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sz w:val="52"/>
          <w:szCs w:val="52"/>
          <w:lang w:val="zh-CN"/>
        </w:rPr>
      </w:pPr>
      <w:bookmarkStart w:id="0" w:name="_Hlk49939301"/>
      <w:bookmarkStart w:id="1" w:name="_Toc525101229"/>
    </w:p>
    <w:p>
      <w:pPr>
        <w:autoSpaceDE w:val="0"/>
        <w:autoSpaceDN w:val="0"/>
        <w:adjustRightInd w:val="0"/>
        <w:rPr>
          <w:rFonts w:ascii="宋体" w:hAnsi="宋体" w:cs="宋体"/>
          <w:sz w:val="52"/>
          <w:szCs w:val="52"/>
          <w:lang w:val="zh-CN"/>
        </w:rPr>
      </w:pPr>
    </w:p>
    <w:p>
      <w:pPr>
        <w:spacing w:before="62" w:beforeLines="20" w:after="62" w:afterLines="20" w:line="360" w:lineRule="auto"/>
        <w:jc w:val="center"/>
        <w:rPr>
          <w:rFonts w:hint="eastAsia" w:ascii="黑体" w:hAnsi="黑体" w:eastAsia="黑体"/>
          <w:color w:val="000000"/>
          <w:sz w:val="48"/>
          <w:szCs w:val="48"/>
          <w:lang w:eastAsia="zh-CN"/>
        </w:rPr>
      </w:pPr>
      <w:r>
        <w:rPr>
          <w:rFonts w:hint="eastAsia" w:ascii="黑体" w:hAnsi="黑体" w:eastAsia="黑体"/>
          <w:color w:val="000000"/>
          <w:sz w:val="48"/>
          <w:szCs w:val="48"/>
          <w:lang w:eastAsia="zh-CN"/>
        </w:rPr>
        <w:t>杭州萧山国际机场</w:t>
      </w:r>
      <w:r>
        <w:rPr>
          <w:rFonts w:hint="eastAsia" w:ascii="黑体" w:hAnsi="黑体" w:eastAsia="黑体"/>
          <w:color w:val="000000"/>
          <w:sz w:val="48"/>
          <w:szCs w:val="48"/>
          <w:lang w:val="en-US" w:eastAsia="zh-CN"/>
        </w:rPr>
        <w:t>抑尘车</w:t>
      </w:r>
      <w:r>
        <w:rPr>
          <w:rFonts w:hint="eastAsia" w:ascii="黑体" w:hAnsi="黑体" w:eastAsia="黑体"/>
          <w:color w:val="000000"/>
          <w:sz w:val="48"/>
          <w:szCs w:val="48"/>
          <w:lang w:eastAsia="zh-CN"/>
        </w:rPr>
        <w:t>租赁服务项目</w:t>
      </w:r>
    </w:p>
    <w:p>
      <w:pPr>
        <w:pStyle w:val="3"/>
        <w:rPr>
          <w:rFonts w:hint="eastAsia"/>
          <w:lang w:eastAsia="zh-CN"/>
        </w:rPr>
      </w:pPr>
    </w:p>
    <w:p>
      <w:pPr>
        <w:spacing w:before="62" w:beforeLines="20" w:after="62"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3"/>
        <w:ind w:firstLine="0" w:firstLineChars="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420" w:firstLine="210"/>
        <w:rPr>
          <w:rFonts w:ascii="黑体" w:hAnsi="黑体" w:eastAsia="黑体"/>
        </w:rPr>
      </w:pPr>
    </w:p>
    <w:p>
      <w:pPr>
        <w:pStyle w:val="3"/>
        <w:ind w:left="0" w:leftChars="0" w:firstLine="0" w:firstLineChars="0"/>
        <w:rPr>
          <w:rFonts w:ascii="黑体" w:hAnsi="黑体" w:eastAsia="黑体"/>
        </w:rPr>
      </w:pPr>
    </w:p>
    <w:p>
      <w:pPr>
        <w:jc w:val="center"/>
        <w:rPr>
          <w:rFonts w:hint="eastAsia" w:ascii="黑体" w:hAnsi="黑体" w:eastAsia="黑体" w:cs="宋体"/>
          <w:sz w:val="32"/>
          <w:szCs w:val="32"/>
        </w:rPr>
      </w:pPr>
    </w:p>
    <w:p>
      <w:pPr>
        <w:jc w:val="center"/>
        <w:rPr>
          <w:rFonts w:hint="eastAsia" w:ascii="黑体" w:hAnsi="黑体" w:eastAsia="黑体" w:cs="宋体"/>
          <w:sz w:val="32"/>
          <w:szCs w:val="32"/>
        </w:rPr>
      </w:pPr>
    </w:p>
    <w:p>
      <w:pPr>
        <w:jc w:val="center"/>
        <w:rPr>
          <w:rFonts w:hint="eastAsia" w:ascii="黑体" w:hAnsi="黑体" w:eastAsia="黑体" w:cs="宋体"/>
          <w:sz w:val="32"/>
          <w:szCs w:val="32"/>
        </w:rPr>
      </w:pPr>
    </w:p>
    <w:p>
      <w:pPr>
        <w:jc w:val="center"/>
        <w:rPr>
          <w:rFonts w:hint="eastAsia" w:ascii="黑体" w:hAnsi="黑体" w:eastAsia="黑体" w:cs="宋体"/>
          <w:sz w:val="32"/>
          <w:szCs w:val="32"/>
        </w:rPr>
      </w:pPr>
    </w:p>
    <w:p>
      <w:pPr>
        <w:jc w:val="center"/>
        <w:rPr>
          <w:rFonts w:hint="eastAsia" w:ascii="黑体" w:hAnsi="黑体" w:eastAsia="黑体" w:cs="宋体"/>
          <w:sz w:val="32"/>
          <w:szCs w:val="32"/>
        </w:rPr>
      </w:pPr>
    </w:p>
    <w:p>
      <w:pPr>
        <w:jc w:val="center"/>
        <w:rPr>
          <w:rFonts w:hint="eastAsia" w:ascii="黑体" w:hAnsi="黑体" w:eastAsia="黑体" w:cs="宋体"/>
          <w:sz w:val="32"/>
          <w:szCs w:val="32"/>
        </w:rPr>
      </w:pPr>
    </w:p>
    <w:p>
      <w:pPr>
        <w:jc w:val="center"/>
        <w:rPr>
          <w:rFonts w:hint="eastAsia" w:ascii="黑体" w:hAnsi="黑体" w:eastAsia="黑体" w:cs="宋体"/>
          <w:sz w:val="32"/>
          <w:szCs w:val="32"/>
        </w:rPr>
      </w:pPr>
    </w:p>
    <w:p>
      <w:pPr>
        <w:jc w:val="center"/>
        <w:rPr>
          <w:rFonts w:hint="eastAsia" w:ascii="黑体" w:hAnsi="黑体" w:eastAsia="黑体" w:cs="宋体"/>
          <w:sz w:val="32"/>
          <w:szCs w:val="32"/>
        </w:rPr>
      </w:pPr>
    </w:p>
    <w:p>
      <w:pPr>
        <w:jc w:val="center"/>
        <w:rPr>
          <w:rFonts w:hint="eastAsia" w:ascii="黑体" w:hAnsi="黑体" w:eastAsia="黑体" w:cs="宋体"/>
          <w:sz w:val="32"/>
          <w:szCs w:val="32"/>
        </w:rPr>
      </w:pPr>
    </w:p>
    <w:p>
      <w:pPr>
        <w:jc w:val="center"/>
        <w:rPr>
          <w:rFonts w:hint="eastAsia" w:ascii="黑体" w:hAnsi="黑体" w:eastAsia="黑体"/>
          <w:lang w:eastAsia="zh-CN"/>
        </w:rPr>
      </w:pPr>
      <w:r>
        <w:rPr>
          <w:rFonts w:hint="eastAsia" w:ascii="黑体" w:hAnsi="黑体" w:eastAsia="黑体" w:cs="宋体"/>
          <w:sz w:val="32"/>
          <w:szCs w:val="32"/>
        </w:rPr>
        <w:t>招标人</w:t>
      </w:r>
      <w:r>
        <w:rPr>
          <w:rFonts w:hint="eastAsia" w:ascii="黑体" w:hAnsi="黑体" w:eastAsia="黑体" w:cs="宋体"/>
          <w:sz w:val="32"/>
          <w:szCs w:val="32"/>
          <w:lang w:eastAsia="zh-CN"/>
        </w:rPr>
        <w:t>：</w:t>
      </w:r>
      <w:r>
        <w:rPr>
          <w:rFonts w:hint="eastAsia" w:ascii="黑体" w:hAnsi="黑体" w:eastAsia="黑体" w:cs="宋体"/>
          <w:sz w:val="32"/>
          <w:szCs w:val="32"/>
        </w:rPr>
        <w:t>杭州萧山国际机场有限公司</w:t>
      </w:r>
    </w:p>
    <w:p>
      <w:pPr>
        <w:pStyle w:val="2"/>
      </w:pPr>
    </w:p>
    <w:p>
      <w:pPr>
        <w:jc w:val="center"/>
        <w:rPr>
          <w:rFonts w:ascii="黑体" w:hAnsi="黑体" w:eastAsia="黑体" w:cs="宋体"/>
          <w:kern w:val="0"/>
          <w:sz w:val="32"/>
          <w:szCs w:val="32"/>
        </w:rPr>
      </w:pPr>
      <w:r>
        <w:rPr>
          <w:rFonts w:hint="eastAsia" w:ascii="黑体" w:hAnsi="黑体" w:eastAsia="黑体" w:cs="宋体"/>
          <w:kern w:val="0"/>
          <w:sz w:val="32"/>
          <w:szCs w:val="32"/>
        </w:rPr>
        <w:t>二〇二</w:t>
      </w:r>
      <w:r>
        <w:rPr>
          <w:rFonts w:hint="eastAsia" w:ascii="黑体" w:hAnsi="黑体" w:eastAsia="黑体" w:cs="宋体"/>
          <w:kern w:val="0"/>
          <w:sz w:val="32"/>
          <w:szCs w:val="32"/>
          <w:lang w:val="en-US" w:eastAsia="zh-CN"/>
        </w:rPr>
        <w:t>三</w:t>
      </w:r>
      <w:r>
        <w:rPr>
          <w:rFonts w:hint="eastAsia" w:ascii="黑体" w:hAnsi="黑体" w:eastAsia="黑体" w:cs="宋体"/>
          <w:kern w:val="0"/>
          <w:sz w:val="32"/>
          <w:szCs w:val="32"/>
        </w:rPr>
        <w:t>年</w:t>
      </w:r>
      <w:r>
        <w:rPr>
          <w:rFonts w:hint="eastAsia" w:ascii="黑体" w:hAnsi="黑体" w:eastAsia="黑体" w:cs="宋体"/>
          <w:kern w:val="0"/>
          <w:sz w:val="32"/>
          <w:szCs w:val="32"/>
          <w:lang w:val="en-US" w:eastAsia="zh-CN"/>
        </w:rPr>
        <w:t>七</w:t>
      </w:r>
      <w:r>
        <w:rPr>
          <w:rFonts w:hint="eastAsia" w:ascii="黑体" w:hAnsi="黑体" w:eastAsia="黑体" w:cs="宋体"/>
          <w:kern w:val="0"/>
          <w:sz w:val="32"/>
          <w:szCs w:val="32"/>
        </w:rPr>
        <w:t>月</w:t>
      </w:r>
    </w:p>
    <w:bookmarkEnd w:id="0"/>
    <w:p>
      <w:pPr>
        <w:snapToGrid w:val="0"/>
        <w:jc w:val="left"/>
        <w:rPr>
          <w:kern w:val="0"/>
          <w:sz w:val="20"/>
          <w:szCs w:val="20"/>
        </w:rPr>
      </w:pPr>
    </w:p>
    <w:p>
      <w:pPr>
        <w:snapToGrid w:val="0"/>
        <w:jc w:val="left"/>
        <w:rPr>
          <w:kern w:val="0"/>
          <w:sz w:val="20"/>
          <w:szCs w:val="20"/>
        </w:rPr>
      </w:pPr>
    </w:p>
    <w:p>
      <w:pPr>
        <w:snapToGrid w:val="0"/>
        <w:jc w:val="center"/>
        <w:rPr>
          <w:rStyle w:val="97"/>
        </w:rPr>
      </w:pPr>
      <w:r>
        <w:rPr>
          <w:rFonts w:eastAsia="黑体"/>
          <w:b/>
          <w:bCs/>
          <w:sz w:val="52"/>
          <w:szCs w:val="52"/>
        </w:rPr>
        <w:br w:type="page"/>
      </w:r>
      <w:bookmarkStart w:id="2" w:name="_Toc50388560"/>
      <w:bookmarkStart w:id="3" w:name="_Toc52726198"/>
      <w:bookmarkStart w:id="4" w:name="_Toc52726300"/>
      <w:bookmarkStart w:id="5" w:name="_Toc19698493"/>
      <w:bookmarkStart w:id="6" w:name="_Toc52726242"/>
      <w:bookmarkStart w:id="7" w:name="_Toc46053695"/>
      <w:bookmarkStart w:id="8" w:name="_Toc525132432"/>
      <w:bookmarkStart w:id="9" w:name="_Toc52726175"/>
      <w:bookmarkStart w:id="10" w:name="_Toc525202077"/>
      <w:bookmarkStart w:id="11" w:name="_Toc2792"/>
      <w:bookmarkStart w:id="12" w:name="_Toc6986"/>
      <w:bookmarkStart w:id="13" w:name="_Toc15699"/>
      <w:bookmarkStart w:id="14" w:name="_Toc13686"/>
      <w:r>
        <w:rPr>
          <w:rStyle w:val="97"/>
        </w:rPr>
        <w:t>目</w:t>
      </w:r>
      <w:r>
        <w:rPr>
          <w:rStyle w:val="97"/>
          <w:rFonts w:hint="eastAsia"/>
        </w:rPr>
        <w:t xml:space="preserve">    </w:t>
      </w:r>
      <w:r>
        <w:rPr>
          <w:rStyle w:val="97"/>
        </w:rPr>
        <w:t>录</w:t>
      </w:r>
      <w:bookmarkEnd w:id="1"/>
      <w:bookmarkEnd w:id="2"/>
      <w:bookmarkEnd w:id="3"/>
      <w:bookmarkEnd w:id="4"/>
      <w:bookmarkEnd w:id="5"/>
      <w:bookmarkEnd w:id="6"/>
      <w:bookmarkEnd w:id="7"/>
      <w:bookmarkEnd w:id="8"/>
      <w:bookmarkEnd w:id="9"/>
      <w:bookmarkEnd w:id="10"/>
    </w:p>
    <w:bookmarkEnd w:id="11"/>
    <w:bookmarkEnd w:id="12"/>
    <w:bookmarkEnd w:id="13"/>
    <w:bookmarkEnd w:id="14"/>
    <w:p>
      <w:pPr>
        <w:pStyle w:val="52"/>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fldChar w:fldCharType="begin"/>
      </w:r>
      <w:r>
        <w:rPr>
          <w:rFonts w:hint="eastAsia" w:ascii="宋体" w:hAnsi="宋体" w:eastAsia="宋体" w:cs="宋体"/>
          <w:b w:val="0"/>
          <w:bCs w:val="0"/>
          <w:kern w:val="0"/>
          <w:sz w:val="24"/>
          <w:szCs w:val="24"/>
        </w:rPr>
        <w:instrText xml:space="preserve"> TOC \o "1-2" \h \z \u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kern w:val="0"/>
          <w:sz w:val="24"/>
          <w:szCs w:val="24"/>
        </w:rPr>
        <w:fldChar w:fldCharType="begin"/>
      </w:r>
      <w:r>
        <w:rPr>
          <w:rFonts w:hint="eastAsia" w:ascii="宋体" w:hAnsi="宋体" w:eastAsia="宋体" w:cs="宋体"/>
          <w:b w:val="0"/>
          <w:bCs w:val="0"/>
          <w:kern w:val="0"/>
          <w:sz w:val="24"/>
          <w:szCs w:val="24"/>
        </w:rPr>
        <w:instrText xml:space="preserve"> HYPERLINK \l _Toc1921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第一章    招标公告</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_Toc1921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kern w:val="0"/>
          <w:sz w:val="24"/>
          <w:szCs w:val="24"/>
        </w:rPr>
        <w:fldChar w:fldCharType="end"/>
      </w:r>
    </w:p>
    <w:p>
      <w:pPr>
        <w:pStyle w:val="52"/>
        <w:tabs>
          <w:tab w:val="right" w:leader="dot" w:pos="8306"/>
        </w:tabs>
        <w:spacing w:line="360" w:lineRule="auto"/>
        <w:rPr>
          <w:rFonts w:hint="eastAsia" w:ascii="宋体" w:hAnsi="宋体" w:eastAsia="宋体" w:cs="宋体"/>
          <w:b w:val="0"/>
          <w:bCs w:val="0"/>
          <w:sz w:val="24"/>
          <w:szCs w:val="24"/>
        </w:rPr>
      </w:pPr>
      <w:r>
        <w:rPr>
          <w:rFonts w:hint="eastAsia" w:ascii="宋体" w:hAnsi="宋体" w:eastAsia="宋体" w:cs="宋体"/>
          <w:b w:val="0"/>
          <w:bCs w:val="0"/>
          <w:kern w:val="0"/>
          <w:sz w:val="24"/>
          <w:szCs w:val="24"/>
        </w:rPr>
        <w:fldChar w:fldCharType="begin"/>
      </w:r>
      <w:r>
        <w:rPr>
          <w:rFonts w:hint="eastAsia" w:ascii="宋体" w:hAnsi="宋体" w:eastAsia="宋体" w:cs="宋体"/>
          <w:b w:val="0"/>
          <w:bCs w:val="0"/>
          <w:kern w:val="0"/>
          <w:sz w:val="24"/>
          <w:szCs w:val="24"/>
        </w:rPr>
        <w:instrText xml:space="preserve"> HYPERLINK \l _Toc12987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第二章    投标人须知</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_Toc12987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5</w:t>
      </w:r>
      <w:r>
        <w:rPr>
          <w:rFonts w:hint="eastAsia" w:ascii="宋体" w:hAnsi="宋体" w:eastAsia="宋体" w:cs="宋体"/>
          <w:b w:val="0"/>
          <w:bCs w:val="0"/>
          <w:sz w:val="24"/>
          <w:szCs w:val="24"/>
        </w:rPr>
        <w:fldChar w:fldCharType="end"/>
      </w:r>
      <w:r>
        <w:rPr>
          <w:rFonts w:hint="eastAsia" w:ascii="宋体" w:hAnsi="宋体" w:eastAsia="宋体" w:cs="宋体"/>
          <w:b w:val="0"/>
          <w:bCs w:val="0"/>
          <w:kern w:val="0"/>
          <w:sz w:val="24"/>
          <w:szCs w:val="24"/>
        </w:rPr>
        <w:fldChar w:fldCharType="end"/>
      </w:r>
    </w:p>
    <w:p>
      <w:pPr>
        <w:pStyle w:val="52"/>
        <w:tabs>
          <w:tab w:val="right" w:leader="dot" w:pos="8306"/>
        </w:tabs>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rPr>
        <w:fldChar w:fldCharType="begin"/>
      </w:r>
      <w:r>
        <w:rPr>
          <w:rFonts w:hint="eastAsia" w:ascii="宋体" w:hAnsi="宋体" w:eastAsia="宋体" w:cs="宋体"/>
          <w:b w:val="0"/>
          <w:bCs w:val="0"/>
          <w:kern w:val="0"/>
          <w:sz w:val="24"/>
          <w:szCs w:val="24"/>
        </w:rPr>
        <w:instrText xml:space="preserve"> HYPERLINK \l _Toc3695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highlight w:val="none"/>
        </w:rPr>
        <w:t>第三章    评标办法(综合评估法)</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1</w:t>
      </w:r>
      <w:r>
        <w:rPr>
          <w:rFonts w:hint="eastAsia" w:ascii="宋体" w:hAnsi="宋体" w:eastAsia="宋体" w:cs="宋体"/>
          <w:b w:val="0"/>
          <w:bCs w:val="0"/>
          <w:kern w:val="0"/>
          <w:sz w:val="24"/>
          <w:szCs w:val="24"/>
        </w:rPr>
        <w:fldChar w:fldCharType="end"/>
      </w:r>
      <w:r>
        <w:rPr>
          <w:rFonts w:hint="eastAsia" w:ascii="宋体" w:hAnsi="宋体" w:cs="宋体"/>
          <w:b w:val="0"/>
          <w:bCs w:val="0"/>
          <w:kern w:val="0"/>
          <w:sz w:val="24"/>
          <w:szCs w:val="24"/>
          <w:lang w:val="en-US" w:eastAsia="zh-CN"/>
        </w:rPr>
        <w:t>8</w:t>
      </w:r>
    </w:p>
    <w:p>
      <w:pPr>
        <w:pStyle w:val="52"/>
        <w:tabs>
          <w:tab w:val="right" w:leader="dot" w:pos="8306"/>
        </w:tabs>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rPr>
        <w:fldChar w:fldCharType="begin"/>
      </w:r>
      <w:r>
        <w:rPr>
          <w:rFonts w:hint="eastAsia" w:ascii="宋体" w:hAnsi="宋体" w:eastAsia="宋体" w:cs="宋体"/>
          <w:b w:val="0"/>
          <w:bCs w:val="0"/>
          <w:kern w:val="0"/>
          <w:sz w:val="24"/>
          <w:szCs w:val="24"/>
        </w:rPr>
        <w:instrText xml:space="preserve"> HYPERLINK \l _Toc17838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四</w:t>
      </w:r>
      <w:r>
        <w:rPr>
          <w:rFonts w:hint="eastAsia" w:ascii="宋体" w:hAnsi="宋体" w:eastAsia="宋体" w:cs="宋体"/>
          <w:b w:val="0"/>
          <w:bCs w:val="0"/>
          <w:sz w:val="24"/>
          <w:szCs w:val="24"/>
          <w:highlight w:val="none"/>
        </w:rPr>
        <w:t xml:space="preserve">章    </w:t>
      </w:r>
      <w:r>
        <w:rPr>
          <w:rFonts w:hint="eastAsia" w:ascii="宋体" w:hAnsi="宋体" w:eastAsia="宋体" w:cs="宋体"/>
          <w:b w:val="0"/>
          <w:bCs w:val="0"/>
          <w:kern w:val="44"/>
          <w:sz w:val="24"/>
          <w:szCs w:val="24"/>
          <w:highlight w:val="none"/>
          <w:lang w:val="en-US" w:eastAsia="zh-CN" w:bidi="ar-SA"/>
        </w:rPr>
        <w:t>合同条款及格式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_Toc17838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2</w:t>
      </w:r>
      <w:r>
        <w:rPr>
          <w:rFonts w:hint="eastAsia" w:ascii="宋体" w:hAnsi="宋体" w:eastAsia="宋体" w:cs="宋体"/>
          <w:b w:val="0"/>
          <w:bCs w:val="0"/>
          <w:sz w:val="24"/>
          <w:szCs w:val="24"/>
        </w:rPr>
        <w:fldChar w:fldCharType="end"/>
      </w:r>
      <w:r>
        <w:rPr>
          <w:rFonts w:hint="eastAsia" w:ascii="宋体" w:hAnsi="宋体" w:eastAsia="宋体" w:cs="宋体"/>
          <w:b w:val="0"/>
          <w:bCs w:val="0"/>
          <w:kern w:val="0"/>
          <w:sz w:val="24"/>
          <w:szCs w:val="24"/>
        </w:rPr>
        <w:fldChar w:fldCharType="end"/>
      </w:r>
      <w:r>
        <w:rPr>
          <w:rFonts w:hint="eastAsia" w:ascii="宋体" w:hAnsi="宋体" w:cs="宋体"/>
          <w:b w:val="0"/>
          <w:bCs w:val="0"/>
          <w:kern w:val="0"/>
          <w:sz w:val="24"/>
          <w:szCs w:val="24"/>
          <w:lang w:val="en-US" w:eastAsia="zh-CN"/>
        </w:rPr>
        <w:t>2</w:t>
      </w:r>
    </w:p>
    <w:p>
      <w:pPr>
        <w:pStyle w:val="52"/>
        <w:tabs>
          <w:tab w:val="right" w:leader="dot" w:pos="8306"/>
        </w:tabs>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kern w:val="0"/>
          <w:sz w:val="24"/>
          <w:szCs w:val="24"/>
        </w:rPr>
        <w:fldChar w:fldCharType="begin"/>
      </w:r>
      <w:r>
        <w:rPr>
          <w:rFonts w:hint="eastAsia" w:ascii="宋体" w:hAnsi="宋体" w:eastAsia="宋体" w:cs="宋体"/>
          <w:b w:val="0"/>
          <w:bCs w:val="0"/>
          <w:kern w:val="0"/>
          <w:sz w:val="24"/>
          <w:szCs w:val="24"/>
        </w:rPr>
        <w:instrText xml:space="preserve"> HYPERLINK \l _Toc7445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 xml:space="preserve">章    </w:t>
      </w:r>
      <w:r>
        <w:rPr>
          <w:rFonts w:hint="eastAsia" w:ascii="宋体" w:hAnsi="宋体" w:cs="宋体"/>
          <w:b w:val="0"/>
          <w:bCs w:val="0"/>
          <w:kern w:val="44"/>
          <w:sz w:val="24"/>
          <w:szCs w:val="24"/>
          <w:lang w:val="en-US" w:eastAsia="zh-CN" w:bidi="ar-SA"/>
        </w:rPr>
        <w:t>用户需求书</w:t>
      </w:r>
      <w:r>
        <w:rPr>
          <w:rFonts w:hint="eastAsia" w:ascii="宋体" w:hAnsi="宋体" w:eastAsia="宋体" w:cs="宋体"/>
          <w:b w:val="0"/>
          <w:bCs w:val="0"/>
          <w:sz w:val="24"/>
          <w:szCs w:val="24"/>
        </w:rPr>
        <w:tab/>
      </w:r>
      <w:r>
        <w:rPr>
          <w:rFonts w:hint="eastAsia" w:ascii="宋体" w:hAnsi="宋体" w:eastAsia="宋体" w:cs="宋体"/>
          <w:b w:val="0"/>
          <w:bCs w:val="0"/>
          <w:kern w:val="0"/>
          <w:sz w:val="24"/>
          <w:szCs w:val="24"/>
        </w:rPr>
        <w:fldChar w:fldCharType="end"/>
      </w:r>
      <w:r>
        <w:rPr>
          <w:rFonts w:hint="eastAsia" w:ascii="宋体" w:hAnsi="宋体" w:cs="宋体"/>
          <w:b w:val="0"/>
          <w:bCs w:val="0"/>
          <w:kern w:val="0"/>
          <w:sz w:val="24"/>
          <w:szCs w:val="24"/>
          <w:lang w:val="en-US" w:eastAsia="zh-CN"/>
        </w:rPr>
        <w:t>29</w:t>
      </w:r>
    </w:p>
    <w:p>
      <w:pPr>
        <w:pStyle w:val="52"/>
        <w:tabs>
          <w:tab w:val="right" w:leader="dot" w:pos="8306"/>
        </w:tabs>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rPr>
        <w:fldChar w:fldCharType="begin"/>
      </w:r>
      <w:r>
        <w:rPr>
          <w:rFonts w:hint="eastAsia" w:ascii="宋体" w:hAnsi="宋体" w:eastAsia="宋体" w:cs="宋体"/>
          <w:b w:val="0"/>
          <w:bCs w:val="0"/>
          <w:kern w:val="0"/>
          <w:sz w:val="24"/>
          <w:szCs w:val="24"/>
        </w:rPr>
        <w:instrText xml:space="preserve"> HYPERLINK \l _Toc19278 </w:instrText>
      </w:r>
      <w:r>
        <w:rPr>
          <w:rFonts w:hint="eastAsia" w:ascii="宋体" w:hAnsi="宋体" w:eastAsia="宋体" w:cs="宋体"/>
          <w:b w:val="0"/>
          <w:bCs w:val="0"/>
          <w:kern w:val="0"/>
          <w:sz w:val="24"/>
          <w:szCs w:val="24"/>
        </w:rPr>
        <w:fldChar w:fldCharType="separate"/>
      </w:r>
      <w:r>
        <w:rPr>
          <w:rFonts w:hint="eastAsia" w:ascii="宋体" w:hAnsi="宋体" w:eastAsia="宋体" w:cs="宋体"/>
          <w:b w:val="0"/>
          <w:bCs w:val="0"/>
          <w:sz w:val="24"/>
          <w:szCs w:val="24"/>
        </w:rPr>
        <w:t>第六章    投标文件格式</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_Toc19278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3</w:t>
      </w:r>
      <w:r>
        <w:rPr>
          <w:rFonts w:hint="eastAsia" w:ascii="宋体" w:hAnsi="宋体" w:eastAsia="宋体" w:cs="宋体"/>
          <w:b w:val="0"/>
          <w:bCs w:val="0"/>
          <w:sz w:val="24"/>
          <w:szCs w:val="24"/>
        </w:rPr>
        <w:fldChar w:fldCharType="end"/>
      </w:r>
      <w:r>
        <w:rPr>
          <w:rFonts w:hint="eastAsia" w:ascii="宋体" w:hAnsi="宋体" w:eastAsia="宋体" w:cs="宋体"/>
          <w:b w:val="0"/>
          <w:bCs w:val="0"/>
          <w:kern w:val="0"/>
          <w:sz w:val="24"/>
          <w:szCs w:val="24"/>
        </w:rPr>
        <w:fldChar w:fldCharType="end"/>
      </w:r>
      <w:r>
        <w:rPr>
          <w:rFonts w:hint="eastAsia" w:ascii="宋体" w:hAnsi="宋体" w:cs="宋体"/>
          <w:b w:val="0"/>
          <w:bCs w:val="0"/>
          <w:kern w:val="0"/>
          <w:sz w:val="24"/>
          <w:szCs w:val="24"/>
          <w:lang w:val="en-US" w:eastAsia="zh-CN"/>
        </w:rPr>
        <w:t>1</w:t>
      </w:r>
    </w:p>
    <w:p>
      <w:pPr>
        <w:pStyle w:val="5"/>
        <w:tabs>
          <w:tab w:val="right" w:leader="dot" w:pos="9639"/>
        </w:tabs>
        <w:adjustRightInd w:val="0"/>
        <w:snapToGrid w:val="0"/>
        <w:spacing w:before="0" w:after="0" w:line="360" w:lineRule="auto"/>
        <w:jc w:val="center"/>
        <w:rPr>
          <w:b w:val="0"/>
          <w:bCs w:val="0"/>
          <w:sz w:val="32"/>
          <w:szCs w:val="32"/>
        </w:rPr>
      </w:pPr>
      <w:r>
        <w:rPr>
          <w:rFonts w:hint="eastAsia" w:ascii="宋体" w:hAnsi="宋体" w:eastAsia="宋体" w:cs="宋体"/>
          <w:b w:val="0"/>
          <w:bCs w:val="0"/>
          <w:kern w:val="0"/>
          <w:sz w:val="24"/>
          <w:szCs w:val="24"/>
        </w:rPr>
        <w:fldChar w:fldCharType="end"/>
      </w:r>
      <w:bookmarkStart w:id="15" w:name="_Toc1921"/>
      <w:r>
        <w:rPr>
          <w:rFonts w:cs="微软雅黑"/>
          <w:spacing w:val="2"/>
          <w:w w:val="99"/>
          <w:kern w:val="0"/>
          <w:sz w:val="36"/>
          <w:szCs w:val="36"/>
        </w:rPr>
        <w:br w:type="page"/>
      </w:r>
      <w:r>
        <w:rPr>
          <w:sz w:val="32"/>
          <w:szCs w:val="32"/>
        </w:rPr>
        <w:t>第一章</w:t>
      </w:r>
      <w:r>
        <w:rPr>
          <w:rFonts w:hint="eastAsia"/>
          <w:sz w:val="32"/>
          <w:szCs w:val="32"/>
        </w:rPr>
        <w:t xml:space="preserve">    </w:t>
      </w:r>
      <w:r>
        <w:rPr>
          <w:sz w:val="32"/>
          <w:szCs w:val="32"/>
        </w:rPr>
        <w:t>招标公告</w:t>
      </w:r>
      <w:bookmarkEnd w:id="15"/>
    </w:p>
    <w:p>
      <w:pPr>
        <w:pStyle w:val="7"/>
        <w:snapToGrid w:val="0"/>
        <w:spacing w:line="360" w:lineRule="exact"/>
        <w:ind w:firstLine="0" w:firstLineChars="0"/>
        <w:rPr>
          <w:rFonts w:ascii="宋体" w:hAnsi="宋体"/>
          <w:sz w:val="22"/>
          <w:szCs w:val="22"/>
        </w:rPr>
      </w:pPr>
      <w:bookmarkStart w:id="16" w:name="_bookmark2"/>
      <w:bookmarkEnd w:id="16"/>
      <w:r>
        <w:rPr>
          <w:rFonts w:ascii="宋体" w:hAnsi="宋体"/>
          <w:sz w:val="22"/>
          <w:szCs w:val="22"/>
        </w:rPr>
        <w:t>1.招标条件</w:t>
      </w:r>
    </w:p>
    <w:p>
      <w:pPr>
        <w:pStyle w:val="2"/>
        <w:tabs>
          <w:tab w:val="left" w:pos="2388"/>
          <w:tab w:val="left" w:pos="2832"/>
          <w:tab w:val="left" w:pos="3472"/>
          <w:tab w:val="left" w:pos="6667"/>
          <w:tab w:val="left" w:pos="7270"/>
        </w:tabs>
        <w:snapToGrid w:val="0"/>
        <w:spacing w:after="0" w:line="360" w:lineRule="exact"/>
        <w:ind w:firstLine="436" w:firstLineChars="200"/>
        <w:rPr>
          <w:rFonts w:ascii="宋体" w:hAnsi="宋体"/>
          <w:spacing w:val="-2"/>
          <w:sz w:val="22"/>
          <w:szCs w:val="22"/>
        </w:rPr>
      </w:pPr>
      <w:r>
        <w:rPr>
          <w:rFonts w:hint="eastAsia" w:ascii="宋体" w:hAnsi="宋体"/>
          <w:spacing w:val="-1"/>
          <w:sz w:val="22"/>
          <w:szCs w:val="22"/>
          <w:u w:val="single"/>
          <w:lang w:eastAsia="zh-CN"/>
        </w:rPr>
        <w:t>杭州萧山国际机场抑尘车租赁服务项目</w:t>
      </w:r>
      <w:r>
        <w:rPr>
          <w:rFonts w:ascii="宋体" w:hAnsi="宋体"/>
          <w:spacing w:val="-1"/>
          <w:sz w:val="22"/>
          <w:szCs w:val="22"/>
        </w:rPr>
        <w:t>(项目名称)</w:t>
      </w:r>
      <w:r>
        <w:rPr>
          <w:rFonts w:hint="eastAsia" w:ascii="宋体" w:hAnsi="宋体"/>
          <w:spacing w:val="-1"/>
          <w:sz w:val="22"/>
          <w:szCs w:val="22"/>
        </w:rPr>
        <w:t>，</w:t>
      </w:r>
      <w:r>
        <w:rPr>
          <w:rFonts w:ascii="宋体" w:hAnsi="宋体"/>
          <w:spacing w:val="-1"/>
          <w:sz w:val="22"/>
          <w:szCs w:val="22"/>
        </w:rPr>
        <w:t>招标人为</w:t>
      </w:r>
      <w:r>
        <w:rPr>
          <w:rFonts w:hint="eastAsia" w:ascii="宋体" w:hAnsi="宋体" w:cs="宋体"/>
          <w:b/>
          <w:bCs/>
          <w:szCs w:val="32"/>
          <w:u w:val="single"/>
        </w:rPr>
        <w:t>杭州萧山国际机场有限公司</w:t>
      </w:r>
      <w:r>
        <w:rPr>
          <w:rFonts w:ascii="宋体" w:hAnsi="宋体"/>
          <w:spacing w:val="-1"/>
          <w:sz w:val="22"/>
          <w:szCs w:val="22"/>
        </w:rPr>
        <w:t>，招标项目资金</w:t>
      </w:r>
      <w:r>
        <w:rPr>
          <w:rFonts w:hint="eastAsia" w:ascii="宋体" w:hAnsi="宋体"/>
          <w:spacing w:val="-13"/>
          <w:sz w:val="22"/>
          <w:szCs w:val="22"/>
          <w:u w:val="single"/>
        </w:rPr>
        <w:t xml:space="preserve"> 自筹 </w:t>
      </w:r>
      <w:r>
        <w:rPr>
          <w:rFonts w:ascii="宋体" w:hAnsi="宋体"/>
          <w:spacing w:val="-13"/>
          <w:sz w:val="22"/>
          <w:szCs w:val="22"/>
        </w:rPr>
        <w:t>，出资比例为</w:t>
      </w:r>
      <w:r>
        <w:rPr>
          <w:rFonts w:hint="eastAsia" w:ascii="宋体" w:hAnsi="宋体"/>
          <w:spacing w:val="-13"/>
          <w:sz w:val="22"/>
          <w:szCs w:val="22"/>
          <w:u w:val="single" w:color="000000"/>
        </w:rPr>
        <w:t xml:space="preserve"> 100 </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7"/>
        <w:snapToGrid w:val="0"/>
        <w:spacing w:line="360" w:lineRule="exact"/>
        <w:ind w:firstLine="0" w:firstLineChars="0"/>
        <w:rPr>
          <w:rFonts w:ascii="宋体" w:hAnsi="宋体"/>
          <w:sz w:val="22"/>
          <w:szCs w:val="22"/>
        </w:rPr>
      </w:pPr>
      <w:bookmarkStart w:id="17" w:name="_bookmark3"/>
      <w:bookmarkEnd w:id="17"/>
      <w:r>
        <w:rPr>
          <w:rFonts w:ascii="宋体" w:hAnsi="宋体"/>
          <w:sz w:val="22"/>
          <w:szCs w:val="22"/>
        </w:rPr>
        <w:t>2.项目概况与招标范围</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default" w:ascii="宋体" w:hAnsi="宋体"/>
          <w:spacing w:val="-1"/>
          <w:sz w:val="22"/>
          <w:szCs w:val="22"/>
          <w:highlight w:val="none"/>
          <w:lang w:val="en-US" w:eastAsia="zh-CN"/>
        </w:rPr>
      </w:pPr>
      <w:bookmarkStart w:id="18" w:name="_bookmark4"/>
      <w:bookmarkEnd w:id="18"/>
      <w:r>
        <w:rPr>
          <w:rFonts w:ascii="宋体" w:hAnsi="宋体"/>
          <w:spacing w:val="-1"/>
          <w:sz w:val="22"/>
          <w:szCs w:val="22"/>
          <w:highlight w:val="none"/>
        </w:rPr>
        <w:t>2.1</w:t>
      </w:r>
      <w:r>
        <w:rPr>
          <w:rFonts w:hint="eastAsia" w:ascii="宋体" w:hAnsi="宋体"/>
          <w:spacing w:val="-1"/>
          <w:sz w:val="22"/>
          <w:szCs w:val="22"/>
          <w:highlight w:val="none"/>
          <w:lang w:val="en-US" w:eastAsia="zh-CN"/>
        </w:rPr>
        <w:t xml:space="preserve"> </w:t>
      </w:r>
      <w:r>
        <w:rPr>
          <w:rFonts w:ascii="宋体" w:hAnsi="宋体"/>
          <w:spacing w:val="-1"/>
          <w:sz w:val="22"/>
          <w:szCs w:val="22"/>
          <w:highlight w:val="none"/>
        </w:rPr>
        <w:t>项目概况：</w:t>
      </w:r>
      <w:r>
        <w:rPr>
          <w:rFonts w:hint="eastAsia" w:ascii="宋体" w:hAnsi="宋体"/>
          <w:spacing w:val="-1"/>
          <w:sz w:val="22"/>
          <w:szCs w:val="22"/>
          <w:highlight w:val="none"/>
          <w:lang w:val="en-US" w:eastAsia="zh-CN"/>
        </w:rPr>
        <w:t>因机场飞行区鸟防业务需要租赁1</w:t>
      </w:r>
      <w:r>
        <w:rPr>
          <w:rFonts w:hint="eastAsia" w:ascii="宋体" w:hAnsi="宋体"/>
          <w:spacing w:val="-1"/>
          <w:sz w:val="22"/>
          <w:szCs w:val="22"/>
          <w:highlight w:val="none"/>
        </w:rPr>
        <w:t>台</w:t>
      </w:r>
      <w:r>
        <w:rPr>
          <w:rFonts w:hint="eastAsia" w:ascii="宋体" w:hAnsi="宋体"/>
          <w:spacing w:val="-1"/>
          <w:sz w:val="22"/>
          <w:szCs w:val="22"/>
          <w:highlight w:val="none"/>
          <w:lang w:eastAsia="zh-CN"/>
        </w:rPr>
        <w:t>抑尘车（含</w:t>
      </w:r>
      <w:r>
        <w:rPr>
          <w:rFonts w:hint="eastAsia" w:ascii="宋体" w:hAnsi="宋体"/>
          <w:spacing w:val="-1"/>
          <w:sz w:val="22"/>
          <w:szCs w:val="22"/>
          <w:highlight w:val="none"/>
          <w:lang w:val="en-US" w:eastAsia="zh-CN"/>
        </w:rPr>
        <w:t>1名驾驶员兼操作员），用于喷洒防鸟水溶剂，提升机场鸟防效率。</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highlight w:val="none"/>
        </w:rPr>
      </w:pPr>
      <w:r>
        <w:rPr>
          <w:rFonts w:ascii="宋体" w:hAnsi="宋体"/>
          <w:spacing w:val="-1"/>
          <w:sz w:val="22"/>
          <w:szCs w:val="22"/>
          <w:highlight w:val="none"/>
        </w:rPr>
        <w:t>2.2 招标范围：</w:t>
      </w:r>
      <w:r>
        <w:rPr>
          <w:rFonts w:hint="eastAsia" w:ascii="宋体" w:hAnsi="宋体"/>
          <w:spacing w:val="-1"/>
          <w:sz w:val="22"/>
          <w:szCs w:val="22"/>
          <w:highlight w:val="none"/>
          <w:lang w:eastAsia="zh-CN"/>
        </w:rPr>
        <w:t>杭州萧山国际机场抑尘车租赁服务项目</w:t>
      </w:r>
      <w:r>
        <w:rPr>
          <w:rFonts w:hint="eastAsia" w:ascii="宋体" w:hAnsi="宋体"/>
          <w:spacing w:val="-1"/>
          <w:sz w:val="22"/>
          <w:szCs w:val="22"/>
          <w:highlight w:val="none"/>
        </w:rPr>
        <w:t>，具体内容详见招标文件</w:t>
      </w:r>
      <w:r>
        <w:rPr>
          <w:rFonts w:hint="eastAsia" w:ascii="宋体" w:hAnsi="宋体" w:cs="Arial"/>
          <w:kern w:val="0"/>
          <w:sz w:val="22"/>
          <w:highlight w:val="none"/>
        </w:rPr>
        <w:t>“第五章 用户需求书”。</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spacing w:val="-1"/>
          <w:sz w:val="22"/>
          <w:szCs w:val="22"/>
          <w:highlight w:val="none"/>
        </w:rPr>
      </w:pPr>
      <w:r>
        <w:rPr>
          <w:rFonts w:hint="eastAsia" w:ascii="宋体" w:hAnsi="宋体"/>
          <w:spacing w:val="-1"/>
          <w:sz w:val="22"/>
          <w:szCs w:val="22"/>
          <w:highlight w:val="none"/>
        </w:rPr>
        <w:t>2.3 服务期：</w:t>
      </w:r>
      <w:r>
        <w:rPr>
          <w:rFonts w:hint="eastAsia" w:ascii="宋体" w:hAnsi="宋体"/>
          <w:spacing w:val="-1"/>
          <w:sz w:val="22"/>
          <w:szCs w:val="22"/>
          <w:highlight w:val="none"/>
          <w:lang w:val="en-US" w:eastAsia="zh-CN"/>
        </w:rPr>
        <w:t>合同签订之日起15个日历天内交货，驾驶员（兼操作员）同时到位，租赁服务期12个月（货到现场经甲方验收通过之日起）</w:t>
      </w:r>
      <w:r>
        <w:rPr>
          <w:rFonts w:hint="eastAsia" w:ascii="宋体" w:hAnsi="宋体"/>
          <w:spacing w:val="-1"/>
          <w:sz w:val="22"/>
          <w:szCs w:val="22"/>
          <w:highlight w:val="none"/>
        </w:rPr>
        <w:t>。</w:t>
      </w:r>
    </w:p>
    <w:p>
      <w:pPr>
        <w:pStyle w:val="7"/>
        <w:snapToGrid w:val="0"/>
        <w:spacing w:line="360" w:lineRule="exact"/>
        <w:ind w:firstLine="0" w:firstLineChars="0"/>
        <w:rPr>
          <w:rFonts w:ascii="宋体" w:hAnsi="宋体"/>
          <w:sz w:val="22"/>
          <w:szCs w:val="22"/>
        </w:rPr>
      </w:pPr>
      <w:r>
        <w:rPr>
          <w:rFonts w:ascii="宋体" w:hAnsi="宋体"/>
          <w:sz w:val="22"/>
          <w:szCs w:val="22"/>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z w:val="22"/>
          <w:szCs w:val="22"/>
        </w:rPr>
      </w:pPr>
      <w:r>
        <w:rPr>
          <w:rFonts w:hint="eastAsia" w:ascii="宋体" w:hAnsi="宋体"/>
          <w:spacing w:val="-1"/>
          <w:sz w:val="22"/>
          <w:szCs w:val="22"/>
        </w:rPr>
        <w:t>①具有独立法人资格，</w:t>
      </w:r>
      <w:bookmarkStart w:id="19" w:name="_Hlk48136343"/>
      <w:r>
        <w:rPr>
          <w:rFonts w:hint="eastAsia" w:ascii="宋体" w:hAnsi="宋体" w:cs="宋体"/>
          <w:sz w:val="22"/>
          <w:szCs w:val="22"/>
        </w:rPr>
        <w:t>需提供营业执照作为证明材料</w:t>
      </w:r>
      <w:bookmarkEnd w:id="19"/>
      <w:r>
        <w:rPr>
          <w:rFonts w:hint="eastAsia" w:ascii="宋体" w:hAnsi="宋体" w:cs="宋体"/>
          <w:sz w:val="22"/>
          <w:szCs w:val="22"/>
        </w:rPr>
        <w:t>。</w:t>
      </w:r>
    </w:p>
    <w:p>
      <w:pPr>
        <w:pStyle w:val="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20"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20"/>
      <w:r>
        <w:rPr>
          <w:rFonts w:hint="eastAsia" w:ascii="宋体" w:hAnsi="宋体" w:cs="宋体"/>
          <w:sz w:val="22"/>
          <w:szCs w:val="22"/>
        </w:rPr>
        <w:t>；</w:t>
      </w:r>
    </w:p>
    <w:p>
      <w:pPr>
        <w:pStyle w:val="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21" w:name="_Hlk48136548"/>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21"/>
      <w:r>
        <w:rPr>
          <w:rFonts w:hint="eastAsia" w:ascii="宋体" w:hAnsi="宋体" w:cs="宋体"/>
          <w:sz w:val="22"/>
          <w:szCs w:val="22"/>
        </w:rPr>
        <w:t>；</w:t>
      </w:r>
    </w:p>
    <w:p>
      <w:pPr>
        <w:tabs>
          <w:tab w:val="left" w:pos="4394"/>
          <w:tab w:val="left" w:pos="5990"/>
        </w:tabs>
        <w:adjustRightInd w:val="0"/>
        <w:snapToGrid w:val="0"/>
        <w:spacing w:line="360" w:lineRule="exact"/>
        <w:ind w:firstLine="440" w:firstLineChars="200"/>
        <w:rPr>
          <w:rFonts w:hint="eastAsia" w:ascii="宋体" w:hAnsi="宋体" w:cs="宋体"/>
          <w:b/>
          <w:sz w:val="22"/>
        </w:rPr>
      </w:pPr>
      <w:r>
        <w:rPr>
          <w:rFonts w:hint="eastAsia" w:ascii="宋体" w:hAnsi="宋体" w:cs="宋体"/>
          <w:sz w:val="22"/>
        </w:rPr>
        <w:t>④</w:t>
      </w:r>
      <w:r>
        <w:rPr>
          <w:rFonts w:hint="eastAsia" w:ascii="宋体" w:hAnsi="宋体" w:cs="宋体"/>
          <w:sz w:val="22"/>
          <w:szCs w:val="22"/>
        </w:rPr>
        <w:t>具有一般纳税人资格，可提供增值税专用发票(需提供下列</w:t>
      </w:r>
      <w:r>
        <w:rPr>
          <w:rFonts w:hint="eastAsia" w:ascii="宋体" w:hAnsi="宋体" w:cs="宋体"/>
          <w:sz w:val="22"/>
          <w:szCs w:val="22"/>
          <w:lang w:eastAsia="zh-CN"/>
        </w:rPr>
        <w:t>四</w:t>
      </w:r>
      <w:r>
        <w:rPr>
          <w:rFonts w:hint="eastAsia" w:ascii="宋体" w:hAnsi="宋体" w:cs="宋体"/>
          <w:sz w:val="22"/>
          <w:szCs w:val="22"/>
        </w:rPr>
        <w:t>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r>
        <w:rPr>
          <w:rFonts w:hint="eastAsia" w:ascii="宋体" w:hAnsi="宋体" w:eastAsia="宋体" w:cs="宋体"/>
          <w:b/>
          <w:sz w:val="22"/>
          <w:szCs w:val="22"/>
          <w:lang w:val="en-US" w:eastAsia="zh-CN"/>
        </w:rPr>
        <w:t>4、其他可证明投标人为</w:t>
      </w:r>
      <w:r>
        <w:rPr>
          <w:rFonts w:hint="eastAsia" w:ascii="宋体" w:hAnsi="宋体" w:eastAsia="宋体" w:cs="宋体"/>
          <w:b/>
          <w:sz w:val="22"/>
          <w:szCs w:val="22"/>
        </w:rPr>
        <w:t>一般纳税人</w:t>
      </w:r>
      <w:r>
        <w:rPr>
          <w:rFonts w:hint="eastAsia" w:ascii="宋体" w:hAnsi="宋体" w:eastAsia="宋体" w:cs="宋体"/>
          <w:b/>
          <w:sz w:val="22"/>
          <w:szCs w:val="22"/>
          <w:lang w:eastAsia="zh-CN"/>
        </w:rPr>
        <w:t>的证明材料</w:t>
      </w:r>
      <w:r>
        <w:rPr>
          <w:rFonts w:hint="eastAsia" w:ascii="宋体" w:hAnsi="宋体" w:cs="宋体"/>
          <w:b/>
          <w:sz w:val="22"/>
          <w:szCs w:val="22"/>
          <w:lang w:eastAsia="zh-CN"/>
        </w:rPr>
        <w:t>；</w:t>
      </w:r>
    </w:p>
    <w:p>
      <w:pPr>
        <w:tabs>
          <w:tab w:val="left" w:pos="4394"/>
          <w:tab w:val="left" w:pos="5990"/>
        </w:tabs>
        <w:adjustRightInd w:val="0"/>
        <w:snapToGrid w:val="0"/>
        <w:spacing w:line="360" w:lineRule="exact"/>
        <w:ind w:firstLine="440" w:firstLineChars="200"/>
        <w:rPr>
          <w:rFonts w:hint="eastAsia" w:ascii="宋体" w:hAnsi="宋体"/>
          <w:spacing w:val="6"/>
          <w:sz w:val="22"/>
        </w:rPr>
      </w:pPr>
      <w:r>
        <w:rPr>
          <w:rFonts w:ascii="宋体" w:hAnsi="宋体"/>
          <w:sz w:val="22"/>
        </w:rPr>
        <w:t>3.</w:t>
      </w:r>
      <w:r>
        <w:rPr>
          <w:rFonts w:hint="eastAsia" w:ascii="宋体" w:hAnsi="宋体"/>
          <w:sz w:val="22"/>
          <w:lang w:val="en-US" w:eastAsia="zh-CN"/>
        </w:rPr>
        <w:t>2</w:t>
      </w:r>
      <w:r>
        <w:rPr>
          <w:rFonts w:ascii="宋体" w:hAnsi="宋体"/>
          <w:spacing w:val="7"/>
          <w:sz w:val="22"/>
        </w:rPr>
        <w:t>本次招标</w:t>
      </w:r>
      <w:r>
        <w:rPr>
          <w:rFonts w:hint="eastAsia" w:ascii="宋体" w:hAnsi="宋体" w:cs="宋体"/>
          <w:spacing w:val="7"/>
          <w:sz w:val="22"/>
        </w:rPr>
        <w:t>不接受</w:t>
      </w:r>
      <w:r>
        <w:rPr>
          <w:rFonts w:ascii="宋体" w:hAnsi="宋体"/>
          <w:spacing w:val="6"/>
          <w:sz w:val="22"/>
        </w:rPr>
        <w:t>联合体投标</w:t>
      </w:r>
      <w:r>
        <w:rPr>
          <w:rFonts w:hint="eastAsia" w:ascii="宋体" w:hAnsi="宋体"/>
          <w:spacing w:val="6"/>
          <w:sz w:val="22"/>
        </w:rPr>
        <w:t>；</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lang w:val="en-US" w:eastAsia="zh-CN"/>
        </w:rPr>
        <w:t>3</w:t>
      </w:r>
      <w:r>
        <w:rPr>
          <w:rFonts w:hint="eastAsia" w:ascii="宋体" w:hAnsi="宋体" w:cs="宋体"/>
          <w:sz w:val="22"/>
        </w:rPr>
        <w:t>根据《中华人民共和国招标投标法》、《中华人民共和国招标投标法实施条例》等相关法律法规和浙江省机场集团有限公司、</w:t>
      </w:r>
      <w:r>
        <w:rPr>
          <w:rFonts w:hint="eastAsia" w:ascii="宋体" w:hAnsi="宋体" w:cs="宋体"/>
        </w:rPr>
        <w:t>杭州萧山国际机场有限公司</w:t>
      </w:r>
      <w:r>
        <w:rPr>
          <w:rFonts w:hint="eastAsia" w:ascii="宋体" w:hAnsi="宋体" w:cs="宋体"/>
          <w:sz w:val="22"/>
        </w:rPr>
        <w:t>有关规定，被浙江省机场集团有限公司、</w:t>
      </w:r>
      <w:r>
        <w:rPr>
          <w:rFonts w:hint="eastAsia" w:ascii="宋体" w:hAnsi="宋体" w:cs="宋体"/>
        </w:rPr>
        <w:t>杭州萧山国际机场有限公司</w:t>
      </w:r>
      <w:r>
        <w:rPr>
          <w:rFonts w:hint="eastAsia" w:ascii="宋体" w:hAnsi="宋体" w:cs="宋体"/>
          <w:sz w:val="22"/>
        </w:rPr>
        <w:t>列入禁止交易名单或不良信用记录名单的单位和个人不得参与本项目的投标。</w:t>
      </w:r>
    </w:p>
    <w:p>
      <w:pPr>
        <w:pStyle w:val="7"/>
        <w:snapToGrid w:val="0"/>
        <w:spacing w:line="360" w:lineRule="exact"/>
        <w:ind w:firstLine="0" w:firstLineChars="0"/>
        <w:rPr>
          <w:rFonts w:ascii="宋体" w:hAnsi="宋体"/>
          <w:sz w:val="22"/>
          <w:szCs w:val="22"/>
          <w:highlight w:val="none"/>
        </w:rPr>
      </w:pPr>
      <w:bookmarkStart w:id="22" w:name="_bookmark5"/>
      <w:bookmarkEnd w:id="22"/>
      <w:r>
        <w:rPr>
          <w:rFonts w:ascii="宋体" w:hAnsi="宋体"/>
          <w:sz w:val="22"/>
          <w:szCs w:val="22"/>
          <w:highlight w:val="none"/>
        </w:rPr>
        <w:t>4.招标文件的获取</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highlight w:val="none"/>
        </w:rPr>
      </w:pPr>
      <w:r>
        <w:rPr>
          <w:rFonts w:hint="eastAsia" w:ascii="宋体" w:hAnsi="宋体" w:cs="宋体"/>
          <w:kern w:val="0"/>
          <w:position w:val="-2"/>
          <w:sz w:val="22"/>
        </w:rPr>
        <w:t>凡符合资格条件并有投标意向的潜在投标人，请通过杭州萧山</w:t>
      </w:r>
      <w:r>
        <w:rPr>
          <w:rFonts w:hint="eastAsia" w:ascii="宋体" w:hAnsi="宋体" w:cs="宋体"/>
          <w:kern w:val="0"/>
          <w:position w:val="-2"/>
          <w:sz w:val="22"/>
          <w:lang w:val="en-US" w:eastAsia="zh-CN"/>
        </w:rPr>
        <w:t>国际</w:t>
      </w:r>
      <w:r>
        <w:rPr>
          <w:rFonts w:hint="eastAsia" w:ascii="宋体" w:hAnsi="宋体" w:cs="宋体"/>
          <w:kern w:val="0"/>
          <w:position w:val="-2"/>
          <w:sz w:val="22"/>
        </w:rPr>
        <w:t>机场有限公司主页</w:t>
      </w:r>
      <w:r>
        <w:rPr>
          <w:rFonts w:hint="eastAsia" w:ascii="宋体" w:hAnsi="宋体" w:cs="宋体"/>
          <w:kern w:val="0"/>
          <w:position w:val="-2"/>
          <w:sz w:val="22"/>
          <w:highlight w:val="none"/>
        </w:rPr>
        <w:fldChar w:fldCharType="begin"/>
      </w:r>
      <w:r>
        <w:rPr>
          <w:rFonts w:hint="eastAsia" w:ascii="宋体" w:hAnsi="宋体" w:cs="宋体"/>
          <w:kern w:val="0"/>
          <w:position w:val="-2"/>
          <w:sz w:val="22"/>
          <w:highlight w:val="none"/>
        </w:rPr>
        <w:instrText xml:space="preserve"> HYPERLINK "http://www.hzairport.com/" </w:instrText>
      </w:r>
      <w:r>
        <w:rPr>
          <w:rFonts w:hint="eastAsia" w:ascii="宋体" w:hAnsi="宋体" w:cs="宋体"/>
          <w:kern w:val="0"/>
          <w:position w:val="-2"/>
          <w:sz w:val="22"/>
          <w:highlight w:val="none"/>
        </w:rPr>
        <w:fldChar w:fldCharType="separate"/>
      </w:r>
      <w:r>
        <w:rPr>
          <w:rFonts w:hint="eastAsia" w:ascii="宋体" w:hAnsi="宋体" w:cs="宋体"/>
          <w:kern w:val="0"/>
          <w:position w:val="-2"/>
          <w:sz w:val="22"/>
          <w:highlight w:val="none"/>
        </w:rPr>
        <w:t>杭州萧山机场门户网站 (hzairport.com)</w:t>
      </w:r>
      <w:r>
        <w:rPr>
          <w:rFonts w:hint="eastAsia" w:ascii="宋体" w:hAnsi="宋体" w:cs="宋体"/>
          <w:kern w:val="0"/>
          <w:position w:val="-2"/>
          <w:sz w:val="22"/>
          <w:highlight w:val="none"/>
        </w:rPr>
        <w:fldChar w:fldCharType="end"/>
      </w:r>
      <w:r>
        <w:rPr>
          <w:rFonts w:hint="eastAsia" w:ascii="宋体" w:hAnsi="宋体" w:cs="宋体"/>
          <w:kern w:val="0"/>
          <w:position w:val="-2"/>
          <w:sz w:val="22"/>
          <w:highlight w:val="none"/>
        </w:rPr>
        <w:t>自行下载招标文件。</w:t>
      </w:r>
    </w:p>
    <w:p>
      <w:pPr>
        <w:pStyle w:val="7"/>
        <w:snapToGrid w:val="0"/>
        <w:spacing w:line="360" w:lineRule="exact"/>
        <w:ind w:firstLine="0" w:firstLineChars="0"/>
        <w:rPr>
          <w:rFonts w:ascii="宋体" w:hAnsi="宋体"/>
          <w:sz w:val="22"/>
          <w:szCs w:val="22"/>
        </w:rPr>
      </w:pPr>
      <w:bookmarkStart w:id="23" w:name="_bookmark6"/>
      <w:bookmarkEnd w:id="23"/>
      <w:r>
        <w:rPr>
          <w:rFonts w:ascii="宋体" w:hAnsi="宋体"/>
          <w:sz w:val="22"/>
          <w:szCs w:val="22"/>
        </w:rPr>
        <w:t>5.投标文件的递交</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5.1 投标文件递交的截止时间：</w:t>
      </w:r>
      <w:r>
        <w:rPr>
          <w:rFonts w:hint="eastAsia" w:ascii="宋体" w:hAnsi="宋体" w:cs="宋体"/>
          <w:b/>
          <w:bCs/>
          <w:kern w:val="0"/>
          <w:position w:val="-2"/>
          <w:sz w:val="22"/>
          <w:u w:val="single"/>
          <w:lang w:eastAsia="zh-CN"/>
        </w:rPr>
        <w:t>202</w:t>
      </w:r>
      <w:r>
        <w:rPr>
          <w:rFonts w:hint="eastAsia" w:ascii="宋体" w:hAnsi="宋体" w:cs="宋体"/>
          <w:b/>
          <w:bCs/>
          <w:kern w:val="0"/>
          <w:position w:val="-2"/>
          <w:sz w:val="22"/>
          <w:u w:val="single"/>
          <w:lang w:val="en-US" w:eastAsia="zh-CN"/>
        </w:rPr>
        <w:t>3</w:t>
      </w:r>
      <w:r>
        <w:rPr>
          <w:rFonts w:ascii="宋体" w:hAnsi="宋体" w:cs="宋体"/>
          <w:b/>
          <w:bCs/>
          <w:kern w:val="0"/>
          <w:position w:val="-2"/>
          <w:sz w:val="22"/>
        </w:rPr>
        <w:t>年</w:t>
      </w:r>
      <w:r>
        <w:rPr>
          <w:rFonts w:hint="eastAsia" w:ascii="宋体" w:hAnsi="宋体" w:cs="宋体"/>
          <w:b/>
          <w:bCs/>
          <w:kern w:val="0"/>
          <w:position w:val="-2"/>
          <w:sz w:val="22"/>
          <w:u w:val="single"/>
          <w:lang w:val="en-US" w:eastAsia="zh-CN"/>
        </w:rPr>
        <w:t xml:space="preserve">  </w:t>
      </w:r>
      <w:r>
        <w:rPr>
          <w:rFonts w:ascii="宋体" w:hAnsi="宋体" w:cs="宋体"/>
          <w:b/>
          <w:bCs/>
          <w:kern w:val="0"/>
          <w:position w:val="-2"/>
          <w:sz w:val="22"/>
        </w:rPr>
        <w:t>月</w:t>
      </w:r>
      <w:r>
        <w:rPr>
          <w:rFonts w:hint="eastAsia" w:ascii="宋体" w:hAnsi="宋体" w:cs="宋体"/>
          <w:b/>
          <w:bCs/>
          <w:kern w:val="0"/>
          <w:position w:val="-2"/>
          <w:sz w:val="22"/>
          <w:u w:val="single"/>
          <w:lang w:val="en-US" w:eastAsia="zh-CN"/>
        </w:rPr>
        <w:t xml:space="preserve">  </w:t>
      </w:r>
      <w:r>
        <w:rPr>
          <w:rFonts w:ascii="宋体" w:hAnsi="宋体" w:cs="宋体"/>
          <w:b/>
          <w:bCs/>
          <w:kern w:val="0"/>
          <w:position w:val="-2"/>
          <w:sz w:val="22"/>
        </w:rPr>
        <w:t>日</w:t>
      </w:r>
      <w:r>
        <w:rPr>
          <w:rFonts w:hint="eastAsia" w:ascii="宋体" w:hAnsi="宋体" w:cs="宋体"/>
          <w:b/>
          <w:bCs/>
          <w:kern w:val="0"/>
          <w:position w:val="-2"/>
          <w:sz w:val="22"/>
          <w:u w:val="single"/>
          <w:lang w:val="en-US" w:eastAsia="zh-CN"/>
        </w:rPr>
        <w:t xml:space="preserve">  </w:t>
      </w:r>
      <w:r>
        <w:rPr>
          <w:rFonts w:ascii="宋体" w:hAnsi="宋体" w:cs="宋体"/>
          <w:b/>
          <w:bCs/>
          <w:kern w:val="0"/>
          <w:position w:val="-2"/>
          <w:sz w:val="22"/>
        </w:rPr>
        <w:t>时</w:t>
      </w:r>
      <w:r>
        <w:rPr>
          <w:rFonts w:hint="eastAsia" w:ascii="宋体" w:hAnsi="宋体" w:cs="宋体"/>
          <w:b/>
          <w:bCs/>
          <w:kern w:val="0"/>
          <w:position w:val="-2"/>
          <w:sz w:val="22"/>
          <w:u w:val="single"/>
          <w:lang w:val="en-US" w:eastAsia="zh-CN"/>
        </w:rPr>
        <w:t xml:space="preserve">  </w:t>
      </w:r>
      <w:r>
        <w:rPr>
          <w:rFonts w:ascii="宋体" w:hAnsi="宋体" w:cs="宋体"/>
          <w:b/>
          <w:bCs/>
          <w:kern w:val="0"/>
          <w:position w:val="-2"/>
          <w:sz w:val="22"/>
        </w:rPr>
        <w:t>分(北京时间)。</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5.2 投标文件递交地点：</w:t>
      </w:r>
      <w:r>
        <w:rPr>
          <w:rFonts w:ascii="宋体" w:hAnsi="宋体" w:cs="宋体"/>
          <w:b/>
          <w:bCs/>
          <w:kern w:val="0"/>
          <w:position w:val="-2"/>
          <w:sz w:val="22"/>
        </w:rPr>
        <w:t>杭州萧山国际机场</w:t>
      </w:r>
      <w:r>
        <w:rPr>
          <w:rFonts w:hint="eastAsia" w:ascii="宋体" w:hAnsi="宋体" w:cs="宋体"/>
          <w:b/>
          <w:bCs/>
          <w:kern w:val="0"/>
          <w:position w:val="-2"/>
          <w:sz w:val="22"/>
        </w:rPr>
        <w:t>空港大厦C座812</w:t>
      </w:r>
      <w:r>
        <w:rPr>
          <w:rFonts w:ascii="宋体" w:hAnsi="宋体" w:cs="宋体"/>
          <w:b/>
          <w:bCs/>
          <w:kern w:val="0"/>
          <w:position w:val="-2"/>
          <w:sz w:val="22"/>
        </w:rPr>
        <w:t>。</w:t>
      </w:r>
    </w:p>
    <w:p>
      <w:pPr>
        <w:tabs>
          <w:tab w:val="left" w:pos="3460"/>
        </w:tabs>
        <w:autoSpaceDE w:val="0"/>
        <w:autoSpaceDN w:val="0"/>
        <w:adjustRightInd w:val="0"/>
        <w:snapToGrid w:val="0"/>
        <w:spacing w:line="360" w:lineRule="exact"/>
        <w:ind w:firstLine="440" w:firstLineChars="200"/>
        <w:jc w:val="left"/>
        <w:rPr>
          <w:rFonts w:hint="eastAsia" w:ascii="宋体" w:hAnsi="宋体" w:cs="宋体"/>
          <w:kern w:val="0"/>
          <w:position w:val="-2"/>
          <w:sz w:val="22"/>
        </w:rPr>
      </w:pPr>
      <w:bookmarkStart w:id="24" w:name="_bookmark7"/>
      <w:bookmarkEnd w:id="24"/>
      <w:r>
        <w:rPr>
          <w:rFonts w:hint="eastAsia" w:ascii="宋体" w:hAnsi="宋体" w:cs="宋体"/>
          <w:kern w:val="0"/>
          <w:position w:val="-2"/>
          <w:sz w:val="22"/>
        </w:rPr>
        <w:t>5.3 投标文件递交地点：</w:t>
      </w:r>
      <w:r>
        <w:rPr>
          <w:rFonts w:hint="eastAsia" w:ascii="宋体" w:hAnsi="宋体" w:cs="宋体"/>
          <w:b/>
          <w:bCs/>
          <w:kern w:val="0"/>
          <w:position w:val="-2"/>
          <w:sz w:val="22"/>
        </w:rPr>
        <w:t>杭州萧山国际机场空港大厦C座812.朱工收，0571-8</w:t>
      </w:r>
      <w:r>
        <w:rPr>
          <w:rFonts w:hint="eastAsia" w:ascii="宋体" w:hAnsi="宋体" w:cs="宋体"/>
          <w:b/>
          <w:bCs/>
          <w:kern w:val="0"/>
          <w:position w:val="-2"/>
          <w:sz w:val="22"/>
          <w:lang w:val="en-US" w:eastAsia="zh-CN"/>
        </w:rPr>
        <w:t>383</w:t>
      </w:r>
      <w:r>
        <w:rPr>
          <w:rFonts w:hint="eastAsia" w:ascii="宋体" w:hAnsi="宋体" w:cs="宋体"/>
          <w:b/>
          <w:bCs/>
          <w:kern w:val="0"/>
          <w:position w:val="-2"/>
          <w:sz w:val="22"/>
        </w:rPr>
        <w:t>7787</w:t>
      </w:r>
      <w:r>
        <w:rPr>
          <w:rFonts w:hint="eastAsia" w:ascii="宋体" w:hAnsi="宋体" w:cs="宋体"/>
          <w:kern w:val="0"/>
          <w:position w:val="-2"/>
          <w:sz w:val="22"/>
        </w:rPr>
        <w:t>。</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5.</w:t>
      </w:r>
      <w:r>
        <w:rPr>
          <w:rFonts w:hint="eastAsia" w:ascii="宋体" w:hAnsi="宋体" w:cs="宋体"/>
          <w:kern w:val="0"/>
          <w:position w:val="-2"/>
          <w:sz w:val="22"/>
        </w:rPr>
        <w:t xml:space="preserve">4 </w:t>
      </w:r>
      <w:r>
        <w:rPr>
          <w:rFonts w:ascii="宋体" w:hAnsi="宋体" w:cs="宋体"/>
          <w:kern w:val="0"/>
          <w:position w:val="-2"/>
          <w:sz w:val="22"/>
        </w:rPr>
        <w:t>逾期送达的、未送达指定地点的或者未密封的投标文件，招标人将予以拒收。</w:t>
      </w:r>
    </w:p>
    <w:p>
      <w:pPr>
        <w:tabs>
          <w:tab w:val="left" w:pos="3460"/>
        </w:tabs>
        <w:autoSpaceDE w:val="0"/>
        <w:autoSpaceDN w:val="0"/>
        <w:adjustRightInd w:val="0"/>
        <w:snapToGrid w:val="0"/>
        <w:spacing w:line="360" w:lineRule="exact"/>
        <w:ind w:firstLine="442" w:firstLineChars="200"/>
        <w:rPr>
          <w:rFonts w:ascii="宋体" w:hAnsi="宋体"/>
          <w:sz w:val="22"/>
          <w:szCs w:val="22"/>
        </w:rPr>
      </w:pPr>
      <w:r>
        <w:rPr>
          <w:rFonts w:ascii="宋体" w:hAnsi="宋体"/>
          <w:b/>
          <w:bCs/>
          <w:sz w:val="22"/>
          <w:szCs w:val="22"/>
        </w:rPr>
        <w:t>6.发布公告的媒介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25" w:name="_bookmark8"/>
      <w:bookmarkEnd w:id="25"/>
      <w:r>
        <w:rPr>
          <w:rFonts w:ascii="宋体" w:hAnsi="宋体" w:cs="宋体"/>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26" w:name="_Hlk47996086"/>
      <w:r>
        <w:rPr>
          <w:rFonts w:ascii="宋体" w:hAnsi="宋体" w:cs="宋体"/>
          <w:kern w:val="0"/>
          <w:position w:val="-2"/>
          <w:sz w:val="22"/>
        </w:rPr>
        <w:t xml:space="preserve">6.1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rPr>
        <w:t>2</w:t>
      </w:r>
      <w:r>
        <w:rPr>
          <w:rFonts w:ascii="宋体" w:hAnsi="宋体" w:cs="宋体"/>
          <w:kern w:val="0"/>
          <w:position w:val="-2"/>
          <w:sz w:val="22"/>
        </w:rPr>
        <w:t xml:space="preserve"> </w:t>
      </w:r>
      <w:r>
        <w:rPr>
          <w:rFonts w:hint="eastAsia" w:ascii="宋体" w:hAnsi="宋体" w:cs="宋体"/>
          <w:kern w:val="0"/>
          <w:position w:val="-2"/>
          <w:sz w:val="22"/>
        </w:rPr>
        <w:t xml:space="preserve">杭州萧山机场有限公司官网 </w:t>
      </w:r>
      <w:r>
        <w:rPr>
          <w:rFonts w:ascii="宋体" w:hAnsi="宋体" w:cs="宋体"/>
          <w:kern w:val="0"/>
          <w:position w:val="-2"/>
          <w:sz w:val="22"/>
        </w:rPr>
        <w:t>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lang w:val="en-US" w:eastAsia="zh-CN"/>
        </w:rPr>
        <w:t>3</w:t>
      </w:r>
      <w:r>
        <w:rPr>
          <w:rFonts w:ascii="宋体" w:hAnsi="宋体" w:cs="宋体"/>
          <w:kern w:val="0"/>
          <w:position w:val="-2"/>
          <w:sz w:val="22"/>
        </w:rPr>
        <w:t xml:space="preserve">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6.</w:t>
      </w:r>
      <w:r>
        <w:rPr>
          <w:rFonts w:hint="eastAsia" w:ascii="宋体" w:hAnsi="宋体" w:cs="宋体"/>
          <w:kern w:val="0"/>
          <w:position w:val="-2"/>
          <w:sz w:val="22"/>
          <w:lang w:val="en-US" w:eastAsia="zh-CN"/>
        </w:rPr>
        <w:t>4</w:t>
      </w:r>
      <w:r>
        <w:rPr>
          <w:rFonts w:ascii="宋体" w:hAnsi="宋体" w:cs="宋体"/>
          <w:kern w:val="0"/>
          <w:position w:val="-2"/>
          <w:sz w:val="22"/>
        </w:rPr>
        <w:t xml:space="preserve"> </w:t>
      </w:r>
      <w:r>
        <w:rPr>
          <w:rFonts w:hint="eastAsia" w:ascii="宋体" w:hAnsi="宋体" w:cs="宋体"/>
          <w:kern w:val="0"/>
          <w:position w:val="-2"/>
          <w:sz w:val="22"/>
        </w:rPr>
        <w:t>招天下</w:t>
      </w:r>
      <w:r>
        <w:rPr>
          <w:rFonts w:ascii="宋体" w:hAnsi="宋体" w:cs="宋体"/>
          <w:kern w:val="0"/>
          <w:position w:val="-2"/>
          <w:sz w:val="22"/>
        </w:rPr>
        <w:t xml:space="preserve"> </w:t>
      </w:r>
      <w:r>
        <w:fldChar w:fldCharType="begin"/>
      </w:r>
      <w:r>
        <w:instrText xml:space="preserve"> HYPERLINK "https://www.zhaotx.cn" </w:instrText>
      </w:r>
      <w:r>
        <w:fldChar w:fldCharType="separate"/>
      </w:r>
      <w:r>
        <w:rPr>
          <w:rFonts w:ascii="宋体" w:hAnsi="宋体" w:cs="宋体"/>
          <w:kern w:val="0"/>
          <w:position w:val="-2"/>
          <w:sz w:val="22"/>
        </w:rPr>
        <w:t>https://www.zhaotx.cn</w:t>
      </w:r>
      <w:r>
        <w:rPr>
          <w:rFonts w:ascii="宋体" w:hAnsi="宋体" w:cs="宋体"/>
          <w:kern w:val="0"/>
          <w:position w:val="-2"/>
          <w:sz w:val="22"/>
        </w:rPr>
        <w:fldChar w:fldCharType="end"/>
      </w:r>
      <w:bookmarkEnd w:id="26"/>
    </w:p>
    <w:p>
      <w:pPr>
        <w:pStyle w:val="7"/>
        <w:snapToGrid w:val="0"/>
        <w:spacing w:line="360" w:lineRule="exact"/>
        <w:ind w:firstLine="0" w:firstLineChars="0"/>
        <w:rPr>
          <w:rFonts w:ascii="宋体" w:hAnsi="宋体"/>
          <w:sz w:val="22"/>
          <w:szCs w:val="22"/>
        </w:rPr>
      </w:pPr>
      <w:r>
        <w:rPr>
          <w:rFonts w:ascii="宋体" w:hAnsi="宋体"/>
          <w:sz w:val="22"/>
          <w:szCs w:val="22"/>
        </w:rPr>
        <w:t>7.其他事项</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lang w:val="en-US" w:eastAsia="zh-CN"/>
        </w:rPr>
        <w:t xml:space="preserve">7.1 </w:t>
      </w:r>
      <w:r>
        <w:rPr>
          <w:rFonts w:hint="eastAsia" w:ascii="宋体" w:hAnsi="宋体" w:cs="宋体"/>
          <w:kern w:val="0"/>
          <w:sz w:val="22"/>
          <w:szCs w:val="22"/>
        </w:rPr>
        <w:t>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rPr>
      </w:pPr>
      <w:r>
        <w:rPr>
          <w:rFonts w:hint="eastAsia" w:ascii="宋体" w:hAnsi="宋体" w:cs="宋体"/>
          <w:kern w:val="0"/>
          <w:sz w:val="22"/>
          <w:szCs w:val="22"/>
          <w:lang w:val="en-US" w:eastAsia="zh-CN"/>
        </w:rPr>
        <w:t xml:space="preserve">7.2 </w:t>
      </w:r>
      <w:r>
        <w:rPr>
          <w:rFonts w:hint="eastAsia" w:ascii="宋体" w:hAnsi="宋体" w:cs="宋体"/>
          <w:kern w:val="0"/>
          <w:sz w:val="22"/>
          <w:szCs w:val="22"/>
        </w:rPr>
        <w:t>当投标文件由委托代理人签署时，该委托代理人必须是投标人单位正式员工(即委托代理人的当前参保单位信息显示为投标人)，证明方式为下列三个中的任意一个：①投标文件中提供委托代理人的社会保险参保证明(证明显示的打印时间要求在投标截止日前三十日内)；②在开标现场出示委托代理人的社保在线查询记录；③询标阶段，投标人在评标委员会规定时间内提供有效参保证明(方式不限)。</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highlight w:val="none"/>
        </w:rPr>
      </w:pPr>
      <w:r>
        <w:rPr>
          <w:rFonts w:hint="eastAsia" w:ascii="宋体" w:hAnsi="宋体" w:cs="宋体"/>
          <w:kern w:val="0"/>
          <w:sz w:val="22"/>
          <w:szCs w:val="22"/>
          <w:highlight w:val="none"/>
        </w:rPr>
        <w:t>8.联系方式</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highlight w:val="none"/>
        </w:rPr>
      </w:pPr>
      <w:bookmarkStart w:id="27" w:name="_bookmark9"/>
      <w:bookmarkEnd w:id="27"/>
      <w:r>
        <w:rPr>
          <w:rFonts w:hint="eastAsia" w:ascii="宋体" w:hAnsi="宋体" w:cs="宋体"/>
          <w:kern w:val="0"/>
          <w:sz w:val="22"/>
          <w:szCs w:val="22"/>
          <w:highlight w:val="none"/>
        </w:rPr>
        <w:t>投标联系人：朱工          联系电话： 0571-83837787</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default" w:ascii="宋体" w:hAnsi="宋体" w:cs="宋体"/>
          <w:kern w:val="0"/>
          <w:sz w:val="22"/>
          <w:szCs w:val="22"/>
          <w:highlight w:val="none"/>
          <w:lang w:val="en-US" w:eastAsia="zh-CN"/>
        </w:rPr>
      </w:pPr>
      <w:r>
        <w:rPr>
          <w:rFonts w:hint="eastAsia" w:ascii="宋体" w:hAnsi="宋体" w:cs="宋体"/>
          <w:kern w:val="0"/>
          <w:sz w:val="22"/>
          <w:szCs w:val="22"/>
          <w:highlight w:val="none"/>
        </w:rPr>
        <w:t>技术联系人：</w:t>
      </w:r>
      <w:r>
        <w:rPr>
          <w:rFonts w:hint="eastAsia" w:ascii="宋体" w:hAnsi="宋体" w:cs="宋体"/>
          <w:kern w:val="0"/>
          <w:sz w:val="22"/>
          <w:szCs w:val="22"/>
          <w:highlight w:val="none"/>
          <w:lang w:val="en-US" w:eastAsia="zh-CN"/>
        </w:rPr>
        <w:t>吕</w:t>
      </w:r>
      <w:r>
        <w:rPr>
          <w:rFonts w:hint="eastAsia" w:ascii="宋体" w:hAnsi="宋体" w:cs="宋体"/>
          <w:kern w:val="0"/>
          <w:sz w:val="22"/>
          <w:szCs w:val="22"/>
          <w:highlight w:val="none"/>
        </w:rPr>
        <w:t xml:space="preserve">工           联系电话： </w:t>
      </w:r>
      <w:r>
        <w:rPr>
          <w:rFonts w:hint="eastAsia" w:ascii="宋体" w:hAnsi="宋体" w:cs="宋体"/>
          <w:kern w:val="0"/>
          <w:sz w:val="22"/>
          <w:szCs w:val="22"/>
          <w:highlight w:val="none"/>
          <w:lang w:val="en-US" w:eastAsia="zh-CN"/>
        </w:rPr>
        <w:t>0571-83837886</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kern w:val="0"/>
          <w:sz w:val="22"/>
          <w:szCs w:val="22"/>
          <w:highlight w:val="none"/>
          <w:lang w:val="en-US"/>
        </w:rPr>
      </w:pPr>
      <w:r>
        <w:rPr>
          <w:rFonts w:hint="eastAsia" w:ascii="宋体" w:hAnsi="宋体" w:cs="宋体"/>
          <w:kern w:val="0"/>
          <w:sz w:val="22"/>
          <w:szCs w:val="22"/>
          <w:highlight w:val="none"/>
        </w:rPr>
        <w:t>招标监督人：邓工           联系电话： 0571-83837</w:t>
      </w:r>
      <w:r>
        <w:rPr>
          <w:rFonts w:hint="eastAsia" w:ascii="宋体" w:hAnsi="宋体" w:cs="宋体"/>
          <w:kern w:val="0"/>
          <w:sz w:val="22"/>
          <w:szCs w:val="22"/>
          <w:highlight w:val="none"/>
          <w:lang w:val="en-US" w:eastAsia="zh-CN"/>
        </w:rPr>
        <w:t>807</w:t>
      </w:r>
    </w:p>
    <w:p/>
    <w:p>
      <w:pPr>
        <w:rPr>
          <w:sz w:val="32"/>
          <w:szCs w:val="32"/>
        </w:rPr>
      </w:pPr>
      <w:bookmarkStart w:id="28" w:name="_Toc12987"/>
      <w:r>
        <w:rPr>
          <w:sz w:val="32"/>
          <w:szCs w:val="32"/>
        </w:rPr>
        <w:br w:type="page"/>
      </w:r>
    </w:p>
    <w:p>
      <w:pPr>
        <w:pStyle w:val="5"/>
        <w:spacing w:before="0" w:after="0" w:line="240" w:lineRule="auto"/>
        <w:ind w:right="57"/>
        <w:jc w:val="center"/>
        <w:rPr>
          <w:sz w:val="32"/>
          <w:szCs w:val="32"/>
        </w:rPr>
      </w:pPr>
      <w:r>
        <w:rPr>
          <w:sz w:val="32"/>
          <w:szCs w:val="32"/>
        </w:rPr>
        <w:t>第二章    投标人须知</w:t>
      </w:r>
      <w:bookmarkEnd w:id="28"/>
    </w:p>
    <w:p>
      <w:pPr>
        <w:pStyle w:val="7"/>
        <w:spacing w:line="240" w:lineRule="auto"/>
        <w:ind w:firstLine="0" w:firstLineChars="0"/>
        <w:jc w:val="center"/>
        <w:rPr>
          <w:sz w:val="28"/>
          <w:szCs w:val="28"/>
        </w:rPr>
      </w:pPr>
      <w:bookmarkStart w:id="29" w:name="_bookmark19"/>
      <w:bookmarkEnd w:id="29"/>
      <w:r>
        <w:rPr>
          <w:sz w:val="28"/>
          <w:szCs w:val="28"/>
        </w:rPr>
        <w:t>投标人须知前附表</w:t>
      </w:r>
      <w:bookmarkStart w:id="30" w:name="_Hlk525123742"/>
    </w:p>
    <w:tbl>
      <w:tblPr>
        <w:tblStyle w:val="7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条款号</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sz w:val="22"/>
                <w:highlight w:val="none"/>
              </w:rPr>
            </w:pPr>
            <w:r>
              <w:rPr>
                <w:rFonts w:ascii="宋体" w:hAnsi="宋体" w:cs="宋体"/>
                <w:sz w:val="22"/>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招标人</w:t>
            </w:r>
          </w:p>
        </w:tc>
        <w:tc>
          <w:tcPr>
            <w:tcW w:w="6385" w:type="dxa"/>
            <w:tcMar>
              <w:top w:w="28" w:type="dxa"/>
              <w:left w:w="28" w:type="dxa"/>
              <w:bottom w:w="57" w:type="dxa"/>
              <w:right w:w="57" w:type="dxa"/>
            </w:tcMar>
            <w:vAlign w:val="center"/>
          </w:tcPr>
          <w:p>
            <w:pPr>
              <w:adjustRightInd w:val="0"/>
              <w:snapToGrid w:val="0"/>
              <w:rPr>
                <w:rFonts w:ascii="宋体" w:hAnsi="宋体" w:cs="宋体"/>
                <w:spacing w:val="-2"/>
                <w:sz w:val="22"/>
                <w:highlight w:val="none"/>
              </w:rPr>
            </w:pPr>
            <w:r>
              <w:rPr>
                <w:rFonts w:hint="eastAsia" w:ascii="宋体" w:hAnsi="宋体" w:cs="宋体"/>
                <w:spacing w:val="-2"/>
                <w:sz w:val="22"/>
                <w:highlight w:val="none"/>
              </w:rPr>
              <w:t>名称：杭州萧山国际机场有限公司</w:t>
            </w:r>
          </w:p>
          <w:p>
            <w:pPr>
              <w:adjustRightInd w:val="0"/>
              <w:snapToGrid w:val="0"/>
              <w:rPr>
                <w:rFonts w:ascii="宋体" w:hAnsi="宋体" w:cs="宋体"/>
                <w:spacing w:val="-2"/>
                <w:sz w:val="22"/>
                <w:highlight w:val="none"/>
              </w:rPr>
            </w:pPr>
            <w:r>
              <w:rPr>
                <w:rFonts w:hint="eastAsia" w:ascii="宋体" w:hAnsi="宋体" w:cs="宋体"/>
                <w:spacing w:val="-2"/>
                <w:sz w:val="22"/>
                <w:highlight w:val="none"/>
              </w:rPr>
              <w:t>地址：杭州萧山国际机场内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 w:val="22"/>
                <w:highlight w:val="none"/>
              </w:rPr>
              <w:t>杭州萧山国际机场</w:t>
            </w:r>
            <w:r>
              <w:rPr>
                <w:rFonts w:hint="eastAsia" w:ascii="宋体" w:hAnsi="宋体" w:cs="宋体"/>
                <w:sz w:val="22"/>
                <w:highlight w:val="none"/>
                <w:lang w:val="en-US" w:eastAsia="zh-CN"/>
              </w:rPr>
              <w:t>抑尘车租赁服务</w:t>
            </w:r>
            <w:r>
              <w:rPr>
                <w:rFonts w:hint="eastAsia" w:ascii="宋体" w:hAnsi="宋体" w:cs="宋体"/>
                <w:sz w:val="22"/>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1.2.1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Cs w:val="21"/>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1.2.2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1.3.1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Cs w:val="21"/>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1.3.2</w:t>
            </w:r>
          </w:p>
        </w:tc>
        <w:tc>
          <w:tcPr>
            <w:tcW w:w="2018" w:type="dxa"/>
            <w:vAlign w:val="center"/>
          </w:tcPr>
          <w:p>
            <w:pPr>
              <w:adjustRightInd w:val="0"/>
              <w:snapToGrid w:val="0"/>
              <w:jc w:val="center"/>
              <w:rPr>
                <w:rFonts w:hint="eastAsia" w:ascii="宋体" w:hAnsi="宋体" w:eastAsia="宋体" w:cs="宋体"/>
                <w:sz w:val="22"/>
                <w:highlight w:val="none"/>
                <w:lang w:eastAsia="zh-CN"/>
              </w:rPr>
            </w:pPr>
            <w:r>
              <w:rPr>
                <w:rFonts w:hint="eastAsia" w:ascii="宋体" w:hAnsi="宋体" w:cs="宋体"/>
                <w:sz w:val="22"/>
                <w:highlight w:val="none"/>
                <w:lang w:val="en-US" w:eastAsia="zh-CN"/>
              </w:rPr>
              <w:t>服务期</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Cs w:val="21"/>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hint="eastAsia" w:ascii="宋体" w:hAnsi="宋体" w:cs="宋体"/>
                <w:sz w:val="22"/>
                <w:highlight w:val="none"/>
              </w:rPr>
              <w:t>1.3.3</w:t>
            </w:r>
          </w:p>
        </w:tc>
        <w:tc>
          <w:tcPr>
            <w:tcW w:w="2018" w:type="dxa"/>
            <w:vAlign w:val="center"/>
          </w:tcPr>
          <w:p>
            <w:pPr>
              <w:adjustRightInd w:val="0"/>
              <w:snapToGrid w:val="0"/>
              <w:jc w:val="center"/>
              <w:rPr>
                <w:rFonts w:ascii="宋体" w:hAnsi="宋体" w:cs="宋体"/>
                <w:sz w:val="22"/>
                <w:highlight w:val="none"/>
              </w:rPr>
            </w:pPr>
            <w:r>
              <w:rPr>
                <w:rFonts w:hint="eastAsia" w:ascii="宋体" w:hAnsi="宋体" w:cs="宋体"/>
                <w:sz w:val="22"/>
                <w:highlight w:val="none"/>
              </w:rPr>
              <w:t>交货地点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Cs w:val="21"/>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hint="eastAsia" w:ascii="宋体" w:hAnsi="宋体" w:cs="宋体"/>
                <w:sz w:val="22"/>
                <w:highlight w:val="none"/>
              </w:rPr>
              <w:t>1.3.4</w:t>
            </w:r>
          </w:p>
        </w:tc>
        <w:tc>
          <w:tcPr>
            <w:tcW w:w="2018" w:type="dxa"/>
            <w:vAlign w:val="center"/>
          </w:tcPr>
          <w:p>
            <w:pPr>
              <w:adjustRightInd w:val="0"/>
              <w:snapToGrid w:val="0"/>
              <w:jc w:val="center"/>
              <w:rPr>
                <w:rFonts w:ascii="宋体" w:hAnsi="宋体" w:cs="宋体"/>
                <w:sz w:val="22"/>
                <w:highlight w:val="none"/>
              </w:rPr>
            </w:pPr>
            <w:r>
              <w:rPr>
                <w:rFonts w:hint="eastAsia" w:ascii="宋体" w:hAnsi="宋体" w:cs="宋体"/>
                <w:sz w:val="22"/>
                <w:highlight w:val="none"/>
              </w:rPr>
              <w:t>技术性能指标</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 w:val="22"/>
                <w:highlight w:val="none"/>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1.4.1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Cs w:val="21"/>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1.4.2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不接受</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1.4.3</w:t>
            </w:r>
            <w:r>
              <w:rPr>
                <w:rFonts w:ascii="宋体" w:hAnsi="宋体" w:cs="宋体"/>
                <w:kern w:val="0"/>
                <w:sz w:val="22"/>
                <w:highlight w:val="none"/>
              </w:rPr>
              <w:t>(8)</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1.9.1</w:t>
            </w:r>
          </w:p>
        </w:tc>
        <w:tc>
          <w:tcPr>
            <w:tcW w:w="2018" w:type="dxa"/>
            <w:vAlign w:val="center"/>
          </w:tcPr>
          <w:p>
            <w:pPr>
              <w:adjustRightInd w:val="0"/>
              <w:snapToGrid w:val="0"/>
              <w:jc w:val="center"/>
              <w:rPr>
                <w:rFonts w:ascii="宋体" w:hAnsi="宋体" w:cs="宋体"/>
                <w:sz w:val="22"/>
                <w:highlight w:val="none"/>
              </w:rPr>
            </w:pPr>
            <w:bookmarkStart w:id="31" w:name="_Hlk47083179"/>
            <w:r>
              <w:rPr>
                <w:rFonts w:ascii="宋体" w:hAnsi="宋体" w:cs="宋体"/>
                <w:sz w:val="22"/>
                <w:highlight w:val="none"/>
              </w:rPr>
              <w:t>踏勘现场</w:t>
            </w:r>
            <w:bookmarkEnd w:id="31"/>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bookmarkStart w:id="32" w:name="EBb1a8b4338b8e441e9d53e6fc78c62c09"/>
            <w:r>
              <w:rPr>
                <w:rFonts w:hint="eastAsia" w:ascii="宋体" w:hAnsi="宋体"/>
                <w:sz w:val="22"/>
                <w:highlight w:val="none"/>
              </w:rPr>
              <w:sym w:font="Wingdings 2" w:char="F052"/>
            </w:r>
            <w:r>
              <w:rPr>
                <w:rFonts w:ascii="宋体" w:hAnsi="宋体" w:cs="宋体"/>
                <w:sz w:val="22"/>
                <w:highlight w:val="none"/>
              </w:rPr>
              <w:t>不组织</w:t>
            </w:r>
          </w:p>
          <w:bookmarkEnd w:id="32"/>
          <w:p>
            <w:pPr>
              <w:adjustRightInd w:val="0"/>
              <w:snapToGrid w:val="0"/>
              <w:rPr>
                <w:rFonts w:ascii="宋体" w:hAnsi="宋体"/>
                <w:sz w:val="22"/>
                <w:highlight w:val="none"/>
              </w:rPr>
            </w:pPr>
            <w:bookmarkStart w:id="33" w:name="EBcbc26f89de974525b16658cbf31c1521"/>
            <w:bookmarkEnd w:id="33"/>
            <w:r>
              <w:rPr>
                <w:rFonts w:hint="eastAsia" w:ascii="MS Mincho" w:hAnsi="MS Mincho" w:eastAsia="MS Mincho" w:cs="MS Mincho"/>
                <w:sz w:val="22"/>
                <w:highlight w:val="none"/>
              </w:rPr>
              <w:t>☐</w:t>
            </w:r>
            <w:r>
              <w:rPr>
                <w:rFonts w:ascii="宋体" w:hAnsi="宋体" w:cs="宋体"/>
                <w:sz w:val="22"/>
                <w:highlight w:val="none"/>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1.10.1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不召开</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 xml:space="preserve">召开，召开时间： </w:t>
            </w:r>
          </w:p>
          <w:p>
            <w:pPr>
              <w:adjustRightInd w:val="0"/>
              <w:snapToGrid w:val="0"/>
              <w:rPr>
                <w:rFonts w:ascii="宋体" w:hAnsi="宋体" w:cs="宋体"/>
                <w:sz w:val="22"/>
                <w:highlight w:val="none"/>
              </w:rPr>
            </w:pPr>
            <w:r>
              <w:rPr>
                <w:rFonts w:ascii="宋体" w:hAnsi="宋体" w:cs="宋体"/>
                <w:sz w:val="22"/>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1.10.2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投标人在投标预备会前提出问题</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时间：/</w:t>
            </w:r>
          </w:p>
          <w:p>
            <w:pPr>
              <w:adjustRightInd w:val="0"/>
              <w:snapToGrid w:val="0"/>
              <w:rPr>
                <w:rFonts w:ascii="宋体" w:hAnsi="宋体" w:cs="宋体"/>
                <w:sz w:val="22"/>
                <w:highlight w:val="none"/>
              </w:rPr>
            </w:pPr>
            <w:r>
              <w:rPr>
                <w:rFonts w:ascii="宋体" w:hAnsi="宋体" w:cs="宋体"/>
                <w:sz w:val="22"/>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1.10.3</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1.11.1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分包</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1.12.1</w:t>
            </w:r>
          </w:p>
        </w:tc>
        <w:tc>
          <w:tcPr>
            <w:tcW w:w="2018" w:type="dxa"/>
            <w:vAlign w:val="center"/>
          </w:tcPr>
          <w:p>
            <w:pPr>
              <w:adjustRightInd w:val="0"/>
              <w:snapToGrid w:val="0"/>
              <w:jc w:val="center"/>
              <w:rPr>
                <w:rFonts w:ascii="宋体" w:hAnsi="宋体" w:cs="宋体"/>
                <w:sz w:val="22"/>
                <w:highlight w:val="none"/>
              </w:rPr>
            </w:pPr>
            <w:bookmarkStart w:id="34" w:name="_Hlk47084158"/>
            <w:r>
              <w:rPr>
                <w:rFonts w:ascii="宋体" w:hAnsi="宋体" w:cs="宋体"/>
                <w:sz w:val="22"/>
                <w:highlight w:val="none"/>
              </w:rPr>
              <w:t>实质性要求和条件</w:t>
            </w:r>
            <w:bookmarkEnd w:id="34"/>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投标文件存在以下情形之一的，由评标委员会评审后予以否决：</w:t>
            </w:r>
          </w:p>
          <w:p>
            <w:pPr>
              <w:adjustRightInd w:val="0"/>
              <w:snapToGrid w:val="0"/>
              <w:rPr>
                <w:rFonts w:ascii="宋体" w:hAnsi="宋体" w:cs="宋体"/>
                <w:sz w:val="22"/>
                <w:highlight w:val="none"/>
              </w:rPr>
            </w:pPr>
            <w:r>
              <w:rPr>
                <w:rFonts w:ascii="宋体" w:hAnsi="宋体" w:cs="宋体"/>
                <w:sz w:val="22"/>
                <w:highlight w:val="none"/>
              </w:rPr>
              <w:t>(1)投标人的资格条件未满足投标人须知及前附表第1.4.1项、第1.4.2项、第1.4.3项要求</w:t>
            </w:r>
            <w:r>
              <w:rPr>
                <w:rFonts w:hint="eastAsia" w:ascii="宋体" w:hAnsi="宋体" w:cs="宋体"/>
                <w:sz w:val="22"/>
                <w:highlight w:val="none"/>
              </w:rPr>
              <w:t>；</w:t>
            </w:r>
          </w:p>
          <w:p>
            <w:pPr>
              <w:adjustRightInd w:val="0"/>
              <w:snapToGrid w:val="0"/>
              <w:rPr>
                <w:rFonts w:ascii="宋体" w:hAnsi="宋体" w:cs="宋体"/>
                <w:sz w:val="22"/>
                <w:highlight w:val="none"/>
              </w:rPr>
            </w:pPr>
            <w:r>
              <w:rPr>
                <w:rFonts w:hint="eastAsia" w:ascii="宋体" w:hAnsi="宋体" w:cs="宋体"/>
                <w:b/>
                <w:sz w:val="22"/>
                <w:highlight w:val="none"/>
              </w:rPr>
              <w:t>(2)</w:t>
            </w:r>
            <w:r>
              <w:rPr>
                <w:rFonts w:ascii="宋体" w:hAnsi="宋体" w:cs="宋体"/>
                <w:b/>
                <w:sz w:val="22"/>
                <w:highlight w:val="none"/>
              </w:rPr>
              <w:t>提供的证明文件</w:t>
            </w:r>
            <w:r>
              <w:rPr>
                <w:rFonts w:hint="eastAsia" w:ascii="宋体" w:hAnsi="宋体" w:cs="宋体"/>
                <w:b/>
                <w:sz w:val="22"/>
                <w:highlight w:val="none"/>
              </w:rPr>
              <w:t>未满足招标公告资格要求和本</w:t>
            </w:r>
            <w:r>
              <w:rPr>
                <w:rFonts w:ascii="宋体" w:hAnsi="宋体" w:cs="宋体"/>
                <w:b/>
                <w:sz w:val="22"/>
                <w:highlight w:val="none"/>
              </w:rPr>
              <w:t>前附表</w:t>
            </w:r>
            <w:r>
              <w:rPr>
                <w:rFonts w:hint="eastAsia" w:ascii="宋体" w:hAnsi="宋体" w:cs="宋体"/>
                <w:b/>
                <w:sz w:val="22"/>
                <w:highlight w:val="none"/>
              </w:rPr>
              <w:t>第</w:t>
            </w:r>
            <w:r>
              <w:rPr>
                <w:rFonts w:ascii="宋体" w:hAnsi="宋体" w:cs="宋体"/>
                <w:b/>
                <w:sz w:val="22"/>
                <w:highlight w:val="none"/>
              </w:rPr>
              <w:t>3.5</w:t>
            </w:r>
            <w:r>
              <w:rPr>
                <w:rFonts w:hint="eastAsia" w:ascii="宋体" w:hAnsi="宋体" w:cs="宋体"/>
                <w:b/>
                <w:sz w:val="22"/>
                <w:highlight w:val="none"/>
              </w:rPr>
              <w:t>.2项</w:t>
            </w:r>
            <w:r>
              <w:rPr>
                <w:rFonts w:ascii="宋体" w:hAnsi="宋体" w:cs="宋体"/>
                <w:b/>
                <w:sz w:val="22"/>
                <w:highlight w:val="none"/>
              </w:rPr>
              <w:t>中“</w:t>
            </w:r>
            <w:r>
              <w:rPr>
                <w:rFonts w:hint="eastAsia" w:ascii="宋体" w:hAnsi="宋体" w:cs="宋体"/>
                <w:b/>
                <w:sz w:val="22"/>
                <w:highlight w:val="none"/>
              </w:rPr>
              <w:t>资格审查资料的特殊要求</w:t>
            </w:r>
            <w:r>
              <w:rPr>
                <w:rFonts w:ascii="宋体" w:hAnsi="宋体" w:cs="宋体"/>
                <w:b/>
                <w:sz w:val="22"/>
                <w:highlight w:val="none"/>
              </w:rPr>
              <w:t>”</w:t>
            </w:r>
            <w:r>
              <w:rPr>
                <w:rFonts w:hint="eastAsia" w:ascii="宋体" w:hAnsi="宋体" w:cs="宋体"/>
                <w:b/>
                <w:sz w:val="22"/>
                <w:highlight w:val="none"/>
              </w:rPr>
              <w:t>的要求</w:t>
            </w:r>
            <w:r>
              <w:rPr>
                <w:rFonts w:ascii="宋体" w:hAnsi="宋体" w:cs="宋体"/>
                <w:sz w:val="22"/>
                <w:highlight w:val="none"/>
              </w:rPr>
              <w:t>；</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3</w:t>
            </w:r>
            <w:r>
              <w:rPr>
                <w:rFonts w:ascii="宋体" w:hAnsi="宋体" w:cs="宋体"/>
                <w:sz w:val="22"/>
                <w:highlight w:val="none"/>
              </w:rPr>
              <w:t>)未按招标文件的要求加盖单位章，或投标人的法定代表人(或其委托代理人)未按招标文件要求签字或盖章的；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4</w:t>
            </w:r>
            <w:r>
              <w:rPr>
                <w:rFonts w:ascii="宋体" w:hAnsi="宋体" w:cs="宋体"/>
                <w:sz w:val="22"/>
                <w:highlight w:val="none"/>
              </w:rPr>
              <w:t>)</w:t>
            </w:r>
            <w:r>
              <w:rPr>
                <w:rFonts w:hint="eastAsia" w:ascii="宋体" w:hAnsi="宋体" w:cs="宋体"/>
                <w:b/>
                <w:bCs/>
                <w:kern w:val="0"/>
                <w:position w:val="-2"/>
                <w:sz w:val="22"/>
                <w:highlight w:val="none"/>
              </w:rPr>
              <w:t>当</w:t>
            </w:r>
            <w:r>
              <w:rPr>
                <w:rFonts w:ascii="宋体" w:hAnsi="宋体" w:cs="宋体"/>
                <w:b/>
                <w:bCs/>
                <w:kern w:val="0"/>
                <w:position w:val="-2"/>
                <w:sz w:val="22"/>
                <w:highlight w:val="none"/>
              </w:rPr>
              <w:t>投标文件</w:t>
            </w:r>
            <w:r>
              <w:rPr>
                <w:rFonts w:hint="eastAsia" w:ascii="宋体" w:hAnsi="宋体" w:cs="宋体"/>
                <w:b/>
                <w:bCs/>
                <w:kern w:val="0"/>
                <w:position w:val="-2"/>
                <w:sz w:val="22"/>
                <w:highlight w:val="none"/>
              </w:rPr>
              <w:t>由</w:t>
            </w:r>
            <w:r>
              <w:rPr>
                <w:rFonts w:ascii="宋体" w:hAnsi="宋体" w:cs="宋体"/>
                <w:b/>
                <w:bCs/>
                <w:kern w:val="0"/>
                <w:position w:val="-2"/>
                <w:sz w:val="22"/>
                <w:highlight w:val="none"/>
              </w:rPr>
              <w:t>委托代理人</w:t>
            </w:r>
            <w:r>
              <w:rPr>
                <w:rFonts w:hint="eastAsia" w:ascii="宋体" w:hAnsi="宋体" w:cs="宋体"/>
                <w:b/>
                <w:bCs/>
                <w:kern w:val="0"/>
                <w:position w:val="-2"/>
                <w:sz w:val="22"/>
                <w:highlight w:val="none"/>
              </w:rPr>
              <w:t>签署时，</w:t>
            </w:r>
            <w:r>
              <w:rPr>
                <w:rFonts w:ascii="宋体" w:hAnsi="宋体" w:cs="宋体"/>
                <w:sz w:val="22"/>
                <w:highlight w:val="none"/>
              </w:rPr>
              <w:t>委托代理人未提供有效的委托授权书</w:t>
            </w:r>
            <w:r>
              <w:rPr>
                <w:rFonts w:hint="eastAsia" w:ascii="宋体" w:hAnsi="宋体" w:cs="宋体"/>
                <w:sz w:val="22"/>
                <w:highlight w:val="none"/>
              </w:rPr>
              <w:t>，或</w:t>
            </w:r>
            <w:r>
              <w:rPr>
                <w:rFonts w:hint="eastAsia" w:ascii="宋体" w:hAnsi="宋体" w:cs="宋体"/>
                <w:b/>
                <w:bCs/>
                <w:kern w:val="0"/>
                <w:position w:val="-2"/>
                <w:sz w:val="22"/>
                <w:highlight w:val="none"/>
              </w:rPr>
              <w:t>投标人无法通过招标公告规定的任意一种方式证明委托代理人是投标人单位正式员工的；</w:t>
            </w:r>
          </w:p>
          <w:p>
            <w:pPr>
              <w:adjustRightInd w:val="0"/>
              <w:snapToGrid w:val="0"/>
              <w:rPr>
                <w:rFonts w:ascii="宋体" w:hAnsi="宋体" w:cs="宋体"/>
                <w:sz w:val="22"/>
                <w:highlight w:val="none"/>
              </w:rPr>
            </w:pPr>
            <w:r>
              <w:rPr>
                <w:rFonts w:hint="eastAsia" w:ascii="宋体" w:hAnsi="宋体" w:cs="宋体"/>
                <w:sz w:val="22"/>
                <w:highlight w:val="none"/>
              </w:rPr>
              <w:t>(5)</w:t>
            </w:r>
            <w:r>
              <w:rPr>
                <w:rFonts w:ascii="宋体" w:hAnsi="宋体" w:cs="宋体"/>
                <w:sz w:val="22"/>
                <w:highlight w:val="none"/>
              </w:rPr>
              <w:t>投标人存在《中华人民共和国招标投标法实施条例》第三十九～四十二条规定的情形之一且经评标委员会半数以上成员认定的；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6</w:t>
            </w:r>
            <w:r>
              <w:rPr>
                <w:rFonts w:ascii="宋体" w:hAnsi="宋体" w:cs="宋体"/>
                <w:sz w:val="22"/>
                <w:highlight w:val="none"/>
              </w:rPr>
              <w:t>)</w:t>
            </w:r>
            <w:r>
              <w:rPr>
                <w:rFonts w:hint="eastAsia" w:ascii="宋体" w:hAnsi="宋体" w:cs="宋体"/>
                <w:sz w:val="22"/>
                <w:highlight w:val="none"/>
              </w:rPr>
              <w:t>投标人名称与获取招标文件时登记的名称不一致的；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7</w:t>
            </w:r>
            <w:r>
              <w:rPr>
                <w:rFonts w:ascii="宋体" w:hAnsi="宋体" w:cs="宋体"/>
                <w:sz w:val="22"/>
                <w:highlight w:val="none"/>
              </w:rPr>
              <w:t>)投标函载明的交货期不符合招标文件要求的；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8</w:t>
            </w:r>
            <w:r>
              <w:rPr>
                <w:rFonts w:ascii="宋体" w:hAnsi="宋体" w:cs="宋体"/>
                <w:sz w:val="22"/>
                <w:highlight w:val="none"/>
              </w:rPr>
              <w:t>)投标文件未按规定的格式填写，内容不全或关键字迹模糊、无法辨认的；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9</w:t>
            </w:r>
            <w:r>
              <w:rPr>
                <w:rFonts w:ascii="宋体" w:hAnsi="宋体" w:cs="宋体"/>
                <w:sz w:val="22"/>
                <w:highlight w:val="none"/>
              </w:rPr>
              <w:t>)投标报价高于招标文件设定的最高投标限价的</w:t>
            </w:r>
            <w:r>
              <w:rPr>
                <w:rFonts w:hint="eastAsia" w:ascii="宋体" w:hAnsi="宋体" w:cs="宋体"/>
                <w:sz w:val="22"/>
                <w:highlight w:val="none"/>
              </w:rPr>
              <w:t>(如有)</w:t>
            </w:r>
            <w:r>
              <w:rPr>
                <w:rFonts w:ascii="宋体" w:hAnsi="宋体" w:cs="宋体"/>
                <w:sz w:val="22"/>
                <w:highlight w:val="none"/>
              </w:rPr>
              <w:t>；</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10</w:t>
            </w:r>
            <w:r>
              <w:rPr>
                <w:rFonts w:ascii="宋体" w:hAnsi="宋体" w:cs="宋体"/>
                <w:sz w:val="22"/>
                <w:highlight w:val="none"/>
              </w:rPr>
              <w:t>)未按招标文件要求递交投标保证金或递交的投标保证金有瑕疵的；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11</w:t>
            </w:r>
            <w:r>
              <w:rPr>
                <w:rFonts w:ascii="宋体" w:hAnsi="宋体" w:cs="宋体"/>
                <w:sz w:val="22"/>
                <w:highlight w:val="none"/>
              </w:rPr>
              <w:t>)投标人递交两份或多份内容不同的投标文件，或在一份投标文件中对同一招标项目报有两个或多个报价，且未声明哪一个有效；</w:t>
            </w:r>
          </w:p>
          <w:p>
            <w:pPr>
              <w:adjustRightInd w:val="0"/>
              <w:snapToGrid w:val="0"/>
              <w:rPr>
                <w:rFonts w:ascii="宋体" w:hAnsi="宋体" w:cs="宋体"/>
                <w:sz w:val="22"/>
                <w:highlight w:val="none"/>
              </w:rPr>
            </w:pPr>
            <w:r>
              <w:rPr>
                <w:rFonts w:ascii="宋体" w:hAnsi="宋体" w:cs="宋体"/>
                <w:sz w:val="22"/>
                <w:highlight w:val="none"/>
              </w:rPr>
              <w:t>(1</w:t>
            </w:r>
            <w:r>
              <w:rPr>
                <w:rFonts w:hint="eastAsia" w:ascii="宋体" w:hAnsi="宋体" w:cs="宋体"/>
                <w:sz w:val="22"/>
                <w:highlight w:val="none"/>
              </w:rPr>
              <w:t>2</w:t>
            </w:r>
            <w:r>
              <w:rPr>
                <w:rFonts w:ascii="宋体" w:hAnsi="宋体" w:cs="宋体"/>
                <w:sz w:val="22"/>
                <w:highlight w:val="none"/>
              </w:rPr>
              <w:t>)投标文件投标函载明的投标报价或其它关键内容未填写或无法辨认的；</w:t>
            </w:r>
          </w:p>
          <w:p>
            <w:pPr>
              <w:adjustRightInd w:val="0"/>
              <w:snapToGrid w:val="0"/>
              <w:rPr>
                <w:rFonts w:ascii="宋体" w:hAnsi="宋体" w:cs="宋体"/>
                <w:sz w:val="22"/>
                <w:highlight w:val="none"/>
              </w:rPr>
            </w:pPr>
            <w:r>
              <w:rPr>
                <w:rFonts w:ascii="宋体" w:hAnsi="宋体" w:cs="宋体"/>
                <w:sz w:val="22"/>
                <w:highlight w:val="none"/>
              </w:rPr>
              <w:t>(</w:t>
            </w:r>
            <w:r>
              <w:rPr>
                <w:rFonts w:hint="eastAsia" w:ascii="宋体" w:hAnsi="宋体" w:cs="宋体"/>
                <w:sz w:val="22"/>
                <w:highlight w:val="none"/>
              </w:rPr>
              <w:t>13)报价评审时，投标人拒绝按错误修正条款进行修正的；</w:t>
            </w:r>
          </w:p>
          <w:p>
            <w:pPr>
              <w:rPr>
                <w:rFonts w:ascii="宋体" w:hAnsi="宋体" w:cs="宋体"/>
                <w:sz w:val="22"/>
                <w:highlight w:val="none"/>
              </w:rPr>
            </w:pPr>
            <w:r>
              <w:rPr>
                <w:rFonts w:hint="eastAsia" w:ascii="宋体" w:hAnsi="宋体" w:cs="宋体"/>
                <w:sz w:val="22"/>
                <w:highlight w:val="none"/>
              </w:rPr>
              <w:t>(14)投标人未按招标文件要求的方式进行报价的；</w:t>
            </w:r>
          </w:p>
          <w:p>
            <w:pPr>
              <w:adjustRightInd w:val="0"/>
              <w:snapToGrid w:val="0"/>
              <w:jc w:val="left"/>
              <w:rPr>
                <w:rFonts w:ascii="宋体" w:hAnsi="宋体" w:cs="宋体"/>
                <w:sz w:val="22"/>
                <w:highlight w:val="none"/>
              </w:rPr>
            </w:pPr>
            <w:r>
              <w:rPr>
                <w:rFonts w:hint="eastAsia" w:ascii="宋体" w:hAnsi="宋体" w:cs="宋体"/>
                <w:sz w:val="22"/>
                <w:highlight w:val="none"/>
              </w:rPr>
              <w:t>(15)采用的验收标准和方法、主要技术指标达不到国家强制性标准或要求的；</w:t>
            </w:r>
          </w:p>
          <w:p>
            <w:pPr>
              <w:adjustRightInd w:val="0"/>
              <w:snapToGrid w:val="0"/>
              <w:jc w:val="left"/>
              <w:rPr>
                <w:rFonts w:ascii="宋体" w:hAnsi="宋体" w:cs="宋体"/>
                <w:sz w:val="22"/>
                <w:highlight w:val="none"/>
              </w:rPr>
            </w:pPr>
            <w:r>
              <w:rPr>
                <w:rFonts w:ascii="宋体" w:hAnsi="宋体" w:cs="宋体"/>
                <w:sz w:val="22"/>
                <w:highlight w:val="none"/>
              </w:rPr>
              <w:t>(1</w:t>
            </w:r>
            <w:r>
              <w:rPr>
                <w:rFonts w:hint="eastAsia" w:ascii="宋体" w:hAnsi="宋体" w:cs="宋体"/>
                <w:sz w:val="22"/>
                <w:highlight w:val="none"/>
              </w:rPr>
              <w:t>6</w:t>
            </w:r>
            <w:r>
              <w:rPr>
                <w:rFonts w:ascii="宋体" w:hAnsi="宋体" w:cs="宋体"/>
                <w:sz w:val="22"/>
                <w:highlight w:val="none"/>
              </w:rPr>
              <w:t>)未响应招标文件规定的实质性要求(包括具体条文前用“</w:t>
            </w:r>
            <w:r>
              <w:rPr>
                <w:rFonts w:ascii="宋体" w:hAnsi="宋体" w:cs="Segoe UI Symbol"/>
                <w:sz w:val="22"/>
                <w:highlight w:val="none"/>
              </w:rPr>
              <w:t>★</w:t>
            </w:r>
            <w:r>
              <w:rPr>
                <w:rFonts w:ascii="宋体" w:hAnsi="宋体" w:cs="Calibri"/>
                <w:sz w:val="22"/>
                <w:highlight w:val="none"/>
              </w:rPr>
              <w:t>”</w:t>
            </w:r>
            <w:r>
              <w:rPr>
                <w:rFonts w:ascii="宋体" w:hAnsi="宋体" w:cs="宋体"/>
                <w:sz w:val="22"/>
                <w:highlight w:val="none"/>
              </w:rPr>
              <w:t>标示的</w:t>
            </w:r>
            <w:r>
              <w:rPr>
                <w:rFonts w:hint="eastAsia" w:ascii="宋体" w:hAnsi="宋体" w:cs="宋体"/>
                <w:sz w:val="22"/>
                <w:highlight w:val="none"/>
              </w:rPr>
              <w:t>和</w:t>
            </w:r>
            <w:r>
              <w:rPr>
                <w:rFonts w:ascii="宋体" w:hAnsi="宋体" w:cs="宋体"/>
                <w:sz w:val="22"/>
                <w:highlight w:val="none"/>
              </w:rPr>
              <w:t>经评标委员会</w:t>
            </w:r>
            <w:r>
              <w:rPr>
                <w:rFonts w:hint="eastAsia" w:ascii="宋体" w:hAnsi="宋体" w:cs="宋体"/>
                <w:sz w:val="22"/>
                <w:highlight w:val="none"/>
              </w:rPr>
              <w:t>认定为重大偏差</w:t>
            </w:r>
            <w:r>
              <w:rPr>
                <w:rFonts w:ascii="宋体" w:hAnsi="宋体" w:cs="宋体"/>
                <w:sz w:val="22"/>
                <w:highlight w:val="none"/>
              </w:rPr>
              <w:t>的</w:t>
            </w:r>
            <w:r>
              <w:rPr>
                <w:rFonts w:hint="eastAsia" w:ascii="宋体" w:hAnsi="宋体" w:cs="宋体"/>
                <w:sz w:val="22"/>
                <w:highlight w:val="none"/>
              </w:rPr>
              <w:t>条款</w:t>
            </w:r>
            <w:r>
              <w:rPr>
                <w:rFonts w:ascii="宋体" w:hAnsi="宋体" w:cs="宋体"/>
                <w:sz w:val="22"/>
                <w:highlight w:val="none"/>
              </w:rPr>
              <w:t>)；</w:t>
            </w:r>
          </w:p>
          <w:p>
            <w:pPr>
              <w:adjustRightInd w:val="0"/>
              <w:snapToGrid w:val="0"/>
              <w:rPr>
                <w:rFonts w:ascii="宋体" w:hAnsi="宋体" w:cs="宋体"/>
                <w:sz w:val="22"/>
                <w:highlight w:val="none"/>
              </w:rPr>
            </w:pPr>
            <w:r>
              <w:rPr>
                <w:rFonts w:ascii="宋体" w:hAnsi="宋体" w:cs="宋体"/>
                <w:sz w:val="22"/>
                <w:highlight w:val="none"/>
              </w:rPr>
              <w:t>(1</w:t>
            </w:r>
            <w:r>
              <w:rPr>
                <w:rFonts w:hint="eastAsia" w:ascii="宋体" w:hAnsi="宋体" w:cs="宋体"/>
                <w:sz w:val="22"/>
                <w:highlight w:val="none"/>
              </w:rPr>
              <w:t>7</w:t>
            </w:r>
            <w:r>
              <w:rPr>
                <w:rFonts w:ascii="宋体" w:hAnsi="宋体" w:cs="宋体"/>
                <w:sz w:val="22"/>
                <w:highlight w:val="none"/>
              </w:rPr>
              <w:t xml:space="preserve">)存在法律、法规、规章规定的其它无效投标情况的。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1.12.3</w:t>
            </w:r>
          </w:p>
        </w:tc>
        <w:tc>
          <w:tcPr>
            <w:tcW w:w="2018" w:type="dxa"/>
            <w:vAlign w:val="center"/>
          </w:tcPr>
          <w:p>
            <w:pPr>
              <w:adjustRightInd w:val="0"/>
              <w:snapToGrid w:val="0"/>
              <w:jc w:val="center"/>
              <w:rPr>
                <w:rFonts w:ascii="宋体" w:hAnsi="宋体" w:cs="宋体"/>
                <w:sz w:val="22"/>
                <w:highlight w:val="none"/>
              </w:rPr>
            </w:pPr>
            <w:r>
              <w:rPr>
                <w:rFonts w:hint="eastAsia" w:ascii="宋体" w:hAnsi="宋体" w:cs="宋体"/>
                <w:sz w:val="22"/>
                <w:highlight w:val="none"/>
              </w:rPr>
              <w:t>其他可以被接受的技术支持资料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微软雅黑"/>
                <w:kern w:val="0"/>
                <w:sz w:val="22"/>
                <w:highlight w:val="none"/>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1.12.</w:t>
            </w:r>
            <w:r>
              <w:rPr>
                <w:rFonts w:hint="eastAsia" w:ascii="宋体" w:hAnsi="宋体" w:cs="宋体"/>
                <w:sz w:val="22"/>
                <w:highlight w:val="none"/>
              </w:rPr>
              <w:t>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偏差</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不允许</w:t>
            </w:r>
          </w:p>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2.1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构成招标文件的其他资料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2.2.1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sz w:val="22"/>
                <w:highlight w:val="none"/>
              </w:rPr>
            </w:pPr>
            <w:r>
              <w:rPr>
                <w:rFonts w:hint="eastAsia" w:ascii="宋体" w:hAnsi="宋体" w:cs="宋体"/>
                <w:bCs/>
                <w:sz w:val="22"/>
                <w:highlight w:val="none"/>
              </w:rPr>
              <w:t>2023</w:t>
            </w:r>
            <w:r>
              <w:rPr>
                <w:rFonts w:ascii="宋体" w:hAnsi="宋体" w:cs="宋体"/>
                <w:bCs/>
                <w:sz w:val="22"/>
                <w:highlight w:val="none"/>
              </w:rPr>
              <w:t>年</w:t>
            </w:r>
            <w:r>
              <w:rPr>
                <w:rFonts w:hint="eastAsia" w:ascii="宋体" w:hAnsi="宋体" w:cs="宋体"/>
                <w:bCs/>
                <w:sz w:val="22"/>
                <w:highlight w:val="none"/>
                <w:u w:val="single"/>
              </w:rPr>
              <w:t xml:space="preserve"> </w:t>
            </w:r>
            <w:r>
              <w:rPr>
                <w:rFonts w:hint="eastAsia" w:ascii="宋体" w:hAnsi="宋体" w:cs="宋体"/>
                <w:bCs/>
                <w:sz w:val="22"/>
                <w:highlight w:val="none"/>
                <w:u w:val="single"/>
                <w:lang w:val="en-US" w:eastAsia="zh-CN"/>
              </w:rPr>
              <w:t xml:space="preserve"> </w:t>
            </w:r>
            <w:r>
              <w:rPr>
                <w:rFonts w:hint="eastAsia" w:ascii="宋体" w:hAnsi="宋体" w:cs="宋体"/>
                <w:bCs/>
                <w:sz w:val="22"/>
                <w:highlight w:val="none"/>
                <w:u w:val="single"/>
              </w:rPr>
              <w:t xml:space="preserve"> </w:t>
            </w:r>
            <w:r>
              <w:rPr>
                <w:rFonts w:ascii="宋体" w:hAnsi="宋体" w:cs="宋体"/>
                <w:bCs/>
                <w:sz w:val="22"/>
                <w:highlight w:val="none"/>
              </w:rPr>
              <w:t>月</w:t>
            </w:r>
            <w:r>
              <w:rPr>
                <w:rFonts w:hint="eastAsia" w:ascii="宋体" w:hAnsi="宋体" w:cs="宋体"/>
                <w:bCs/>
                <w:sz w:val="22"/>
                <w:highlight w:val="none"/>
                <w:u w:val="single"/>
              </w:rPr>
              <w:t xml:space="preserve"> </w:t>
            </w:r>
            <w:r>
              <w:rPr>
                <w:rFonts w:hint="eastAsia" w:ascii="宋体" w:hAnsi="宋体" w:cs="宋体"/>
                <w:bCs/>
                <w:sz w:val="22"/>
                <w:highlight w:val="none"/>
                <w:u w:val="single"/>
                <w:lang w:val="en-US" w:eastAsia="zh-CN"/>
              </w:rPr>
              <w:t xml:space="preserve"> </w:t>
            </w:r>
            <w:r>
              <w:rPr>
                <w:rFonts w:hint="eastAsia" w:ascii="宋体" w:hAnsi="宋体" w:cs="宋体"/>
                <w:bCs/>
                <w:sz w:val="22"/>
                <w:highlight w:val="none"/>
                <w:u w:val="single"/>
              </w:rPr>
              <w:t xml:space="preserve"> </w:t>
            </w:r>
            <w:r>
              <w:rPr>
                <w:rFonts w:ascii="宋体" w:hAnsi="宋体" w:cs="宋体"/>
                <w:bCs/>
                <w:sz w:val="22"/>
                <w:highlight w:val="none"/>
              </w:rPr>
              <w:t>日前</w:t>
            </w:r>
            <w:r>
              <w:rPr>
                <w:rFonts w:ascii="宋体" w:hAnsi="宋体" w:cs="宋体"/>
                <w:sz w:val="22"/>
                <w:highlight w:val="none"/>
              </w:rPr>
              <w:t>，请投标人将招标文件澄清要求以电子邮件(扫描件加盖公章，并同时提供word版本的文件)的方式发送至如下邮箱：</w:t>
            </w:r>
            <w:r>
              <w:rPr>
                <w:rFonts w:ascii="宋体" w:hAnsi="宋体"/>
                <w:sz w:val="22"/>
                <w:highlight w:val="none"/>
                <w:u w:val="single"/>
              </w:rPr>
              <w:fldChar w:fldCharType="begin"/>
            </w:r>
            <w:r>
              <w:rPr>
                <w:rFonts w:ascii="宋体" w:hAnsi="宋体"/>
                <w:sz w:val="22"/>
                <w:highlight w:val="none"/>
                <w:u w:val="single"/>
              </w:rPr>
              <w:instrText xml:space="preserve"> HYPERLINK "mailto:173763010@qq.com" </w:instrText>
            </w:r>
            <w:r>
              <w:rPr>
                <w:rFonts w:ascii="宋体" w:hAnsi="宋体"/>
                <w:sz w:val="22"/>
                <w:highlight w:val="none"/>
                <w:u w:val="single"/>
              </w:rPr>
              <w:fldChar w:fldCharType="separate"/>
            </w:r>
            <w:r>
              <w:rPr>
                <w:rFonts w:ascii="宋体" w:hAnsi="宋体"/>
                <w:sz w:val="22"/>
                <w:highlight w:val="none"/>
              </w:rPr>
              <w:fldChar w:fldCharType="end"/>
            </w:r>
            <w:r>
              <w:rPr>
                <w:rStyle w:val="90"/>
                <w:rFonts w:hint="eastAsia" w:ascii="宋体" w:hAnsi="宋体"/>
                <w:color w:val="auto"/>
                <w:sz w:val="22"/>
                <w:highlight w:val="none"/>
              </w:rPr>
              <w:t xml:space="preserve"> </w:t>
            </w:r>
            <w:r>
              <w:rPr>
                <w:rStyle w:val="90"/>
                <w:rFonts w:hint="eastAsia" w:ascii="宋体" w:hAnsi="宋体"/>
                <w:color w:val="auto"/>
                <w:sz w:val="22"/>
                <w:highlight w:val="none"/>
                <w:lang w:val="en-US" w:eastAsia="zh-CN"/>
              </w:rPr>
              <w:t xml:space="preserve"> 604805502@qq.com   </w:t>
            </w:r>
            <w:r>
              <w:rPr>
                <w:rStyle w:val="90"/>
                <w:rFonts w:hint="eastAsia" w:ascii="宋体" w:hAnsi="宋体"/>
                <w:color w:val="auto"/>
                <w:sz w:val="22"/>
                <w:highlight w:val="none"/>
              </w:rPr>
              <w:t xml:space="preserve"> </w:t>
            </w:r>
            <w:r>
              <w:rPr>
                <w:rFonts w:ascii="宋体" w:hAnsi="宋体" w:cs="宋体"/>
                <w:sz w:val="22"/>
                <w:highlight w:val="none"/>
              </w:rPr>
              <w:t>。</w:t>
            </w:r>
          </w:p>
          <w:p>
            <w:pPr>
              <w:adjustRightInd w:val="0"/>
              <w:snapToGrid w:val="0"/>
              <w:rPr>
                <w:rFonts w:ascii="宋体" w:hAnsi="宋体" w:cs="宋体"/>
                <w:sz w:val="22"/>
                <w:highlight w:val="none"/>
              </w:rPr>
            </w:pPr>
            <w:r>
              <w:rPr>
                <w:rFonts w:ascii="宋体" w:hAnsi="宋体" w:cs="宋体"/>
                <w:sz w:val="22"/>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2.2.2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2.2.3</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时间：收到招标文件澄清后3日内</w:t>
            </w:r>
          </w:p>
          <w:p>
            <w:pPr>
              <w:adjustRightInd w:val="0"/>
              <w:snapToGrid w:val="0"/>
              <w:rPr>
                <w:rFonts w:ascii="宋体" w:hAnsi="宋体" w:cs="宋体"/>
                <w:sz w:val="22"/>
                <w:highlight w:val="none"/>
              </w:rPr>
            </w:pPr>
            <w:r>
              <w:rPr>
                <w:rFonts w:ascii="宋体" w:hAnsi="宋体" w:cs="宋体"/>
                <w:sz w:val="22"/>
                <w:highlight w:val="none"/>
              </w:rPr>
              <w:t>形式：以电子邮件形式发送确认至如下邮箱：</w:t>
            </w:r>
            <w:r>
              <w:rPr>
                <w:rFonts w:ascii="宋体" w:hAnsi="宋体"/>
                <w:sz w:val="22"/>
                <w:highlight w:val="none"/>
                <w:u w:val="single"/>
              </w:rPr>
              <w:fldChar w:fldCharType="begin"/>
            </w:r>
            <w:r>
              <w:rPr>
                <w:rFonts w:ascii="宋体" w:hAnsi="宋体"/>
                <w:sz w:val="22"/>
                <w:highlight w:val="none"/>
                <w:u w:val="single"/>
              </w:rPr>
              <w:instrText xml:space="preserve"> HYPERLINK "mailto:173763010@qq.com" </w:instrText>
            </w:r>
            <w:r>
              <w:rPr>
                <w:rFonts w:ascii="宋体" w:hAnsi="宋体"/>
                <w:sz w:val="22"/>
                <w:highlight w:val="none"/>
                <w:u w:val="single"/>
              </w:rPr>
              <w:fldChar w:fldCharType="separate"/>
            </w:r>
            <w:r>
              <w:rPr>
                <w:rFonts w:ascii="宋体" w:hAnsi="宋体"/>
                <w:sz w:val="22"/>
                <w:highlight w:val="none"/>
              </w:rPr>
              <w:fldChar w:fldCharType="end"/>
            </w:r>
            <w:r>
              <w:rPr>
                <w:rStyle w:val="90"/>
                <w:rFonts w:hint="eastAsia" w:ascii="宋体" w:hAnsi="宋体"/>
                <w:color w:val="auto"/>
                <w:sz w:val="22"/>
                <w:highlight w:val="none"/>
              </w:rPr>
              <w:t xml:space="preserve"> </w:t>
            </w:r>
            <w:r>
              <w:rPr>
                <w:rStyle w:val="90"/>
                <w:rFonts w:hint="eastAsia" w:ascii="宋体" w:hAnsi="宋体"/>
                <w:color w:val="auto"/>
                <w:sz w:val="22"/>
                <w:highlight w:val="none"/>
                <w:lang w:val="en-US" w:eastAsia="zh-CN"/>
              </w:rPr>
              <w:t xml:space="preserve">  604805502@qq.com    </w:t>
            </w:r>
            <w:r>
              <w:rPr>
                <w:rStyle w:val="90"/>
                <w:rFonts w:hint="eastAsia" w:ascii="宋体" w:hAnsi="宋体"/>
                <w:color w:val="auto"/>
                <w:sz w:val="22"/>
                <w:highlight w:val="none"/>
              </w:rPr>
              <w:t xml:space="preserve"> </w:t>
            </w:r>
            <w:r>
              <w:rPr>
                <w:rStyle w:val="90"/>
                <w:rFonts w:hint="eastAsia" w:ascii="宋体" w:hAnsi="宋体"/>
                <w:color w:val="auto"/>
                <w:sz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2.3.1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lang w:val="zh-CN"/>
              </w:rPr>
              <w:t>以电子邮件形式发送至投标人获取招标文件时预留的电子邮箱。所有获得招标文件的投标人应自行关注邮箱，招标人不再一一通知。投标人因自身贻误行为导致投标失败的，责任自负。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2.3.2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时间：收到招标文件修改后3日内</w:t>
            </w:r>
          </w:p>
          <w:p>
            <w:pPr>
              <w:adjustRightInd w:val="0"/>
              <w:snapToGrid w:val="0"/>
              <w:rPr>
                <w:rFonts w:ascii="宋体" w:hAnsi="宋体" w:cs="宋体"/>
                <w:sz w:val="22"/>
                <w:highlight w:val="none"/>
              </w:rPr>
            </w:pPr>
            <w:r>
              <w:rPr>
                <w:rFonts w:ascii="宋体" w:hAnsi="宋体" w:cs="宋体"/>
                <w:sz w:val="22"/>
                <w:highlight w:val="none"/>
              </w:rPr>
              <w:t>形式：以电子邮件形式发送确认至如下邮箱：</w:t>
            </w:r>
            <w:r>
              <w:rPr>
                <w:rFonts w:ascii="宋体" w:hAnsi="宋体"/>
                <w:sz w:val="22"/>
                <w:highlight w:val="none"/>
                <w:u w:val="single"/>
              </w:rPr>
              <w:fldChar w:fldCharType="begin"/>
            </w:r>
            <w:r>
              <w:rPr>
                <w:rFonts w:ascii="宋体" w:hAnsi="宋体"/>
                <w:sz w:val="22"/>
                <w:highlight w:val="none"/>
                <w:u w:val="single"/>
              </w:rPr>
              <w:instrText xml:space="preserve"> HYPERLINK "mailto:173763010@qq.com" </w:instrText>
            </w:r>
            <w:r>
              <w:rPr>
                <w:rFonts w:ascii="宋体" w:hAnsi="宋体"/>
                <w:sz w:val="22"/>
                <w:highlight w:val="none"/>
                <w:u w:val="single"/>
              </w:rPr>
              <w:fldChar w:fldCharType="separate"/>
            </w:r>
            <w:r>
              <w:rPr>
                <w:rFonts w:ascii="宋体" w:hAnsi="宋体"/>
                <w:sz w:val="22"/>
                <w:highlight w:val="none"/>
              </w:rPr>
              <w:fldChar w:fldCharType="end"/>
            </w:r>
            <w:r>
              <w:rPr>
                <w:rStyle w:val="90"/>
                <w:rFonts w:hint="eastAsia" w:ascii="宋体" w:hAnsi="宋体"/>
                <w:color w:val="auto"/>
                <w:sz w:val="22"/>
                <w:highlight w:val="none"/>
              </w:rPr>
              <w:t xml:space="preserve"> </w:t>
            </w:r>
            <w:r>
              <w:rPr>
                <w:rStyle w:val="90"/>
                <w:rFonts w:hint="eastAsia" w:ascii="宋体" w:hAnsi="宋体"/>
                <w:color w:val="auto"/>
                <w:sz w:val="22"/>
                <w:highlight w:val="none"/>
                <w:lang w:val="en-US" w:eastAsia="zh-CN"/>
              </w:rPr>
              <w:t xml:space="preserve">   604805502@qq.com       </w:t>
            </w:r>
            <w:r>
              <w:rPr>
                <w:rStyle w:val="90"/>
                <w:rFonts w:hint="eastAsia" w:ascii="宋体" w:hAnsi="宋体"/>
                <w:color w:val="auto"/>
                <w:sz w:val="22"/>
                <w:highlight w:val="none"/>
              </w:rPr>
              <w:t xml:space="preserve"> </w:t>
            </w:r>
            <w:r>
              <w:rPr>
                <w:rStyle w:val="90"/>
                <w:rFonts w:hint="eastAsia" w:ascii="宋体" w:hAnsi="宋体"/>
                <w:color w:val="auto"/>
                <w:sz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3.1.1</w:t>
            </w:r>
            <w:r>
              <w:rPr>
                <w:rFonts w:ascii="宋体" w:hAnsi="宋体" w:cs="宋体"/>
                <w:kern w:val="0"/>
                <w:sz w:val="22"/>
                <w:highlight w:val="none"/>
              </w:rPr>
              <w:t>(9)</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构成投标文件的其他资料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3.2.1</w:t>
            </w:r>
          </w:p>
        </w:tc>
        <w:tc>
          <w:tcPr>
            <w:tcW w:w="2018" w:type="dxa"/>
            <w:vAlign w:val="center"/>
          </w:tcPr>
          <w:p>
            <w:pPr>
              <w:adjustRightInd w:val="0"/>
              <w:snapToGrid w:val="0"/>
              <w:jc w:val="center"/>
              <w:rPr>
                <w:rFonts w:ascii="宋体" w:hAnsi="宋体" w:cs="宋体"/>
                <w:sz w:val="22"/>
                <w:highlight w:val="none"/>
              </w:rPr>
            </w:pPr>
            <w:r>
              <w:rPr>
                <w:rFonts w:hint="eastAsia" w:ascii="宋体" w:hAnsi="宋体" w:cs="宋体"/>
                <w:sz w:val="22"/>
                <w:highlight w:val="none"/>
              </w:rPr>
              <w:t>增值税税金的计算方法</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3.2.3</w:t>
            </w:r>
          </w:p>
        </w:tc>
        <w:tc>
          <w:tcPr>
            <w:tcW w:w="2018" w:type="dxa"/>
            <w:shd w:val="clear" w:color="auto" w:fill="auto"/>
            <w:vAlign w:val="center"/>
          </w:tcPr>
          <w:p>
            <w:pPr>
              <w:adjustRightInd w:val="0"/>
              <w:snapToGrid w:val="0"/>
              <w:jc w:val="center"/>
              <w:rPr>
                <w:rFonts w:ascii="宋体" w:hAnsi="宋体" w:cs="宋体"/>
                <w:sz w:val="22"/>
                <w:highlight w:val="none"/>
              </w:rPr>
            </w:pPr>
            <w:bookmarkStart w:id="35" w:name="_Hlk47084248"/>
            <w:r>
              <w:rPr>
                <w:rFonts w:ascii="宋体" w:hAnsi="宋体" w:cs="宋体"/>
                <w:sz w:val="22"/>
                <w:highlight w:val="none"/>
              </w:rPr>
              <w:t>报价方式</w:t>
            </w:r>
            <w:bookmarkEnd w:id="35"/>
          </w:p>
        </w:tc>
        <w:tc>
          <w:tcPr>
            <w:tcW w:w="6385" w:type="dxa"/>
            <w:shd w:val="clear" w:color="auto" w:fill="auto"/>
            <w:tcMar>
              <w:top w:w="28" w:type="dxa"/>
              <w:left w:w="28" w:type="dxa"/>
              <w:bottom w:w="57" w:type="dxa"/>
              <w:right w:w="57" w:type="dxa"/>
            </w:tcMar>
            <w:vAlign w:val="center"/>
          </w:tcPr>
          <w:p>
            <w:pPr>
              <w:adjustRightInd w:val="0"/>
              <w:snapToGrid w:val="0"/>
              <w:rPr>
                <w:rFonts w:ascii="宋体" w:hAnsi="宋体" w:cs="宋体"/>
                <w:bCs/>
                <w:sz w:val="22"/>
                <w:highlight w:val="none"/>
              </w:rPr>
            </w:pPr>
            <w:r>
              <w:rPr>
                <w:rFonts w:hint="eastAsia" w:ascii="宋体" w:hAnsi="宋体" w:cs="宋体"/>
                <w:bCs/>
                <w:sz w:val="22"/>
                <w:highlight w:val="none"/>
              </w:rPr>
              <w:t>固定</w:t>
            </w:r>
            <w:r>
              <w:rPr>
                <w:rFonts w:hint="eastAsia" w:ascii="宋体" w:hAnsi="宋体" w:cs="宋体"/>
                <w:bCs/>
                <w:sz w:val="22"/>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3.2.4</w:t>
            </w:r>
          </w:p>
        </w:tc>
        <w:tc>
          <w:tcPr>
            <w:tcW w:w="2018" w:type="dxa"/>
            <w:shd w:val="clear" w:color="auto" w:fill="auto"/>
            <w:vAlign w:val="center"/>
          </w:tcPr>
          <w:p>
            <w:pPr>
              <w:adjustRightInd w:val="0"/>
              <w:snapToGrid w:val="0"/>
              <w:jc w:val="center"/>
              <w:rPr>
                <w:rFonts w:ascii="宋体" w:hAnsi="宋体" w:cs="宋体"/>
                <w:sz w:val="22"/>
                <w:highlight w:val="none"/>
              </w:rPr>
            </w:pPr>
            <w:r>
              <w:rPr>
                <w:rFonts w:ascii="宋体" w:hAnsi="宋体" w:cs="宋体"/>
                <w:sz w:val="22"/>
                <w:highlight w:val="none"/>
              </w:rPr>
              <w:t>最高投标限价</w:t>
            </w:r>
          </w:p>
        </w:tc>
        <w:tc>
          <w:tcPr>
            <w:tcW w:w="6385" w:type="dxa"/>
            <w:shd w:val="clear" w:color="auto" w:fill="auto"/>
            <w:tcMar>
              <w:top w:w="28" w:type="dxa"/>
              <w:left w:w="28" w:type="dxa"/>
              <w:bottom w:w="57" w:type="dxa"/>
              <w:right w:w="57" w:type="dxa"/>
            </w:tcMar>
            <w:vAlign w:val="center"/>
          </w:tcPr>
          <w:p>
            <w:pPr>
              <w:adjustRightInd w:val="0"/>
              <w:snapToGrid w:val="0"/>
              <w:rPr>
                <w:rFonts w:hint="eastAsia" w:ascii="宋体" w:hAnsi="宋体" w:eastAsia="宋体" w:cs="宋体"/>
                <w:sz w:val="22"/>
                <w:highlight w:val="none"/>
                <w:lang w:eastAsia="zh-CN"/>
              </w:rPr>
            </w:pPr>
            <w:r>
              <w:rPr>
                <w:rFonts w:hint="eastAsia" w:ascii="宋体" w:hAnsi="宋体"/>
                <w:sz w:val="22"/>
                <w:highlight w:val="none"/>
                <w:shd w:val="clear"/>
              </w:rPr>
              <w:sym w:font="Wingdings 2" w:char="0052"/>
            </w:r>
            <w:r>
              <w:rPr>
                <w:rFonts w:hint="eastAsia" w:ascii="宋体" w:hAnsi="宋体" w:cs="宋体"/>
                <w:b/>
                <w:bCs/>
                <w:sz w:val="22"/>
                <w:highlight w:val="none"/>
                <w:shd w:val="clear"/>
              </w:rPr>
              <w:t>有，最高投标限价：</w:t>
            </w:r>
            <w:r>
              <w:rPr>
                <w:rFonts w:hint="eastAsia" w:ascii="宋体" w:hAnsi="宋体" w:cs="宋体"/>
                <w:b/>
                <w:bCs/>
                <w:sz w:val="22"/>
                <w:highlight w:val="none"/>
                <w:shd w:val="clear"/>
                <w:lang w:val="en-US" w:eastAsia="zh-CN"/>
              </w:rPr>
              <w:t>20</w:t>
            </w:r>
            <w:r>
              <w:rPr>
                <w:rFonts w:hint="eastAsia" w:ascii="宋体" w:hAnsi="宋体" w:cs="宋体"/>
                <w:b/>
                <w:bCs/>
                <w:sz w:val="22"/>
                <w:highlight w:val="none"/>
                <w:shd w:val="clear"/>
              </w:rPr>
              <w:t>万元</w:t>
            </w:r>
            <w:bookmarkStart w:id="102" w:name="_GoBack"/>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3.2.5</w:t>
            </w:r>
          </w:p>
        </w:tc>
        <w:tc>
          <w:tcPr>
            <w:tcW w:w="2018" w:type="dxa"/>
            <w:shd w:val="clear" w:color="auto" w:fill="auto"/>
            <w:vAlign w:val="center"/>
          </w:tcPr>
          <w:p>
            <w:pPr>
              <w:adjustRightInd w:val="0"/>
              <w:snapToGrid w:val="0"/>
              <w:jc w:val="center"/>
              <w:rPr>
                <w:rFonts w:ascii="宋体" w:hAnsi="宋体" w:cs="宋体"/>
                <w:sz w:val="22"/>
                <w:highlight w:val="none"/>
              </w:rPr>
            </w:pPr>
            <w:bookmarkStart w:id="36" w:name="_Hlk47084290"/>
            <w:r>
              <w:rPr>
                <w:rFonts w:ascii="宋体" w:hAnsi="宋体" w:cs="宋体"/>
                <w:sz w:val="22"/>
                <w:highlight w:val="none"/>
              </w:rPr>
              <w:t>投标报价的其他要求</w:t>
            </w:r>
            <w:bookmarkEnd w:id="36"/>
          </w:p>
        </w:tc>
        <w:tc>
          <w:tcPr>
            <w:tcW w:w="6385" w:type="dxa"/>
            <w:shd w:val="clear" w:color="auto" w:fill="auto"/>
            <w:tcMar>
              <w:top w:w="28" w:type="dxa"/>
              <w:left w:w="28" w:type="dxa"/>
              <w:bottom w:w="57" w:type="dxa"/>
              <w:right w:w="57" w:type="dxa"/>
            </w:tcMar>
            <w:vAlign w:val="center"/>
          </w:tcPr>
          <w:p>
            <w:pPr>
              <w:adjustRightInd w:val="0"/>
              <w:snapToGrid w:val="0"/>
              <w:rPr>
                <w:rFonts w:ascii="宋体" w:hAnsi="宋体"/>
                <w:sz w:val="22"/>
                <w:highlight w:val="none"/>
              </w:rPr>
            </w:pPr>
            <w:r>
              <w:rPr>
                <w:rFonts w:hint="eastAsia" w:ascii="宋体" w:hAnsi="宋体"/>
                <w:sz w:val="22"/>
                <w:highlight w:val="none"/>
              </w:rPr>
              <w:t>1、投标人递交的投标函及投标报价表中的投标总价必须一致。</w:t>
            </w:r>
          </w:p>
          <w:p>
            <w:pPr>
              <w:adjustRightInd w:val="0"/>
              <w:snapToGrid w:val="0"/>
              <w:rPr>
                <w:rFonts w:ascii="宋体" w:hAnsi="宋体"/>
                <w:sz w:val="22"/>
                <w:highlight w:val="none"/>
              </w:rPr>
            </w:pPr>
            <w:r>
              <w:rPr>
                <w:rFonts w:hint="eastAsia" w:ascii="宋体" w:hAnsi="宋体"/>
                <w:sz w:val="22"/>
                <w:highlight w:val="none"/>
              </w:rPr>
              <w:t>2、投标人所报投标总价应为投标人为完成本项目所发生的一切费用，包括不限于货物价格、运输费、包装费、保险费、安装调试费、现场检测费、税费及其他所产生的一切附加费用。</w:t>
            </w:r>
          </w:p>
          <w:p>
            <w:pPr>
              <w:adjustRightInd w:val="0"/>
              <w:snapToGrid w:val="0"/>
              <w:rPr>
                <w:rFonts w:ascii="宋体" w:hAnsi="宋体"/>
                <w:sz w:val="22"/>
                <w:highlight w:val="none"/>
              </w:rPr>
            </w:pPr>
            <w:r>
              <w:rPr>
                <w:rFonts w:hint="eastAsia" w:ascii="宋体" w:hAnsi="宋体"/>
                <w:sz w:val="22"/>
                <w:highlight w:val="none"/>
              </w:rPr>
              <w:t>3、投标人应认真填报投标报价格式中的所有内容，有关报价的详细说明可在投标书的相应条款中予以说明。对没有填报的费用，委托人将不予支付，并认为此项费用已包含在报价表中的其他单价或合价中。</w:t>
            </w:r>
          </w:p>
          <w:p>
            <w:pPr>
              <w:adjustRightInd w:val="0"/>
              <w:snapToGrid w:val="0"/>
              <w:rPr>
                <w:rFonts w:ascii="宋体" w:hAnsi="宋体"/>
                <w:sz w:val="22"/>
                <w:highlight w:val="none"/>
              </w:rPr>
            </w:pPr>
            <w:r>
              <w:rPr>
                <w:rFonts w:hint="eastAsia" w:ascii="宋体" w:hAnsi="宋体"/>
                <w:sz w:val="22"/>
                <w:highlight w:val="none"/>
              </w:rPr>
              <w:t>4、投标人在提供服务过程中需自行负责服务人员生命、财产安全，自行解决与服务人员的劳务关系纠纷，可能产生的费用计入投标总价。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3.3.1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bookmarkStart w:id="37" w:name="EB191aa127b49d4a8b95623a875e1177a4"/>
            <w:r>
              <w:rPr>
                <w:rFonts w:ascii="宋体" w:hAnsi="宋体"/>
                <w:sz w:val="22"/>
                <w:highlight w:val="none"/>
                <w:u w:val="single"/>
              </w:rPr>
              <w:t>120</w:t>
            </w:r>
            <w:bookmarkEnd w:id="37"/>
            <w:r>
              <w:rPr>
                <w:rFonts w:ascii="宋体" w:hAnsi="宋体"/>
                <w:sz w:val="22"/>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3.4.1</w:t>
            </w:r>
          </w:p>
        </w:tc>
        <w:tc>
          <w:tcPr>
            <w:tcW w:w="2018" w:type="dxa"/>
            <w:vAlign w:val="center"/>
          </w:tcPr>
          <w:p>
            <w:pPr>
              <w:adjustRightInd w:val="0"/>
              <w:snapToGrid w:val="0"/>
              <w:jc w:val="center"/>
              <w:rPr>
                <w:rFonts w:ascii="宋体" w:hAnsi="宋体" w:cs="宋体"/>
                <w:sz w:val="22"/>
                <w:highlight w:val="none"/>
              </w:rPr>
            </w:pPr>
            <w:bookmarkStart w:id="38" w:name="_Hlk47084318"/>
            <w:r>
              <w:rPr>
                <w:rFonts w:ascii="宋体" w:hAnsi="宋体" w:cs="宋体"/>
                <w:sz w:val="22"/>
                <w:highlight w:val="none"/>
              </w:rPr>
              <w:t>投标保证金</w:t>
            </w:r>
            <w:bookmarkEnd w:id="38"/>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 w:val="22"/>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3.5</w:t>
            </w:r>
            <w:r>
              <w:rPr>
                <w:rFonts w:hint="eastAsia" w:ascii="宋体" w:hAnsi="宋体" w:cs="宋体"/>
                <w:sz w:val="22"/>
                <w:highlight w:val="none"/>
              </w:rPr>
              <w:t>.2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本项目资格审查方式采用</w:t>
            </w:r>
            <w:r>
              <w:rPr>
                <w:rFonts w:ascii="宋体" w:hAnsi="宋体" w:cs="宋体"/>
                <w:b/>
                <w:bCs/>
                <w:sz w:val="22"/>
                <w:highlight w:val="none"/>
              </w:rPr>
              <w:t>资格后审</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无</w:t>
            </w:r>
          </w:p>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有，具体要求：</w:t>
            </w:r>
          </w:p>
          <w:p>
            <w:pPr>
              <w:pStyle w:val="40"/>
              <w:snapToGrid w:val="0"/>
              <w:rPr>
                <w:rFonts w:hAnsi="宋体" w:cs="宋体"/>
                <w:sz w:val="22"/>
                <w:szCs w:val="22"/>
                <w:highlight w:val="none"/>
              </w:rPr>
            </w:pPr>
            <w:r>
              <w:rPr>
                <w:rFonts w:hAnsi="宋体" w:cs="宋体"/>
                <w:sz w:val="22"/>
                <w:szCs w:val="22"/>
                <w:highlight w:val="none"/>
              </w:rPr>
              <w:t>以下为实质性响应招标文件资料：</w:t>
            </w:r>
          </w:p>
          <w:p>
            <w:pPr>
              <w:pStyle w:val="40"/>
              <w:numPr>
                <w:ilvl w:val="0"/>
                <w:numId w:val="36"/>
              </w:numPr>
              <w:snapToGrid w:val="0"/>
              <w:ind w:left="0" w:firstLine="0"/>
              <w:rPr>
                <w:rFonts w:hAnsi="宋体" w:cs="宋体"/>
                <w:sz w:val="22"/>
                <w:szCs w:val="22"/>
                <w:highlight w:val="none"/>
              </w:rPr>
            </w:pPr>
            <w:r>
              <w:rPr>
                <w:rFonts w:hAnsi="宋体" w:cs="宋体"/>
                <w:sz w:val="22"/>
                <w:szCs w:val="22"/>
                <w:highlight w:val="none"/>
              </w:rPr>
              <w:t>企业法人营业执照</w:t>
            </w:r>
            <w:r>
              <w:rPr>
                <w:rFonts w:hint="eastAsia" w:hAnsi="宋体" w:cs="宋体"/>
                <w:sz w:val="22"/>
                <w:szCs w:val="22"/>
                <w:highlight w:val="none"/>
              </w:rPr>
              <w:t>；</w:t>
            </w:r>
          </w:p>
          <w:p>
            <w:pPr>
              <w:pStyle w:val="40"/>
              <w:numPr>
                <w:ilvl w:val="0"/>
                <w:numId w:val="36"/>
              </w:numPr>
              <w:snapToGrid w:val="0"/>
              <w:ind w:left="0" w:firstLine="0"/>
              <w:rPr>
                <w:rFonts w:hAnsi="宋体" w:cs="宋体"/>
                <w:sz w:val="22"/>
                <w:szCs w:val="22"/>
                <w:highlight w:val="none"/>
              </w:rPr>
            </w:pPr>
            <w:r>
              <w:rPr>
                <w:rFonts w:hAnsi="宋体" w:cs="宋体"/>
                <w:kern w:val="0"/>
                <w:sz w:val="22"/>
                <w:szCs w:val="22"/>
                <w:highlight w:val="none"/>
              </w:rPr>
              <w:t>法定代表人身份证明</w:t>
            </w:r>
            <w:r>
              <w:rPr>
                <w:rFonts w:hint="eastAsia" w:hAnsi="宋体" w:cs="宋体"/>
                <w:sz w:val="22"/>
                <w:szCs w:val="22"/>
                <w:highlight w:val="none"/>
              </w:rPr>
              <w:t>或</w:t>
            </w:r>
            <w:r>
              <w:rPr>
                <w:rFonts w:hAnsi="宋体" w:cs="宋体"/>
                <w:sz w:val="22"/>
                <w:szCs w:val="22"/>
                <w:highlight w:val="none"/>
              </w:rPr>
              <w:t>法定代表人授权委托书(投标文件由委托代理人签字时提供</w:t>
            </w:r>
            <w:r>
              <w:rPr>
                <w:rFonts w:hint="eastAsia" w:hAnsi="宋体" w:cs="宋体"/>
                <w:sz w:val="22"/>
                <w:szCs w:val="22"/>
                <w:highlight w:val="none"/>
              </w:rPr>
              <w:t>)；</w:t>
            </w:r>
          </w:p>
          <w:p>
            <w:pPr>
              <w:pStyle w:val="40"/>
              <w:snapToGrid w:val="0"/>
              <w:rPr>
                <w:rFonts w:hAnsi="宋体" w:cs="Courier New"/>
                <w:b/>
                <w:sz w:val="22"/>
                <w:szCs w:val="22"/>
                <w:highlight w:val="none"/>
              </w:rPr>
            </w:pPr>
            <w:r>
              <w:rPr>
                <w:rFonts w:hint="eastAsia" w:hAnsi="宋体" w:cs="宋体"/>
                <w:kern w:val="0"/>
                <w:sz w:val="22"/>
                <w:szCs w:val="22"/>
                <w:highlight w:val="none"/>
              </w:rPr>
              <w:t>3、一般纳税人资格证明(按招标公告资格条件要求提供)；</w:t>
            </w:r>
          </w:p>
          <w:p>
            <w:pPr>
              <w:adjustRightInd w:val="0"/>
              <w:snapToGrid w:val="0"/>
              <w:rPr>
                <w:rFonts w:ascii="MS Mincho" w:hAnsi="MS Mincho" w:eastAsia="MS Mincho" w:cs="MS Mincho"/>
                <w:sz w:val="22"/>
                <w:highlight w:val="none"/>
              </w:rPr>
            </w:pPr>
            <w:r>
              <w:rPr>
                <w:rFonts w:ascii="宋体" w:hAnsi="宋体"/>
                <w:sz w:val="22"/>
                <w:highlight w:val="none"/>
              </w:rPr>
              <w:t>以上涉及的证书(均应在有效期内，已在有效期外尚在办理延期过程中的视为无效)、业绩证明应在投标文件中附</w:t>
            </w:r>
            <w:r>
              <w:rPr>
                <w:rFonts w:hint="eastAsia" w:ascii="宋体" w:hAnsi="宋体"/>
                <w:sz w:val="22"/>
                <w:highlight w:val="none"/>
              </w:rPr>
              <w:t>证明材料</w:t>
            </w:r>
            <w:r>
              <w:rPr>
                <w:rFonts w:ascii="宋体" w:hAnsi="宋体"/>
                <w:sz w:val="22"/>
                <w:highlight w:val="none"/>
              </w:rPr>
              <w:t>复制件原件备查。如评标委员会要求核查原件时，投标人必须在评标委员会规定的时间内送达。若投标文件中未附上述资料</w:t>
            </w:r>
            <w:r>
              <w:rPr>
                <w:rFonts w:hint="eastAsia" w:ascii="宋体" w:hAnsi="宋体"/>
                <w:sz w:val="22"/>
                <w:highlight w:val="none"/>
              </w:rPr>
              <w:t>复制件</w:t>
            </w:r>
            <w:r>
              <w:rPr>
                <w:rFonts w:ascii="宋体" w:hAnsi="宋体"/>
                <w:sz w:val="22"/>
                <w:highlight w:val="none"/>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3.6.1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不允许</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3.7.3(1)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3.7.3(2)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投标文件份数：正本1份，副本</w:t>
            </w:r>
            <w:r>
              <w:rPr>
                <w:rFonts w:hint="eastAsia" w:ascii="宋体" w:hAnsi="宋体" w:cs="宋体"/>
                <w:sz w:val="22"/>
                <w:highlight w:val="none"/>
                <w:lang w:val="en-US" w:eastAsia="zh-CN"/>
              </w:rPr>
              <w:t>2</w:t>
            </w:r>
            <w:r>
              <w:rPr>
                <w:rFonts w:ascii="宋体" w:hAnsi="宋体" w:cs="宋体"/>
                <w:sz w:val="22"/>
                <w:highlight w:val="none"/>
              </w:rPr>
              <w:t>份，</w:t>
            </w:r>
            <w:r>
              <w:rPr>
                <w:rFonts w:ascii="宋体" w:hAnsi="宋体"/>
                <w:sz w:val="22"/>
                <w:highlight w:val="none"/>
              </w:rPr>
              <w:sym w:font="Wingdings 2" w:char="F052"/>
            </w:r>
            <w:r>
              <w:rPr>
                <w:rFonts w:ascii="宋体" w:hAnsi="宋体" w:cs="宋体"/>
                <w:sz w:val="22"/>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4.1.2</w:t>
            </w:r>
          </w:p>
        </w:tc>
        <w:tc>
          <w:tcPr>
            <w:tcW w:w="2018" w:type="dxa"/>
            <w:shd w:val="clear" w:color="auto" w:fill="auto"/>
            <w:vAlign w:val="center"/>
          </w:tcPr>
          <w:p>
            <w:pPr>
              <w:adjustRightInd w:val="0"/>
              <w:snapToGrid w:val="0"/>
              <w:jc w:val="center"/>
              <w:rPr>
                <w:rFonts w:ascii="宋体" w:hAnsi="宋体" w:cs="宋体"/>
                <w:sz w:val="22"/>
                <w:highlight w:val="none"/>
              </w:rPr>
            </w:pPr>
            <w:r>
              <w:rPr>
                <w:rFonts w:ascii="宋体" w:hAnsi="宋体" w:cs="宋体"/>
                <w:sz w:val="22"/>
                <w:highlight w:val="none"/>
              </w:rPr>
              <w:t>封套上应载明的信息</w:t>
            </w:r>
          </w:p>
        </w:tc>
        <w:tc>
          <w:tcPr>
            <w:tcW w:w="6385" w:type="dxa"/>
            <w:shd w:val="clear" w:color="auto" w:fill="auto"/>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招标人名称：</w:t>
            </w:r>
            <w:r>
              <w:rPr>
                <w:rFonts w:hint="eastAsia" w:ascii="宋体" w:hAnsi="宋体"/>
                <w:spacing w:val="-1"/>
                <w:sz w:val="22"/>
                <w:highlight w:val="none"/>
                <w:u w:val="single"/>
              </w:rPr>
              <w:t>杭州萧山国际机场有限公司</w:t>
            </w:r>
          </w:p>
          <w:p>
            <w:pPr>
              <w:adjustRightInd w:val="0"/>
              <w:snapToGrid w:val="0"/>
              <w:rPr>
                <w:rFonts w:ascii="宋体" w:hAnsi="宋体" w:cs="宋体"/>
                <w:sz w:val="22"/>
                <w:highlight w:val="none"/>
              </w:rPr>
            </w:pPr>
            <w:r>
              <w:rPr>
                <w:rFonts w:ascii="宋体" w:hAnsi="宋体" w:cs="宋体"/>
                <w:sz w:val="22"/>
                <w:highlight w:val="none"/>
              </w:rPr>
              <w:t>招标人地址：</w:t>
            </w:r>
            <w:r>
              <w:rPr>
                <w:rFonts w:hint="eastAsia" w:ascii="宋体" w:hAnsi="宋体"/>
                <w:spacing w:val="-1"/>
                <w:sz w:val="22"/>
                <w:highlight w:val="none"/>
                <w:u w:val="single"/>
              </w:rPr>
              <w:t>杭州萧山国际机场内</w:t>
            </w:r>
          </w:p>
          <w:p>
            <w:pPr>
              <w:adjustRightInd w:val="0"/>
              <w:snapToGrid w:val="0"/>
              <w:rPr>
                <w:rFonts w:ascii="宋体" w:hAnsi="宋体"/>
                <w:bCs/>
                <w:sz w:val="22"/>
                <w:highlight w:val="none"/>
              </w:rPr>
            </w:pPr>
            <w:r>
              <w:rPr>
                <w:rFonts w:hint="eastAsia" w:ascii="Times" w:hAnsi="Times" w:cs="Arial"/>
                <w:kern w:val="0"/>
                <w:sz w:val="22"/>
                <w:highlight w:val="none"/>
                <w:u w:val="single"/>
              </w:rPr>
              <w:t>杭州萧山国际机场</w:t>
            </w:r>
            <w:r>
              <w:rPr>
                <w:rFonts w:hint="eastAsia" w:ascii="Times" w:hAnsi="Times" w:cs="Arial"/>
                <w:kern w:val="0"/>
                <w:sz w:val="22"/>
                <w:highlight w:val="none"/>
                <w:u w:val="single"/>
                <w:lang w:val="en-US" w:eastAsia="zh-CN"/>
              </w:rPr>
              <w:t>抑尘车租赁服务</w:t>
            </w:r>
            <w:r>
              <w:rPr>
                <w:rFonts w:hint="eastAsia" w:ascii="Times" w:hAnsi="Times" w:cs="Arial"/>
                <w:kern w:val="0"/>
                <w:sz w:val="22"/>
                <w:highlight w:val="none"/>
                <w:u w:val="single"/>
              </w:rPr>
              <w:t>项目</w:t>
            </w:r>
            <w:r>
              <w:rPr>
                <w:rFonts w:hint="eastAsia" w:ascii="宋体" w:hAnsi="宋体"/>
                <w:bCs/>
                <w:sz w:val="22"/>
                <w:highlight w:val="none"/>
              </w:rPr>
              <w:t>投标文件</w:t>
            </w:r>
          </w:p>
          <w:p>
            <w:pPr>
              <w:adjustRightInd w:val="0"/>
              <w:snapToGrid w:val="0"/>
              <w:rPr>
                <w:rFonts w:ascii="宋体" w:hAnsi="宋体" w:cs="宋体"/>
                <w:sz w:val="22"/>
                <w:highlight w:val="none"/>
              </w:rPr>
            </w:pPr>
            <w:r>
              <w:rPr>
                <w:rFonts w:ascii="宋体" w:hAnsi="宋体" w:cs="宋体"/>
                <w:sz w:val="22"/>
                <w:highlight w:val="none"/>
              </w:rPr>
              <w:t>在</w:t>
            </w:r>
            <w:r>
              <w:rPr>
                <w:rFonts w:hint="eastAsia" w:ascii="宋体" w:hAnsi="宋体" w:cs="宋体"/>
                <w:sz w:val="22"/>
                <w:highlight w:val="none"/>
                <w:u w:val="single"/>
              </w:rPr>
              <w:t>2023</w:t>
            </w:r>
            <w:r>
              <w:rPr>
                <w:rFonts w:ascii="宋体" w:hAnsi="宋体" w:cs="宋体"/>
                <w:sz w:val="22"/>
                <w:highlight w:val="none"/>
                <w:u w:val="single"/>
              </w:rPr>
              <w:t xml:space="preserve"> </w:t>
            </w:r>
            <w:r>
              <w:rPr>
                <w:rFonts w:ascii="宋体" w:hAnsi="宋体" w:cs="宋体"/>
                <w:sz w:val="22"/>
                <w:highlight w:val="none"/>
              </w:rPr>
              <w:t>年</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cs="宋体"/>
                <w:sz w:val="22"/>
                <w:highlight w:val="none"/>
                <w:u w:val="single"/>
              </w:rPr>
              <w:t xml:space="preserve"> </w:t>
            </w:r>
            <w:r>
              <w:rPr>
                <w:rFonts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cs="宋体"/>
                <w:sz w:val="22"/>
                <w:highlight w:val="none"/>
                <w:u w:val="single"/>
              </w:rPr>
              <w:t xml:space="preserve"> </w:t>
            </w:r>
            <w:r>
              <w:rPr>
                <w:rFonts w:ascii="宋体" w:hAnsi="宋体" w:cs="宋体"/>
                <w:sz w:val="22"/>
                <w:highlight w:val="none"/>
              </w:rPr>
              <w:t>日</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cs="宋体"/>
                <w:sz w:val="22"/>
                <w:highlight w:val="none"/>
                <w:u w:val="single"/>
              </w:rPr>
              <w:t xml:space="preserve"> </w:t>
            </w:r>
            <w:r>
              <w:rPr>
                <w:rFonts w:ascii="宋体" w:hAnsi="宋体" w:cs="宋体"/>
                <w:sz w:val="22"/>
                <w:highlight w:val="none"/>
              </w:rPr>
              <w:t>时</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cs="宋体"/>
                <w:sz w:val="22"/>
                <w:highlight w:val="none"/>
                <w:u w:val="single"/>
              </w:rPr>
              <w:t xml:space="preserve"> </w:t>
            </w:r>
            <w:r>
              <w:rPr>
                <w:rFonts w:ascii="宋体" w:hAnsi="宋体" w:cs="宋体"/>
                <w:sz w:val="22"/>
                <w:highlight w:val="none"/>
              </w:rPr>
              <w:t>分(即开标时间)不得开启</w:t>
            </w:r>
          </w:p>
          <w:p>
            <w:pPr>
              <w:adjustRightInd w:val="0"/>
              <w:snapToGrid w:val="0"/>
              <w:rPr>
                <w:rFonts w:ascii="宋体" w:hAnsi="宋体" w:cs="宋体"/>
                <w:sz w:val="22"/>
                <w:highlight w:val="none"/>
              </w:rPr>
            </w:pPr>
            <w:r>
              <w:rPr>
                <w:rFonts w:ascii="宋体" w:hAnsi="宋体" w:cs="宋体"/>
                <w:sz w:val="22"/>
                <w:highlight w:val="none"/>
              </w:rPr>
              <w:t>投标人名称：</w:t>
            </w:r>
            <w:r>
              <w:rPr>
                <w:rFonts w:ascii="宋体" w:hAnsi="宋体" w:cs="宋体"/>
                <w:sz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4.2.1</w:t>
            </w:r>
          </w:p>
        </w:tc>
        <w:tc>
          <w:tcPr>
            <w:tcW w:w="2018" w:type="dxa"/>
            <w:shd w:val="clear" w:color="auto" w:fill="auto"/>
            <w:vAlign w:val="center"/>
          </w:tcPr>
          <w:p>
            <w:pPr>
              <w:adjustRightInd w:val="0"/>
              <w:snapToGrid w:val="0"/>
              <w:jc w:val="center"/>
              <w:rPr>
                <w:rFonts w:ascii="宋体" w:hAnsi="宋体" w:cs="宋体"/>
                <w:sz w:val="22"/>
                <w:highlight w:val="none"/>
              </w:rPr>
            </w:pPr>
            <w:r>
              <w:rPr>
                <w:rFonts w:ascii="宋体" w:hAnsi="宋体" w:cs="宋体"/>
                <w:sz w:val="22"/>
                <w:highlight w:val="none"/>
              </w:rPr>
              <w:t>投标截止时间</w:t>
            </w:r>
          </w:p>
        </w:tc>
        <w:tc>
          <w:tcPr>
            <w:tcW w:w="6385" w:type="dxa"/>
            <w:shd w:val="clear" w:color="auto" w:fill="auto"/>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b/>
                <w:color w:val="auto"/>
                <w:sz w:val="22"/>
                <w:highlight w:val="none"/>
                <w:u w:val="single"/>
                <w:shd w:val="clear" w:color="auto" w:fill="auto"/>
              </w:rPr>
              <w:t>2023</w:t>
            </w:r>
            <w:r>
              <w:rPr>
                <w:rFonts w:ascii="宋体" w:hAnsi="宋体" w:cs="宋体"/>
                <w:color w:val="auto"/>
                <w:sz w:val="22"/>
                <w:highlight w:val="none"/>
                <w:shd w:val="clear" w:color="auto" w:fill="auto"/>
              </w:rPr>
              <w:t>年</w:t>
            </w:r>
            <w:r>
              <w:rPr>
                <w:rFonts w:hint="eastAsia" w:ascii="宋体" w:hAnsi="宋体" w:cs="宋体"/>
                <w:b/>
                <w:color w:val="auto"/>
                <w:spacing w:val="43"/>
                <w:sz w:val="22"/>
                <w:highlight w:val="none"/>
                <w:u w:val="single"/>
                <w:shd w:val="clear" w:color="auto" w:fill="auto"/>
              </w:rPr>
              <w:t xml:space="preserve"> </w:t>
            </w:r>
            <w:r>
              <w:rPr>
                <w:rFonts w:hint="eastAsia" w:ascii="宋体" w:hAnsi="宋体" w:cs="宋体"/>
                <w:b/>
                <w:color w:val="auto"/>
                <w:spacing w:val="43"/>
                <w:sz w:val="22"/>
                <w:highlight w:val="none"/>
                <w:u w:val="single"/>
                <w:shd w:val="clear" w:color="auto" w:fill="auto"/>
                <w:lang w:val="en-US" w:eastAsia="zh-CN"/>
              </w:rPr>
              <w:t xml:space="preserve"> </w:t>
            </w:r>
            <w:r>
              <w:rPr>
                <w:rFonts w:hint="eastAsia" w:ascii="宋体" w:hAnsi="宋体" w:cs="宋体"/>
                <w:b/>
                <w:color w:val="auto"/>
                <w:spacing w:val="43"/>
                <w:sz w:val="22"/>
                <w:highlight w:val="none"/>
                <w:u w:val="single"/>
                <w:shd w:val="clear" w:color="auto" w:fill="auto"/>
              </w:rPr>
              <w:t xml:space="preserve"> </w:t>
            </w:r>
            <w:r>
              <w:rPr>
                <w:rFonts w:ascii="宋体" w:hAnsi="宋体" w:cs="宋体"/>
                <w:color w:val="auto"/>
                <w:sz w:val="22"/>
                <w:highlight w:val="none"/>
                <w:shd w:val="clear" w:color="auto" w:fill="auto"/>
              </w:rPr>
              <w:t>月</w:t>
            </w:r>
            <w:r>
              <w:rPr>
                <w:rFonts w:hint="eastAsia" w:ascii="宋体" w:hAnsi="宋体" w:cs="宋体"/>
                <w:b/>
                <w:color w:val="auto"/>
                <w:spacing w:val="43"/>
                <w:sz w:val="22"/>
                <w:highlight w:val="none"/>
                <w:u w:val="single"/>
                <w:shd w:val="clear" w:color="auto" w:fill="auto"/>
              </w:rPr>
              <w:t xml:space="preserve"> </w:t>
            </w:r>
            <w:r>
              <w:rPr>
                <w:rFonts w:hint="eastAsia" w:ascii="宋体" w:hAnsi="宋体" w:cs="宋体"/>
                <w:b/>
                <w:color w:val="auto"/>
                <w:spacing w:val="43"/>
                <w:sz w:val="22"/>
                <w:highlight w:val="none"/>
                <w:u w:val="single"/>
                <w:shd w:val="clear" w:color="auto" w:fill="auto"/>
                <w:lang w:val="en-US" w:eastAsia="zh-CN"/>
              </w:rPr>
              <w:t xml:space="preserve"> </w:t>
            </w:r>
            <w:r>
              <w:rPr>
                <w:rFonts w:hint="eastAsia" w:ascii="宋体" w:hAnsi="宋体" w:cs="宋体"/>
                <w:b/>
                <w:color w:val="auto"/>
                <w:spacing w:val="43"/>
                <w:sz w:val="22"/>
                <w:highlight w:val="none"/>
                <w:u w:val="single"/>
                <w:shd w:val="clear" w:color="auto" w:fill="auto"/>
              </w:rPr>
              <w:t xml:space="preserve"> </w:t>
            </w:r>
            <w:r>
              <w:rPr>
                <w:rFonts w:ascii="宋体" w:hAnsi="宋体" w:cs="宋体"/>
                <w:color w:val="auto"/>
                <w:sz w:val="22"/>
                <w:highlight w:val="none"/>
                <w:shd w:val="clear" w:color="auto" w:fill="auto"/>
              </w:rPr>
              <w:t>日</w:t>
            </w:r>
            <w:r>
              <w:rPr>
                <w:rFonts w:hint="eastAsia" w:ascii="宋体" w:hAnsi="宋体" w:cs="宋体"/>
                <w:b/>
                <w:color w:val="auto"/>
                <w:spacing w:val="43"/>
                <w:sz w:val="22"/>
                <w:highlight w:val="none"/>
                <w:u w:val="single"/>
                <w:shd w:val="clear" w:color="auto" w:fill="auto"/>
              </w:rPr>
              <w:t xml:space="preserve"> </w:t>
            </w:r>
            <w:r>
              <w:rPr>
                <w:rFonts w:hint="eastAsia" w:ascii="宋体" w:hAnsi="宋体" w:cs="宋体"/>
                <w:b/>
                <w:color w:val="auto"/>
                <w:spacing w:val="43"/>
                <w:sz w:val="22"/>
                <w:highlight w:val="none"/>
                <w:u w:val="single"/>
                <w:shd w:val="clear" w:color="auto" w:fill="auto"/>
                <w:lang w:val="en-US" w:eastAsia="zh-CN"/>
              </w:rPr>
              <w:t xml:space="preserve"> </w:t>
            </w:r>
            <w:r>
              <w:rPr>
                <w:rFonts w:hint="eastAsia" w:ascii="宋体" w:hAnsi="宋体" w:cs="宋体"/>
                <w:b/>
                <w:color w:val="auto"/>
                <w:spacing w:val="43"/>
                <w:sz w:val="22"/>
                <w:highlight w:val="none"/>
                <w:u w:val="single"/>
                <w:shd w:val="clear" w:color="auto" w:fill="auto"/>
              </w:rPr>
              <w:t xml:space="preserve"> </w:t>
            </w:r>
            <w:r>
              <w:rPr>
                <w:rFonts w:ascii="宋体" w:hAnsi="宋体" w:cs="宋体"/>
                <w:color w:val="auto"/>
                <w:spacing w:val="-2"/>
                <w:sz w:val="22"/>
                <w:highlight w:val="none"/>
                <w:shd w:val="clear" w:color="auto" w:fill="auto"/>
              </w:rPr>
              <w:t>时</w:t>
            </w:r>
            <w:r>
              <w:rPr>
                <w:rFonts w:hint="eastAsia" w:ascii="宋体" w:hAnsi="宋体" w:cs="宋体"/>
                <w:b/>
                <w:color w:val="auto"/>
                <w:spacing w:val="43"/>
                <w:sz w:val="22"/>
                <w:highlight w:val="none"/>
                <w:u w:val="single"/>
                <w:shd w:val="clear" w:color="auto" w:fill="auto"/>
              </w:rPr>
              <w:t xml:space="preserve"> </w:t>
            </w:r>
            <w:r>
              <w:rPr>
                <w:rFonts w:hint="eastAsia" w:ascii="宋体" w:hAnsi="宋体" w:cs="宋体"/>
                <w:b/>
                <w:color w:val="auto"/>
                <w:spacing w:val="43"/>
                <w:sz w:val="22"/>
                <w:highlight w:val="none"/>
                <w:u w:val="single"/>
                <w:shd w:val="clear" w:color="auto" w:fill="auto"/>
                <w:lang w:val="en-US" w:eastAsia="zh-CN"/>
              </w:rPr>
              <w:t xml:space="preserve"> </w:t>
            </w:r>
            <w:r>
              <w:rPr>
                <w:rFonts w:hint="eastAsia" w:ascii="宋体" w:hAnsi="宋体" w:cs="宋体"/>
                <w:b/>
                <w:color w:val="auto"/>
                <w:spacing w:val="43"/>
                <w:sz w:val="22"/>
                <w:highlight w:val="none"/>
                <w:u w:val="single"/>
                <w:shd w:val="clear" w:color="auto" w:fill="auto"/>
              </w:rPr>
              <w:t xml:space="preserve"> </w:t>
            </w:r>
            <w:r>
              <w:rPr>
                <w:rFonts w:ascii="宋体" w:hAnsi="宋体" w:cs="宋体"/>
                <w:color w:val="auto"/>
                <w:spacing w:val="-2"/>
                <w:sz w:val="22"/>
                <w:highlight w:val="none"/>
                <w:shd w:val="clear" w:color="auto" w:fill="auto"/>
              </w:rPr>
              <w:t>分</w:t>
            </w:r>
            <w:r>
              <w:rPr>
                <w:rFonts w:ascii="宋体" w:hAnsi="宋体" w:cs="宋体"/>
                <w:b/>
                <w:color w:val="auto"/>
                <w:sz w:val="22"/>
                <w:highlight w:val="none"/>
                <w:shd w:val="clear" w:color="auto" w:fil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4.2.2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szCs w:val="21"/>
                <w:highlight w:val="none"/>
              </w:rPr>
              <w:sym w:font="Wingdings 2" w:char="F052"/>
            </w:r>
            <w:r>
              <w:rPr>
                <w:rFonts w:hint="eastAsia" w:ascii="宋体" w:hAnsi="宋体" w:cs="宋体"/>
                <w:szCs w:val="21"/>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4.2.3</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否</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5.1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开标时间：同投标截止时间</w:t>
            </w:r>
          </w:p>
          <w:p>
            <w:pPr>
              <w:adjustRightInd w:val="0"/>
              <w:snapToGrid w:val="0"/>
              <w:rPr>
                <w:rFonts w:ascii="宋体" w:hAnsi="宋体" w:cs="宋体"/>
                <w:sz w:val="22"/>
                <w:highlight w:val="none"/>
              </w:rPr>
            </w:pPr>
            <w:r>
              <w:rPr>
                <w:rFonts w:ascii="宋体" w:hAnsi="宋体" w:cs="宋体"/>
                <w:sz w:val="22"/>
                <w:highlight w:val="none"/>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5.2</w:t>
            </w:r>
            <w:r>
              <w:rPr>
                <w:rFonts w:hint="eastAsia" w:ascii="宋体" w:hAnsi="宋体" w:cs="宋体"/>
                <w:sz w:val="22"/>
                <w:highlight w:val="none"/>
              </w:rPr>
              <w:t>(4)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密封情况检查：由投标人或者其集体推选的代表检查投标文件的密封情况。</w:t>
            </w:r>
          </w:p>
          <w:p>
            <w:pPr>
              <w:adjustRightInd w:val="0"/>
              <w:snapToGrid w:val="0"/>
              <w:rPr>
                <w:rFonts w:ascii="宋体" w:hAnsi="宋体" w:cs="宋体"/>
                <w:sz w:val="22"/>
                <w:highlight w:val="none"/>
              </w:rPr>
            </w:pPr>
            <w:r>
              <w:rPr>
                <w:rFonts w:ascii="宋体" w:hAnsi="宋体" w:cs="宋体"/>
                <w:sz w:val="22"/>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6.1.1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highlight w:val="none"/>
              </w:rPr>
            </w:pPr>
            <w:r>
              <w:rPr>
                <w:rFonts w:ascii="宋体" w:hAnsi="宋体"/>
                <w:sz w:val="22"/>
                <w:highlight w:val="none"/>
              </w:rPr>
              <w:t>评标委员会构成</w:t>
            </w:r>
            <w:r>
              <w:rPr>
                <w:rFonts w:ascii="宋体" w:hAnsi="宋体" w:cs="Calibri"/>
                <w:kern w:val="0"/>
                <w:sz w:val="22"/>
                <w:highlight w:val="none"/>
              </w:rPr>
              <w:t>：</w:t>
            </w:r>
            <w:r>
              <w:rPr>
                <w:rFonts w:hint="eastAsia" w:ascii="宋体" w:hAnsi="宋体" w:cs="Calibri"/>
                <w:kern w:val="0"/>
                <w:sz w:val="22"/>
                <w:highlight w:val="none"/>
              </w:rPr>
              <w:t>3</w:t>
            </w:r>
            <w:r>
              <w:rPr>
                <w:rFonts w:ascii="宋体" w:hAnsi="宋体"/>
                <w:sz w:val="22"/>
                <w:highlight w:val="none"/>
              </w:rPr>
              <w:t>人及以上</w:t>
            </w:r>
            <w:r>
              <w:rPr>
                <w:rFonts w:hint="eastAsia" w:ascii="宋体" w:hAnsi="宋体"/>
                <w:sz w:val="22"/>
                <w:highlight w:val="none"/>
              </w:rPr>
              <w:t>单数</w:t>
            </w:r>
          </w:p>
          <w:p>
            <w:pPr>
              <w:adjustRightInd w:val="0"/>
              <w:snapToGrid w:val="0"/>
              <w:rPr>
                <w:rFonts w:ascii="宋体" w:hAnsi="宋体" w:cs="宋体"/>
                <w:sz w:val="22"/>
                <w:highlight w:val="none"/>
              </w:rPr>
            </w:pPr>
            <w:r>
              <w:rPr>
                <w:rFonts w:ascii="宋体" w:hAnsi="宋体"/>
                <w:sz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6.3.1</w:t>
            </w:r>
          </w:p>
        </w:tc>
        <w:tc>
          <w:tcPr>
            <w:tcW w:w="2018" w:type="dxa"/>
            <w:vAlign w:val="center"/>
          </w:tcPr>
          <w:p>
            <w:pPr>
              <w:adjustRightInd w:val="0"/>
              <w:snapToGrid w:val="0"/>
              <w:jc w:val="center"/>
              <w:rPr>
                <w:rFonts w:ascii="宋体" w:hAnsi="宋体"/>
                <w:sz w:val="22"/>
                <w:highlight w:val="none"/>
              </w:rPr>
            </w:pPr>
            <w:r>
              <w:rPr>
                <w:rFonts w:ascii="宋体" w:hAnsi="宋体"/>
                <w:sz w:val="22"/>
                <w:highlight w:val="none"/>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sz w:val="22"/>
                <w:highlight w:val="none"/>
              </w:rPr>
            </w:pPr>
            <w:r>
              <w:rPr>
                <w:rFonts w:hint="eastAsia" w:ascii="宋体" w:hAnsi="宋体"/>
                <w:sz w:val="22"/>
                <w:highlight w:val="none"/>
                <w:lang w:val="en-US" w:eastAsia="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6.3.2</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 w:val="22"/>
                <w:highlight w:val="none"/>
              </w:rPr>
              <w:t>1</w:t>
            </w:r>
            <w:r>
              <w:rPr>
                <w:rFonts w:ascii="宋体" w:hAnsi="宋体" w:cs="宋体"/>
                <w:sz w:val="22"/>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7.1</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中标候选人公示媒介及期限</w:t>
            </w:r>
          </w:p>
        </w:tc>
        <w:tc>
          <w:tcPr>
            <w:tcW w:w="6385" w:type="dxa"/>
            <w:tcMar>
              <w:top w:w="28" w:type="dxa"/>
              <w:left w:w="28" w:type="dxa"/>
              <w:bottom w:w="57" w:type="dxa"/>
              <w:right w:w="57" w:type="dxa"/>
            </w:tcMar>
            <w:vAlign w:val="center"/>
          </w:tcPr>
          <w:p>
            <w:pPr>
              <w:adjustRightInd w:val="0"/>
              <w:snapToGrid w:val="0"/>
              <w:rPr>
                <w:rFonts w:ascii="宋体" w:hAnsi="宋体" w:cs="宋体"/>
                <w:b/>
                <w:bCs/>
                <w:sz w:val="22"/>
                <w:highlight w:val="none"/>
              </w:rPr>
            </w:pPr>
            <w:r>
              <w:rPr>
                <w:rFonts w:ascii="宋体" w:hAnsi="宋体" w:cs="宋体"/>
                <w:sz w:val="22"/>
                <w:highlight w:val="none"/>
              </w:rPr>
              <w:t>公示媒介：</w:t>
            </w:r>
            <w:r>
              <w:rPr>
                <w:rFonts w:hint="eastAsia" w:ascii="宋体" w:hAnsi="宋体" w:cs="宋体"/>
                <w:sz w:val="22"/>
                <w:highlight w:val="none"/>
              </w:rPr>
              <w:t>浙江省机场集团有限公司官网、杭州萧山国际机场有限公司官网</w:t>
            </w:r>
          </w:p>
          <w:p>
            <w:pPr>
              <w:adjustRightInd w:val="0"/>
              <w:snapToGrid w:val="0"/>
              <w:rPr>
                <w:rFonts w:ascii="宋体" w:hAnsi="宋体" w:cs="宋体"/>
                <w:sz w:val="22"/>
                <w:highlight w:val="none"/>
              </w:rPr>
            </w:pPr>
            <w:r>
              <w:rPr>
                <w:rFonts w:ascii="宋体" w:hAnsi="宋体" w:cs="宋体"/>
                <w:sz w:val="22"/>
                <w:highlight w:val="none"/>
              </w:rPr>
              <w:t>注：投标人应密切关注</w:t>
            </w:r>
            <w:r>
              <w:rPr>
                <w:rFonts w:hint="eastAsia" w:ascii="宋体" w:hAnsi="宋体" w:cs="宋体"/>
                <w:sz w:val="22"/>
                <w:highlight w:val="none"/>
              </w:rPr>
              <w:t>以上</w:t>
            </w:r>
            <w:r>
              <w:rPr>
                <w:rFonts w:ascii="宋体" w:hAnsi="宋体" w:cs="宋体"/>
                <w:sz w:val="22"/>
                <w:highlight w:val="none"/>
              </w:rPr>
              <w:t>网站公告，招标人不再一一通知。</w:t>
            </w:r>
          </w:p>
          <w:p>
            <w:pPr>
              <w:adjustRightInd w:val="0"/>
              <w:snapToGrid w:val="0"/>
              <w:rPr>
                <w:rFonts w:ascii="宋体" w:hAnsi="宋体" w:cs="宋体"/>
                <w:sz w:val="22"/>
                <w:highlight w:val="none"/>
              </w:rPr>
            </w:pPr>
            <w:r>
              <w:rPr>
                <w:rFonts w:ascii="宋体" w:hAnsi="宋体" w:cs="宋体"/>
                <w:sz w:val="22"/>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hint="eastAsia" w:ascii="宋体" w:hAnsi="宋体" w:cs="宋体"/>
                <w:sz w:val="22"/>
                <w:highlight w:val="none"/>
              </w:rPr>
              <w:t>2.4、7.2</w:t>
            </w:r>
          </w:p>
        </w:tc>
        <w:tc>
          <w:tcPr>
            <w:tcW w:w="2018" w:type="dxa"/>
            <w:vAlign w:val="center"/>
          </w:tcPr>
          <w:p>
            <w:pPr>
              <w:adjustRightInd w:val="0"/>
              <w:snapToGrid w:val="0"/>
              <w:jc w:val="center"/>
              <w:rPr>
                <w:rFonts w:ascii="宋体" w:hAnsi="宋体" w:cs="宋体"/>
                <w:sz w:val="22"/>
                <w:highlight w:val="none"/>
              </w:rPr>
            </w:pPr>
            <w:r>
              <w:rPr>
                <w:rFonts w:hint="eastAsia" w:ascii="宋体" w:hAnsi="宋体" w:cs="宋体"/>
                <w:sz w:val="22"/>
                <w:highlight w:val="none"/>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宋体" w:hAnsi="宋体" w:cs="宋体"/>
                <w:sz w:val="22"/>
                <w:highlight w:val="none"/>
              </w:rPr>
              <w:t>联系电话：</w:t>
            </w:r>
            <w:r>
              <w:rPr>
                <w:rFonts w:hint="eastAsia" w:ascii="宋体" w:hAnsi="宋体" w:cs="宋体"/>
                <w:sz w:val="22"/>
                <w:highlight w:val="none"/>
                <w:lang w:val="en-US" w:eastAsia="zh-CN"/>
              </w:rPr>
              <w:t>0571-</w:t>
            </w:r>
            <w:r>
              <w:rPr>
                <w:rFonts w:hint="eastAsia" w:ascii="宋体" w:hAnsi="宋体" w:cs="宋体"/>
                <w:sz w:val="22"/>
                <w:highlight w:val="none"/>
              </w:rPr>
              <w:t>83837787，接收邮箱：</w:t>
            </w:r>
            <w:r>
              <w:rPr>
                <w:rStyle w:val="90"/>
                <w:rFonts w:hint="eastAsia" w:ascii="宋体" w:hAnsi="宋体"/>
                <w:color w:val="auto"/>
                <w:sz w:val="22"/>
                <w:highlight w:val="none"/>
                <w:lang w:val="en-US" w:eastAsia="zh-CN"/>
              </w:rPr>
              <w:t>604805502@qq.com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7.4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是</w:t>
            </w:r>
          </w:p>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7.6.1</w:t>
            </w:r>
          </w:p>
        </w:tc>
        <w:tc>
          <w:tcPr>
            <w:tcW w:w="2018" w:type="dxa"/>
            <w:vAlign w:val="center"/>
          </w:tcPr>
          <w:p>
            <w:pPr>
              <w:adjustRightInd w:val="0"/>
              <w:snapToGrid w:val="0"/>
              <w:jc w:val="center"/>
              <w:rPr>
                <w:rFonts w:ascii="宋体" w:hAnsi="宋体" w:cs="宋体"/>
                <w:sz w:val="22"/>
                <w:highlight w:val="none"/>
              </w:rPr>
            </w:pPr>
            <w:bookmarkStart w:id="39" w:name="_Hlk47084421"/>
            <w:r>
              <w:rPr>
                <w:rFonts w:ascii="宋体" w:hAnsi="宋体" w:cs="宋体"/>
                <w:sz w:val="22"/>
                <w:highlight w:val="none"/>
              </w:rPr>
              <w:t>履约保证金</w:t>
            </w:r>
            <w:bookmarkEnd w:id="39"/>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是否要求中标人提交履约保证金：</w:t>
            </w:r>
          </w:p>
          <w:p>
            <w:pPr>
              <w:rPr>
                <w:highlight w:val="none"/>
              </w:rPr>
            </w:pPr>
            <w:r>
              <w:rPr>
                <w:rFonts w:hint="eastAsia" w:ascii="MS Mincho" w:hAnsi="MS Mincho" w:eastAsia="MS Mincho" w:cs="MS Mincho"/>
                <w:sz w:val="22"/>
                <w:highlight w:val="none"/>
              </w:rPr>
              <w:sym w:font="Wingdings 2" w:char="F052"/>
            </w:r>
            <w:r>
              <w:rPr>
                <w:rFonts w:ascii="宋体" w:hAnsi="宋体" w:cs="宋体"/>
                <w:sz w:val="22"/>
                <w:highlight w:val="none"/>
              </w:rPr>
              <w:t>要求，</w:t>
            </w:r>
          </w:p>
          <w:p>
            <w:pPr>
              <w:adjustRightInd w:val="0"/>
              <w:snapToGrid w:val="0"/>
              <w:rPr>
                <w:rFonts w:ascii="宋体" w:hAnsi="宋体" w:cs="宋体"/>
                <w:sz w:val="22"/>
                <w:highlight w:val="none"/>
              </w:rPr>
            </w:pPr>
            <w:r>
              <w:rPr>
                <w:rFonts w:ascii="宋体" w:hAnsi="宋体" w:cs="宋体"/>
                <w:sz w:val="22"/>
                <w:highlight w:val="none"/>
              </w:rPr>
              <w:t>履约保证金的金额：合同</w:t>
            </w:r>
            <w:r>
              <w:rPr>
                <w:rFonts w:hint="eastAsia" w:ascii="宋体" w:hAnsi="宋体" w:cs="宋体"/>
                <w:sz w:val="22"/>
                <w:highlight w:val="none"/>
              </w:rPr>
              <w:t>总金额</w:t>
            </w:r>
            <w:r>
              <w:rPr>
                <w:rFonts w:ascii="宋体" w:hAnsi="宋体" w:cs="宋体"/>
                <w:sz w:val="22"/>
                <w:highlight w:val="none"/>
              </w:rPr>
              <w:t>的10%</w:t>
            </w:r>
            <w:r>
              <w:rPr>
                <w:rFonts w:hint="eastAsia" w:ascii="宋体" w:hAnsi="宋体" w:cs="宋体"/>
                <w:sz w:val="22"/>
                <w:highlight w:val="none"/>
              </w:rPr>
              <w:t xml:space="preserve"> </w:t>
            </w:r>
          </w:p>
          <w:p>
            <w:pPr>
              <w:rPr>
                <w:highlight w:val="none"/>
              </w:rPr>
            </w:pPr>
            <w:r>
              <w:rPr>
                <w:rFonts w:ascii="宋体" w:hAnsi="宋体" w:cs="宋体"/>
                <w:sz w:val="22"/>
                <w:highlight w:val="none"/>
              </w:rPr>
              <w:t>履约保证金的</w:t>
            </w:r>
            <w:r>
              <w:rPr>
                <w:rFonts w:hint="eastAsia" w:ascii="宋体" w:hAnsi="宋体" w:cs="宋体"/>
                <w:sz w:val="22"/>
                <w:highlight w:val="none"/>
                <w:lang w:eastAsia="zh-Hans"/>
              </w:rPr>
              <w:t>形式和</w:t>
            </w:r>
            <w:r>
              <w:rPr>
                <w:rFonts w:ascii="宋体" w:hAnsi="宋体" w:cs="宋体"/>
                <w:sz w:val="22"/>
                <w:highlight w:val="none"/>
              </w:rPr>
              <w:t>缴纳时限：按合同条款规定执行。</w:t>
            </w:r>
          </w:p>
          <w:p>
            <w:pPr>
              <w:adjustRightInd w:val="0"/>
              <w:snapToGrid w:val="0"/>
              <w:rPr>
                <w:rFonts w:ascii="宋体" w:hAnsi="宋体" w:cs="宋体"/>
                <w:sz w:val="22"/>
                <w:highlight w:val="none"/>
              </w:rPr>
            </w:pPr>
            <w:r>
              <w:rPr>
                <w:rFonts w:hint="eastAsia" w:ascii="宋体" w:hAnsi="宋体"/>
                <w:sz w:val="22"/>
                <w:highlight w:val="none"/>
              </w:rPr>
              <w:t>☐</w:t>
            </w:r>
            <w:r>
              <w:rPr>
                <w:rFonts w:ascii="宋体" w:hAnsi="宋体" w:cs="宋体"/>
                <w:sz w:val="22"/>
                <w:highlight w:val="none"/>
              </w:rPr>
              <w:t>不要求</w:t>
            </w:r>
            <w:r>
              <w:rPr>
                <w:rFonts w:hint="eastAsia" w:ascii="宋体" w:hAnsi="宋体" w:cs="宋体"/>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7.7.4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cs="宋体"/>
                <w:sz w:val="22"/>
                <w:highlight w:val="none"/>
              </w:rPr>
              <w:t>1</w:t>
            </w:r>
            <w:r>
              <w:rPr>
                <w:rFonts w:ascii="宋体" w:hAnsi="宋体" w:cs="Arial"/>
                <w:sz w:val="22"/>
                <w:highlight w:val="none"/>
              </w:rPr>
              <w:t>、</w:t>
            </w:r>
            <w:r>
              <w:rPr>
                <w:rFonts w:ascii="宋体" w:hAnsi="宋体" w:cs="宋体"/>
                <w:sz w:val="22"/>
                <w:highlight w:val="none"/>
              </w:rPr>
              <w:t>因项目情况发生变化或其他非招标人原因</w:t>
            </w:r>
            <w:r>
              <w:rPr>
                <w:rFonts w:hint="eastAsia" w:ascii="宋体" w:hAnsi="宋体" w:cs="宋体"/>
                <w:sz w:val="22"/>
                <w:highlight w:val="none"/>
              </w:rPr>
              <w:t>，</w:t>
            </w:r>
            <w:r>
              <w:rPr>
                <w:rFonts w:ascii="宋体" w:hAnsi="宋体" w:cs="宋体"/>
                <w:sz w:val="22"/>
                <w:highlight w:val="none"/>
              </w:rPr>
              <w:t>招标人在签订合同时有权对本项目的招标范围和内容予以增加或减少，中标人需无条件接受，否则招标人有权按第2条处理。</w:t>
            </w:r>
          </w:p>
          <w:p>
            <w:pPr>
              <w:adjustRightInd w:val="0"/>
              <w:snapToGrid w:val="0"/>
              <w:rPr>
                <w:rFonts w:ascii="宋体" w:hAnsi="宋体" w:cs="宋体"/>
                <w:sz w:val="22"/>
                <w:highlight w:val="none"/>
              </w:rPr>
            </w:pPr>
            <w:r>
              <w:rPr>
                <w:rFonts w:ascii="宋体" w:hAnsi="宋体" w:cs="宋体"/>
                <w:sz w:val="22"/>
                <w:highlight w:val="none"/>
              </w:rPr>
              <w:t>2</w:t>
            </w:r>
            <w:r>
              <w:rPr>
                <w:rFonts w:ascii="宋体" w:hAnsi="宋体" w:cs="Arial"/>
                <w:sz w:val="22"/>
                <w:highlight w:val="none"/>
              </w:rPr>
              <w:t>、</w:t>
            </w:r>
            <w:r>
              <w:rPr>
                <w:rFonts w:ascii="宋体" w:hAnsi="宋体" w:cs="宋体"/>
                <w:sz w:val="22"/>
                <w:highlight w:val="none"/>
              </w:rPr>
              <w:t>招标人在签订合同前的任何阶段，都保留终止招标、接受或者拒绝任何投标和拒绝所有投标的权利</w:t>
            </w:r>
            <w:r>
              <w:rPr>
                <w:rFonts w:hint="eastAsia" w:ascii="宋体" w:hAnsi="宋体" w:cs="宋体"/>
                <w:sz w:val="22"/>
                <w:highlight w:val="none"/>
              </w:rPr>
              <w:t>，</w:t>
            </w:r>
            <w:r>
              <w:rPr>
                <w:rFonts w:ascii="宋体" w:hAnsi="宋体" w:cs="宋体"/>
                <w:sz w:val="22"/>
                <w:highlight w:val="none"/>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10</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highlight w:val="none"/>
              </w:rPr>
            </w:pPr>
            <w:r>
              <w:rPr>
                <w:rFonts w:ascii="宋体" w:hAnsi="宋体"/>
                <w:sz w:val="22"/>
                <w:highlight w:val="none"/>
              </w:rPr>
              <w:sym w:font="Wingdings 2" w:char="F052"/>
            </w:r>
            <w:r>
              <w:rPr>
                <w:rFonts w:ascii="宋体" w:hAnsi="宋体" w:cs="宋体"/>
                <w:sz w:val="22"/>
                <w:highlight w:val="none"/>
              </w:rPr>
              <w:t>否</w:t>
            </w:r>
          </w:p>
          <w:p>
            <w:pPr>
              <w:adjustRightInd w:val="0"/>
              <w:snapToGrid w:val="0"/>
              <w:rPr>
                <w:rFonts w:ascii="宋体" w:hAnsi="宋体" w:cs="宋体"/>
                <w:sz w:val="22"/>
                <w:highlight w:val="none"/>
              </w:rPr>
            </w:pPr>
            <w:r>
              <w:rPr>
                <w:rFonts w:hint="eastAsia" w:ascii="MS Mincho" w:hAnsi="MS Mincho" w:eastAsia="MS Mincho" w:cs="MS Mincho"/>
                <w:sz w:val="22"/>
                <w:highlight w:val="none"/>
              </w:rPr>
              <w:t>☐</w:t>
            </w:r>
            <w:r>
              <w:rPr>
                <w:rFonts w:ascii="宋体" w:hAnsi="宋体" w:cs="宋体"/>
                <w:sz w:val="22"/>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adjustRightInd w:val="0"/>
              <w:snapToGrid w:val="0"/>
              <w:jc w:val="center"/>
              <w:rPr>
                <w:rFonts w:ascii="宋体" w:hAnsi="宋体" w:cs="宋体"/>
                <w:sz w:val="22"/>
                <w:highlight w:val="none"/>
              </w:rPr>
            </w:pPr>
            <w:r>
              <w:rPr>
                <w:rFonts w:ascii="宋体" w:hAnsi="宋体" w:cs="宋体"/>
                <w:sz w:val="22"/>
                <w:highlight w:val="none"/>
              </w:rPr>
              <w:t>11.</w:t>
            </w:r>
            <w:r>
              <w:rPr>
                <w:rFonts w:hint="eastAsia" w:ascii="宋体" w:hAnsi="宋体" w:cs="宋体"/>
                <w:sz w:val="22"/>
                <w:highlight w:val="none"/>
              </w:rPr>
              <w:t>4</w:t>
            </w:r>
          </w:p>
        </w:tc>
        <w:tc>
          <w:tcPr>
            <w:tcW w:w="2018" w:type="dxa"/>
            <w:vAlign w:val="center"/>
          </w:tcPr>
          <w:p>
            <w:pPr>
              <w:adjustRightInd w:val="0"/>
              <w:snapToGrid w:val="0"/>
              <w:jc w:val="center"/>
              <w:rPr>
                <w:rFonts w:ascii="宋体" w:hAnsi="宋体" w:cs="宋体"/>
                <w:sz w:val="22"/>
                <w:highlight w:val="none"/>
              </w:rPr>
            </w:pPr>
            <w:r>
              <w:rPr>
                <w:rFonts w:ascii="宋体" w:hAnsi="宋体" w:cs="宋体"/>
                <w:sz w:val="22"/>
                <w:highlight w:val="none"/>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sz w:val="22"/>
                <w:highlight w:val="none"/>
              </w:rPr>
            </w:pPr>
            <w:r>
              <w:rPr>
                <w:rFonts w:ascii="宋体" w:hAnsi="宋体" w:cs="Arial"/>
                <w:sz w:val="22"/>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rPr>
                <w:rFonts w:ascii="宋体" w:hAnsi="宋体" w:cs="Arial"/>
                <w:sz w:val="22"/>
                <w:highlight w:val="none"/>
              </w:rPr>
            </w:pPr>
            <w:r>
              <w:rPr>
                <w:rFonts w:hint="eastAsia" w:ascii="宋体" w:hAnsi="宋体" w:cs="Arial"/>
                <w:sz w:val="22"/>
                <w:highlight w:val="none"/>
              </w:rPr>
              <w:t>2、投标人通过弄虚作假、串通投标、行贿等行为获取中标资格的，中标无效，已经签订合同的，合同无效。</w:t>
            </w:r>
          </w:p>
          <w:p>
            <w:pPr>
              <w:adjustRightInd w:val="0"/>
              <w:snapToGrid w:val="0"/>
              <w:jc w:val="left"/>
              <w:rPr>
                <w:rFonts w:hint="eastAsia" w:ascii="宋体" w:hAnsi="宋体"/>
                <w:sz w:val="22"/>
                <w:highlight w:val="none"/>
                <w:lang w:val="en-US" w:eastAsia="zh-CN"/>
              </w:rPr>
            </w:pPr>
            <w:r>
              <w:rPr>
                <w:rFonts w:hint="eastAsia" w:ascii="宋体" w:hAnsi="宋体"/>
                <w:sz w:val="22"/>
                <w:highlight w:val="none"/>
                <w:lang w:val="en-US" w:eastAsia="zh-CN"/>
              </w:rPr>
              <w:t>3</w:t>
            </w:r>
            <w:r>
              <w:rPr>
                <w:rFonts w:hint="eastAsia" w:ascii="宋体" w:hAnsi="宋体"/>
                <w:sz w:val="22"/>
                <w:highlight w:val="none"/>
              </w:rPr>
              <w:t>、招标监督人：邓工           联系电话： 0571-838378</w:t>
            </w:r>
            <w:r>
              <w:rPr>
                <w:rFonts w:hint="eastAsia" w:ascii="宋体" w:hAnsi="宋体"/>
                <w:sz w:val="22"/>
                <w:highlight w:val="none"/>
                <w:lang w:val="en-US" w:eastAsia="zh-CN"/>
              </w:rPr>
              <w:t>07</w:t>
            </w:r>
          </w:p>
          <w:p>
            <w:pPr>
              <w:adjustRightInd w:val="0"/>
              <w:snapToGrid w:val="0"/>
              <w:jc w:val="left"/>
              <w:rPr>
                <w:rFonts w:ascii="宋体" w:hAnsi="宋体" w:cs="Arial"/>
                <w:sz w:val="22"/>
                <w:highlight w:val="none"/>
              </w:rPr>
            </w:pPr>
            <w:r>
              <w:rPr>
                <w:rFonts w:hint="eastAsia" w:ascii="宋体" w:hAnsi="宋体" w:cs="Arial"/>
                <w:sz w:val="22"/>
                <w:highlight w:val="none"/>
                <w:lang w:val="en-US" w:eastAsia="zh-CN"/>
              </w:rPr>
              <w:t>4</w:t>
            </w:r>
            <w:r>
              <w:rPr>
                <w:rFonts w:ascii="宋体" w:hAnsi="宋体" w:cs="Arial"/>
                <w:sz w:val="22"/>
                <w:highlight w:val="none"/>
              </w:rPr>
              <w:t>、</w:t>
            </w:r>
            <w:r>
              <w:rPr>
                <w:highlight w:val="none"/>
              </w:rPr>
              <w:t>本</w:t>
            </w:r>
            <w:r>
              <w:rPr>
                <w:rFonts w:hint="eastAsia"/>
                <w:highlight w:val="none"/>
              </w:rPr>
              <w:t>招标文件</w:t>
            </w:r>
            <w:r>
              <w:rPr>
                <w:highlight w:val="none"/>
              </w:rP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sz w:val="22"/>
                <w:highlight w:val="none"/>
              </w:rPr>
            </w:pPr>
            <w:r>
              <w:rPr>
                <w:rFonts w:hint="eastAsia" w:ascii="宋体" w:hAnsi="宋体" w:cs="Arial"/>
                <w:sz w:val="22"/>
                <w:highlight w:val="none"/>
                <w:lang w:val="en-US" w:eastAsia="zh-CN"/>
              </w:rPr>
              <w:t>5</w:t>
            </w:r>
            <w:r>
              <w:rPr>
                <w:rFonts w:ascii="宋体" w:hAnsi="宋体" w:cs="Arial"/>
                <w:sz w:val="22"/>
                <w:highlight w:val="none"/>
              </w:rPr>
              <w:t>、为避免错过关键信息，投标人应在招投标期间随时关注获取招标文件时登记的邮箱</w:t>
            </w:r>
            <w:r>
              <w:rPr>
                <w:rFonts w:hint="eastAsia" w:ascii="宋体" w:hAnsi="宋体" w:cs="Arial"/>
                <w:sz w:val="22"/>
                <w:highlight w:val="none"/>
              </w:rPr>
              <w:t>和</w:t>
            </w:r>
            <w:r>
              <w:rPr>
                <w:rFonts w:hint="eastAsia" w:ascii="宋体" w:hAnsi="宋体" w:cs="宋体"/>
                <w:sz w:val="22"/>
                <w:highlight w:val="none"/>
              </w:rPr>
              <w:t>浙江省机场集团有限公司官网</w:t>
            </w:r>
            <w:r>
              <w:rPr>
                <w:rFonts w:ascii="宋体" w:hAnsi="宋体" w:cs="Arial"/>
                <w:sz w:val="22"/>
                <w:highlight w:val="none"/>
              </w:rPr>
              <w:t>。</w:t>
            </w:r>
          </w:p>
          <w:p>
            <w:pPr>
              <w:adjustRightInd w:val="0"/>
              <w:snapToGrid w:val="0"/>
              <w:rPr>
                <w:rFonts w:ascii="宋体" w:hAnsi="宋体" w:cs="宋体"/>
                <w:sz w:val="22"/>
                <w:highlight w:val="none"/>
              </w:rPr>
            </w:pPr>
            <w:r>
              <w:rPr>
                <w:rFonts w:hint="eastAsia" w:ascii="宋体" w:hAnsi="宋体" w:cs="Arial"/>
                <w:sz w:val="22"/>
                <w:highlight w:val="none"/>
                <w:lang w:val="en-US" w:eastAsia="zh-CN"/>
              </w:rPr>
              <w:t>6</w:t>
            </w:r>
            <w:r>
              <w:rPr>
                <w:rFonts w:ascii="宋体" w:hAnsi="宋体" w:cs="Arial"/>
                <w:sz w:val="22"/>
                <w:highlight w:val="none"/>
              </w:rPr>
              <w:t>、本前附表是对投标人须知的修改、补充和摘要，投标人须知具体内容(包括招标文件其他内容)如与本前附表不一致的，以本前附表为准。</w:t>
            </w:r>
          </w:p>
        </w:tc>
      </w:tr>
    </w:tbl>
    <w:p>
      <w:pPr>
        <w:autoSpaceDE w:val="0"/>
        <w:autoSpaceDN w:val="0"/>
        <w:adjustRightInd w:val="0"/>
        <w:spacing w:line="360" w:lineRule="auto"/>
        <w:jc w:val="left"/>
        <w:rPr>
          <w:kern w:val="0"/>
          <w:sz w:val="24"/>
          <w:szCs w:val="24"/>
        </w:rPr>
        <w:sectPr>
          <w:headerReference r:id="rId4" w:type="first"/>
          <w:headerReference r:id="rId3" w:type="even"/>
          <w:pgSz w:w="11907" w:h="16840"/>
          <w:pgMar w:top="1134" w:right="1134" w:bottom="1134" w:left="1134" w:header="567" w:footer="567" w:gutter="0"/>
          <w:pgBorders>
            <w:top w:val="none" w:sz="0" w:space="0"/>
            <w:left w:val="none" w:sz="0" w:space="0"/>
            <w:bottom w:val="none" w:sz="0" w:space="0"/>
            <w:right w:val="none" w:sz="0" w:space="0"/>
          </w:pgBorders>
          <w:pgNumType w:start="1"/>
          <w:cols w:space="720" w:num="1"/>
        </w:sectPr>
      </w:pPr>
    </w:p>
    <w:p>
      <w:pPr>
        <w:pStyle w:val="7"/>
        <w:spacing w:line="240" w:lineRule="auto"/>
        <w:ind w:firstLine="0" w:firstLineChars="0"/>
        <w:jc w:val="center"/>
        <w:rPr>
          <w:sz w:val="28"/>
          <w:szCs w:val="28"/>
        </w:rPr>
      </w:pPr>
      <w:r>
        <w:rPr>
          <w:sz w:val="28"/>
          <w:szCs w:val="28"/>
        </w:rPr>
        <w:t>投标人须知</w:t>
      </w:r>
    </w:p>
    <w:bookmarkEnd w:id="30"/>
    <w:p>
      <w:pPr>
        <w:autoSpaceDE w:val="0"/>
        <w:autoSpaceDN w:val="0"/>
        <w:adjustRightInd w:val="0"/>
        <w:snapToGrid w:val="0"/>
        <w:spacing w:line="360" w:lineRule="exact"/>
        <w:ind w:firstLine="442" w:firstLineChars="200"/>
        <w:outlineLvl w:val="1"/>
        <w:rPr>
          <w:rFonts w:ascii="宋体" w:hAnsi="宋体" w:cs="微软雅黑"/>
          <w:b/>
          <w:color w:val="000000"/>
          <w:kern w:val="0"/>
          <w:sz w:val="22"/>
          <w:highlight w:val="none"/>
        </w:rPr>
      </w:pPr>
      <w:bookmarkStart w:id="40" w:name="_Toc4924"/>
      <w:bookmarkStart w:id="41" w:name="_Toc12894"/>
      <w:r>
        <w:rPr>
          <w:rFonts w:ascii="宋体" w:hAnsi="宋体"/>
          <w:b/>
          <w:color w:val="000000"/>
          <w:kern w:val="0"/>
          <w:sz w:val="22"/>
          <w:highlight w:val="none"/>
        </w:rPr>
        <w:t xml:space="preserve">1. </w:t>
      </w:r>
      <w:r>
        <w:rPr>
          <w:rFonts w:ascii="宋体" w:hAnsi="宋体" w:cs="微软雅黑"/>
          <w:b/>
          <w:color w:val="000000"/>
          <w:kern w:val="0"/>
          <w:sz w:val="22"/>
          <w:highlight w:val="none"/>
        </w:rPr>
        <w:t>总则</w:t>
      </w:r>
      <w:bookmarkEnd w:id="40"/>
      <w:bookmarkEnd w:id="41"/>
    </w:p>
    <w:p>
      <w:pPr>
        <w:autoSpaceDE w:val="0"/>
        <w:autoSpaceDN w:val="0"/>
        <w:adjustRightInd w:val="0"/>
        <w:snapToGrid w:val="0"/>
        <w:spacing w:line="360" w:lineRule="exact"/>
        <w:ind w:firstLine="442" w:firstLineChars="200"/>
        <w:outlineLvl w:val="2"/>
        <w:rPr>
          <w:rFonts w:ascii="宋体" w:hAnsi="宋体" w:cs="宋体"/>
          <w:b/>
          <w:bCs/>
          <w:color w:val="000000"/>
          <w:kern w:val="0"/>
          <w:sz w:val="22"/>
          <w:highlight w:val="none"/>
        </w:rPr>
      </w:pPr>
      <w:r>
        <w:rPr>
          <w:rFonts w:ascii="宋体" w:hAnsi="宋体" w:cs="宋体"/>
          <w:b/>
          <w:bCs/>
          <w:color w:val="000000"/>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1.1.1 根据《中华人民共和国招标投标法》、《中华人民共和国招标投标法实施条例》等有关 法律、法规和规章的规定，本招标项目已具备招标条件，现对</w:t>
      </w:r>
      <w:r>
        <w:rPr>
          <w:rFonts w:ascii="宋体" w:hAnsi="宋体" w:cs="宋体"/>
          <w:b/>
          <w:color w:val="000000"/>
          <w:kern w:val="0"/>
          <w:sz w:val="22"/>
          <w:highlight w:val="none"/>
          <w:u w:val="single"/>
        </w:rPr>
        <w:t>本项目</w:t>
      </w:r>
      <w:r>
        <w:rPr>
          <w:rFonts w:ascii="宋体" w:hAnsi="宋体" w:cs="宋体"/>
          <w:color w:val="000000"/>
          <w:kern w:val="0"/>
          <w:sz w:val="22"/>
          <w:highlight w:val="none"/>
        </w:rPr>
        <w:t>进行招标。</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1.1.3 招标代理机构：见投标人须知前附表。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1.1.4 招标项目名称：见投标人须知前附表。</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highlight w:val="none"/>
        </w:rPr>
      </w:pPr>
      <w:r>
        <w:rPr>
          <w:rFonts w:ascii="宋体" w:hAnsi="宋体" w:cs="宋体"/>
          <w:b/>
          <w:bCs/>
          <w:color w:val="000000"/>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1.2.2 资金落实情况：见投标人须知前附表。</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highlight w:val="none"/>
        </w:rPr>
      </w:pPr>
      <w:r>
        <w:rPr>
          <w:rFonts w:ascii="宋体" w:hAnsi="宋体" w:cs="宋体"/>
          <w:b/>
          <w:bCs/>
          <w:color w:val="000000"/>
          <w:kern w:val="0"/>
          <w:sz w:val="22"/>
          <w:highlight w:val="none"/>
        </w:rPr>
        <w:t>1.3 招标范围、</w:t>
      </w:r>
      <w:r>
        <w:rPr>
          <w:rFonts w:hint="eastAsia" w:ascii="宋体" w:hAnsi="宋体" w:cs="宋体"/>
          <w:b/>
          <w:bCs/>
          <w:color w:val="000000"/>
          <w:kern w:val="0"/>
          <w:sz w:val="22"/>
          <w:highlight w:val="none"/>
          <w:lang w:val="en-US" w:eastAsia="zh-CN"/>
        </w:rPr>
        <w:t>交货</w:t>
      </w:r>
      <w:r>
        <w:rPr>
          <w:rFonts w:ascii="宋体" w:hAnsi="宋体" w:cs="宋体"/>
          <w:b/>
          <w:bCs/>
          <w:color w:val="000000"/>
          <w:kern w:val="0"/>
          <w:sz w:val="22"/>
          <w:highlight w:val="none"/>
        </w:rPr>
        <w:t>期。</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 xml:space="preserve">1.3.2 </w:t>
      </w:r>
      <w:r>
        <w:rPr>
          <w:rFonts w:hint="eastAsia" w:ascii="宋体" w:hAnsi="宋体" w:cs="宋体"/>
          <w:color w:val="000000"/>
          <w:kern w:val="0"/>
          <w:sz w:val="22"/>
          <w:highlight w:val="none"/>
          <w:lang w:val="en-US" w:eastAsia="zh-CN"/>
        </w:rPr>
        <w:t>交货</w:t>
      </w:r>
      <w:r>
        <w:rPr>
          <w:rFonts w:ascii="宋体" w:hAnsi="宋体" w:cs="宋体"/>
          <w:color w:val="000000"/>
          <w:kern w:val="0"/>
          <w:sz w:val="22"/>
          <w:highlight w:val="none"/>
        </w:rPr>
        <w:t>期：见投标人须知前附表。</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highlight w:val="none"/>
        </w:rPr>
      </w:pPr>
      <w:r>
        <w:rPr>
          <w:rFonts w:ascii="宋体" w:hAnsi="宋体" w:cs="宋体"/>
          <w:b/>
          <w:bCs/>
          <w:color w:val="000000"/>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1.4.1 投标人应具备承担本招标项目资质条件、能力和信誉：见投标人须知前附表</w:t>
      </w:r>
      <w:r>
        <w:rPr>
          <w:rFonts w:hint="eastAsia" w:ascii="宋体" w:hAnsi="宋体" w:cs="宋体"/>
          <w:color w:val="000000"/>
          <w:kern w:val="0"/>
          <w:sz w:val="22"/>
          <w:highlight w:val="none"/>
        </w:rPr>
        <w:t>。</w:t>
      </w:r>
    </w:p>
    <w:p>
      <w:pPr>
        <w:autoSpaceDE w:val="0"/>
        <w:autoSpaceDN w:val="0"/>
        <w:adjustRightInd w:val="0"/>
        <w:snapToGrid w:val="0"/>
        <w:spacing w:line="360" w:lineRule="exact"/>
        <w:ind w:firstLine="440" w:firstLineChars="200"/>
        <w:rPr>
          <w:rFonts w:ascii="宋体" w:hAnsi="宋体" w:cs="微软雅黑"/>
          <w:color w:val="000000"/>
          <w:kern w:val="0"/>
          <w:sz w:val="22"/>
          <w:highlight w:val="none"/>
        </w:rPr>
      </w:pPr>
      <w:r>
        <w:rPr>
          <w:rFonts w:ascii="宋体" w:hAnsi="宋体"/>
          <w:color w:val="000000"/>
          <w:kern w:val="0"/>
          <w:sz w:val="22"/>
          <w:highlight w:val="none"/>
        </w:rPr>
        <w:t xml:space="preserve">1.4.2 </w:t>
      </w:r>
      <w:r>
        <w:rPr>
          <w:rFonts w:ascii="宋体" w:hAnsi="宋体" w:cs="微软雅黑"/>
          <w:color w:val="000000"/>
          <w:kern w:val="0"/>
          <w:sz w:val="22"/>
          <w:highlight w:val="none"/>
        </w:rPr>
        <w:t xml:space="preserve">投标人须知前附表规定接受联合体投标的，联合体除应符合本章第 </w:t>
      </w:r>
      <w:r>
        <w:rPr>
          <w:rFonts w:ascii="宋体" w:hAnsi="宋体"/>
          <w:color w:val="000000"/>
          <w:kern w:val="0"/>
          <w:sz w:val="22"/>
          <w:highlight w:val="none"/>
        </w:rPr>
        <w:t xml:space="preserve">1.4.1 </w:t>
      </w:r>
      <w:r>
        <w:rPr>
          <w:rFonts w:ascii="宋体" w:hAnsi="宋体" w:cs="微软雅黑"/>
          <w:color w:val="000000"/>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bookmarkStart w:id="42" w:name="_Hlk47127892"/>
      <w:r>
        <w:rPr>
          <w:rFonts w:ascii="宋体" w:hAnsi="宋体" w:cs="宋体"/>
          <w:color w:val="000000"/>
          <w:kern w:val="0"/>
          <w:sz w:val="22"/>
          <w:highlight w:val="none"/>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w:t>
      </w:r>
      <w:r>
        <w:rPr>
          <w:rFonts w:hint="eastAsia" w:ascii="宋体" w:hAnsi="宋体" w:cs="宋体"/>
          <w:color w:val="000000"/>
          <w:kern w:val="0"/>
          <w:sz w:val="22"/>
          <w:highlight w:val="none"/>
        </w:rPr>
        <w:t>与招标人存在利害关系且可能影响招标公正性</w:t>
      </w:r>
      <w:r>
        <w:rPr>
          <w:rFonts w:ascii="宋体" w:hAnsi="宋体" w:cs="宋体"/>
          <w:color w:val="000000"/>
          <w:kern w:val="0"/>
          <w:sz w:val="22"/>
          <w:highlight w:val="none"/>
        </w:rPr>
        <w:t>；</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w:t>
      </w:r>
      <w:r>
        <w:rPr>
          <w:rFonts w:hint="eastAsia" w:ascii="宋体" w:hAnsi="宋体" w:cs="宋体"/>
          <w:color w:val="000000"/>
          <w:kern w:val="0"/>
          <w:sz w:val="22"/>
          <w:highlight w:val="none"/>
        </w:rPr>
        <w:t>与本招标项目的其他投标人为同一个单位负责人</w:t>
      </w:r>
      <w:r>
        <w:rPr>
          <w:rFonts w:ascii="宋体" w:hAnsi="宋体" w:cs="宋体"/>
          <w:color w:val="000000"/>
          <w:kern w:val="0"/>
          <w:sz w:val="22"/>
          <w:highlight w:val="none"/>
        </w:rPr>
        <w:t>；</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w:t>
      </w:r>
      <w:r>
        <w:rPr>
          <w:rFonts w:hint="eastAsia" w:ascii="宋体" w:hAnsi="宋体" w:cs="宋体"/>
          <w:color w:val="000000"/>
          <w:kern w:val="0"/>
          <w:sz w:val="22"/>
          <w:highlight w:val="none"/>
        </w:rPr>
        <w:t>与本招标项目的其他投标人存在控股、管理关系</w:t>
      </w:r>
      <w:r>
        <w:rPr>
          <w:rFonts w:ascii="宋体" w:hAnsi="宋体" w:cs="宋体"/>
          <w:color w:val="000000"/>
          <w:kern w:val="0"/>
          <w:sz w:val="22"/>
          <w:highlight w:val="none"/>
        </w:rPr>
        <w:t>；</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(5)</w:t>
      </w:r>
      <w:r>
        <w:rPr>
          <w:rFonts w:hint="eastAsia" w:ascii="宋体" w:hAnsi="宋体" w:cs="宋体"/>
          <w:color w:val="000000"/>
          <w:kern w:val="0"/>
          <w:sz w:val="22"/>
          <w:highlight w:val="none"/>
        </w:rPr>
        <w:t>被依法暂停或者取消投标资格</w:t>
      </w:r>
      <w:r>
        <w:rPr>
          <w:rFonts w:ascii="宋体" w:hAnsi="宋体" w:cs="宋体"/>
          <w:color w:val="000000"/>
          <w:kern w:val="0"/>
          <w:sz w:val="22"/>
          <w:highlight w:val="none"/>
        </w:rPr>
        <w:t>；</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(6)</w:t>
      </w:r>
      <w:r>
        <w:rPr>
          <w:rFonts w:hint="eastAsia" w:ascii="宋体" w:hAnsi="宋体" w:cs="宋体"/>
          <w:color w:val="000000"/>
          <w:kern w:val="0"/>
          <w:sz w:val="22"/>
          <w:highlight w:val="none"/>
        </w:rPr>
        <w:t>被责令停产停业、暂扣或者吊销许可证、暂扣或者吊销营业执照</w:t>
      </w:r>
      <w:r>
        <w:rPr>
          <w:rFonts w:ascii="宋体" w:hAnsi="宋体" w:cs="宋体"/>
          <w:color w:val="000000"/>
          <w:kern w:val="0"/>
          <w:sz w:val="22"/>
          <w:highlight w:val="none"/>
        </w:rPr>
        <w:t>；</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(7)</w:t>
      </w:r>
      <w:r>
        <w:rPr>
          <w:rFonts w:hint="eastAsia" w:ascii="宋体" w:hAnsi="宋体" w:cs="宋体"/>
          <w:color w:val="000000"/>
          <w:kern w:val="0"/>
          <w:sz w:val="22"/>
          <w:highlight w:val="none"/>
        </w:rPr>
        <w:t>进入清算程序，或被宣告破产，或其他丧失履约能力的情形</w:t>
      </w:r>
      <w:r>
        <w:rPr>
          <w:rFonts w:ascii="宋体" w:hAnsi="宋体" w:cs="宋体"/>
          <w:color w:val="000000"/>
          <w:kern w:val="0"/>
          <w:sz w:val="22"/>
          <w:highlight w:val="none"/>
        </w:rPr>
        <w:t>；</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w:t>
      </w:r>
      <w:r>
        <w:rPr>
          <w:rFonts w:hint="eastAsia" w:ascii="宋体" w:hAnsi="宋体" w:cs="宋体"/>
          <w:color w:val="000000"/>
          <w:kern w:val="0"/>
          <w:sz w:val="22"/>
          <w:highlight w:val="none"/>
        </w:rPr>
        <w:t>8</w:t>
      </w:r>
      <w:r>
        <w:rPr>
          <w:rFonts w:ascii="宋体" w:hAnsi="宋体" w:cs="宋体"/>
          <w:color w:val="000000"/>
          <w:kern w:val="0"/>
          <w:sz w:val="22"/>
          <w:highlight w:val="none"/>
        </w:rPr>
        <w:t>)法律法规或投标人须知前附表规定的其他情形。</w:t>
      </w:r>
    </w:p>
    <w:bookmarkEnd w:id="42"/>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投标人准备和参加投标活动发生的费用自理。</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1.6 保密</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所有计量均采用中华人民共和国法定计量单位。</w:t>
      </w:r>
    </w:p>
    <w:p>
      <w:pPr>
        <w:autoSpaceDE w:val="0"/>
        <w:autoSpaceDN w:val="0"/>
        <w:adjustRightInd w:val="0"/>
        <w:snapToGrid w:val="0"/>
        <w:spacing w:line="360" w:lineRule="exact"/>
        <w:ind w:firstLine="442" w:firstLineChars="200"/>
        <w:outlineLvl w:val="2"/>
        <w:rPr>
          <w:rFonts w:ascii="宋体" w:hAnsi="宋体" w:cs="宋体"/>
          <w:color w:val="000000"/>
          <w:kern w:val="0"/>
          <w:sz w:val="22"/>
          <w:highlight w:val="none"/>
        </w:rPr>
      </w:pPr>
      <w:r>
        <w:rPr>
          <w:rFonts w:ascii="宋体" w:hAnsi="宋体" w:cs="宋体"/>
          <w:b/>
          <w:color w:val="000000"/>
          <w:kern w:val="0"/>
          <w:sz w:val="22"/>
          <w:highlight w:val="none"/>
        </w:rPr>
        <w:t>1.9 踏勘现场</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1.9.2 投标人踏勘现场发生的费用自理。</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000000"/>
          <w:kern w:val="0"/>
          <w:sz w:val="22"/>
          <w:highlight w:val="none"/>
        </w:rPr>
      </w:pPr>
      <w:r>
        <w:rPr>
          <w:rFonts w:ascii="宋体" w:hAnsi="宋体" w:cs="宋体"/>
          <w:color w:val="000000"/>
          <w:kern w:val="0"/>
          <w:sz w:val="22"/>
          <w:highlight w:val="none"/>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1.10 投标预备会</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1.11 分包</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1.12 响应和偏差</w:t>
      </w:r>
    </w:p>
    <w:p>
      <w:pPr>
        <w:autoSpaceDE w:val="0"/>
        <w:autoSpaceDN w:val="0"/>
        <w:adjustRightInd w:val="0"/>
        <w:snapToGrid w:val="0"/>
        <w:spacing w:line="360" w:lineRule="exact"/>
        <w:ind w:firstLine="440" w:firstLineChars="200"/>
        <w:rPr>
          <w:rFonts w:ascii="宋体" w:hAnsi="宋体" w:cs="微软雅黑"/>
          <w:color w:val="000000"/>
          <w:kern w:val="0"/>
          <w:sz w:val="22"/>
          <w:highlight w:val="none"/>
        </w:rPr>
      </w:pPr>
      <w:r>
        <w:rPr>
          <w:rFonts w:ascii="宋体" w:hAnsi="宋体" w:cs="宋体"/>
          <w:color w:val="000000"/>
          <w:kern w:val="0"/>
          <w:sz w:val="22"/>
          <w:highlight w:val="none"/>
        </w:rPr>
        <w:t>1.12.1 投标文件应当对招标文件的实质性要求和条件作出满足性或更有利于招</w:t>
      </w:r>
      <w:r>
        <w:rPr>
          <w:rFonts w:ascii="宋体" w:hAnsi="宋体" w:cs="微软雅黑"/>
          <w:color w:val="000000"/>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000000"/>
          <w:kern w:val="0"/>
          <w:sz w:val="22"/>
          <w:highlight w:val="none"/>
        </w:rPr>
      </w:pPr>
      <w:r>
        <w:rPr>
          <w:rFonts w:ascii="宋体" w:hAnsi="宋体"/>
          <w:color w:val="000000"/>
          <w:kern w:val="0"/>
          <w:sz w:val="22"/>
          <w:highlight w:val="none"/>
        </w:rPr>
        <w:t xml:space="preserve">1.12.2 </w:t>
      </w:r>
      <w:r>
        <w:rPr>
          <w:rFonts w:ascii="宋体" w:hAnsi="宋体" w:cs="微软雅黑"/>
          <w:color w:val="000000"/>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000000"/>
          <w:kern w:val="0"/>
          <w:sz w:val="22"/>
          <w:highlight w:val="none"/>
        </w:rPr>
      </w:pPr>
      <w:r>
        <w:rPr>
          <w:rFonts w:ascii="宋体" w:hAnsi="宋体"/>
          <w:color w:val="000000"/>
          <w:kern w:val="0"/>
          <w:sz w:val="22"/>
          <w:highlight w:val="none"/>
        </w:rPr>
        <w:t xml:space="preserve">1.12.3 </w:t>
      </w:r>
      <w:r>
        <w:rPr>
          <w:rFonts w:ascii="宋体" w:hAnsi="宋体" w:cs="微软雅黑"/>
          <w:color w:val="000000"/>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outlineLvl w:val="1"/>
        <w:rPr>
          <w:rFonts w:ascii="宋体" w:hAnsi="宋体" w:cs="宋体"/>
          <w:b/>
          <w:color w:val="000000"/>
          <w:kern w:val="0"/>
          <w:sz w:val="22"/>
          <w:highlight w:val="none"/>
        </w:rPr>
      </w:pPr>
      <w:bookmarkStart w:id="43" w:name="_Toc31920"/>
      <w:bookmarkStart w:id="44" w:name="_Toc19187"/>
      <w:r>
        <w:rPr>
          <w:rFonts w:ascii="宋体" w:hAnsi="宋体" w:cs="宋体"/>
          <w:b/>
          <w:color w:val="000000"/>
          <w:kern w:val="0"/>
          <w:sz w:val="22"/>
          <w:highlight w:val="none"/>
        </w:rPr>
        <w:t>2. 招标文件</w:t>
      </w:r>
      <w:bookmarkEnd w:id="43"/>
      <w:bookmarkEnd w:id="44"/>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(1)招标公告；</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(5)</w:t>
      </w:r>
      <w:r>
        <w:rPr>
          <w:rFonts w:hint="eastAsia" w:ascii="宋体" w:hAnsi="宋体" w:cs="宋体"/>
          <w:kern w:val="0"/>
          <w:sz w:val="22"/>
          <w:highlight w:val="none"/>
        </w:rPr>
        <w:t>用户需求书</w:t>
      </w:r>
      <w:r>
        <w:rPr>
          <w:rFonts w:ascii="宋体" w:hAnsi="宋体" w:cs="宋体"/>
          <w:color w:val="000000"/>
          <w:kern w:val="0"/>
          <w:sz w:val="22"/>
          <w:highlight w:val="none"/>
        </w:rPr>
        <w:t>；</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根据本章第1.10款、第2.2款和第2.3款对招标文件所作的澄清、修改，构成招标文件的组成部分。</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 xml:space="preserve">2.2.2 </w:t>
      </w:r>
      <w:r>
        <w:rPr>
          <w:rFonts w:hint="eastAsia" w:ascii="宋体" w:hAnsi="宋体" w:cs="宋体"/>
          <w:kern w:val="0"/>
          <w:sz w:val="22"/>
          <w:highlight w:val="none"/>
          <w:lang w:val="en-US" w:eastAsia="zh-CN"/>
        </w:rPr>
        <w:t>投标人按</w:t>
      </w:r>
      <w:r>
        <w:rPr>
          <w:rFonts w:ascii="宋体" w:hAnsi="宋体" w:cs="宋体"/>
          <w:kern w:val="0"/>
          <w:sz w:val="22"/>
          <w:highlight w:val="none"/>
        </w:rPr>
        <w:t>本章第</w:t>
      </w:r>
      <w:r>
        <w:rPr>
          <w:rFonts w:hint="eastAsia" w:ascii="宋体" w:hAnsi="宋体" w:cs="宋体"/>
          <w:kern w:val="0"/>
          <w:sz w:val="22"/>
          <w:highlight w:val="none"/>
          <w:lang w:val="en-US" w:eastAsia="zh-CN"/>
        </w:rPr>
        <w:t>2.2.1项提出的疑问，招标人认为确需答复的将发布招标澄清文件，</w:t>
      </w:r>
      <w:r>
        <w:rPr>
          <w:rFonts w:ascii="宋体" w:hAnsi="宋体" w:cs="宋体"/>
          <w:color w:val="000000"/>
          <w:kern w:val="0"/>
          <w:sz w:val="22"/>
          <w:highlight w:val="none"/>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2.3.1 招标人以投标人须知前附表规定的形式修改招标文件，并以投标人须知前附表规定的形式发布。修改招标文件的时间距本章第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2.4 招标文件的异议</w:t>
      </w:r>
    </w:p>
    <w:p>
      <w:pPr>
        <w:autoSpaceDE w:val="0"/>
        <w:autoSpaceDN w:val="0"/>
        <w:adjustRightInd w:val="0"/>
        <w:snapToGrid w:val="0"/>
        <w:spacing w:line="360" w:lineRule="exact"/>
        <w:ind w:firstLine="440" w:firstLineChars="200"/>
        <w:rPr>
          <w:rFonts w:hint="eastAsia" w:ascii="宋体" w:hAnsi="宋体" w:cs="宋体"/>
          <w:color w:val="000000"/>
          <w:kern w:val="0"/>
          <w:sz w:val="22"/>
          <w:highlight w:val="none"/>
        </w:rPr>
      </w:pPr>
      <w:r>
        <w:rPr>
          <w:rFonts w:ascii="宋体" w:hAnsi="宋体" w:cs="宋体"/>
          <w:color w:val="000000"/>
          <w:kern w:val="0"/>
          <w:sz w:val="22"/>
          <w:highlight w:val="none"/>
        </w:rPr>
        <w:t>投标人或者其他利害关系人对招标文件有异议的，应当在投标截止时间 10 日前以书面形式</w:t>
      </w:r>
      <w:r>
        <w:rPr>
          <w:rFonts w:hint="eastAsia" w:ascii="宋体" w:hAnsi="宋体" w:cs="宋体"/>
          <w:color w:val="000000"/>
          <w:kern w:val="0"/>
          <w:sz w:val="22"/>
          <w:highlight w:val="none"/>
        </w:rPr>
        <w:t>(</w:t>
      </w:r>
      <w:r>
        <w:rPr>
          <w:rFonts w:ascii="宋体" w:hAnsi="宋体" w:cs="宋体"/>
          <w:color w:val="000000"/>
          <w:kern w:val="0"/>
          <w:sz w:val="22"/>
          <w:highlight w:val="none"/>
        </w:rPr>
        <w:t>必须由其法定代表人或者授权代表签字并加盖公章</w:t>
      </w:r>
      <w:r>
        <w:rPr>
          <w:rFonts w:hint="eastAsia" w:ascii="宋体" w:hAnsi="宋体" w:cs="宋体"/>
          <w:color w:val="000000"/>
          <w:kern w:val="0"/>
          <w:sz w:val="22"/>
          <w:highlight w:val="none"/>
        </w:rPr>
        <w:t>)</w:t>
      </w:r>
      <w:r>
        <w:rPr>
          <w:rFonts w:ascii="宋体" w:hAnsi="宋体" w:cs="宋体"/>
          <w:color w:val="000000"/>
          <w:kern w:val="0"/>
          <w:sz w:val="22"/>
          <w:highlight w:val="none"/>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hint="eastAsia" w:ascii="宋体" w:hAnsi="宋体" w:cs="宋体"/>
          <w:color w:val="000000"/>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outlineLvl w:val="1"/>
        <w:rPr>
          <w:rFonts w:ascii="宋体" w:hAnsi="宋体" w:cs="宋体"/>
          <w:b/>
          <w:color w:val="000000"/>
          <w:kern w:val="0"/>
          <w:sz w:val="22"/>
          <w:highlight w:val="none"/>
        </w:rPr>
      </w:pPr>
      <w:bookmarkStart w:id="45" w:name="_Toc6775"/>
      <w:bookmarkStart w:id="46" w:name="_Toc13052"/>
      <w:r>
        <w:rPr>
          <w:rFonts w:ascii="宋体" w:hAnsi="宋体"/>
          <w:b/>
          <w:color w:val="000000"/>
          <w:kern w:val="0"/>
          <w:sz w:val="22"/>
          <w:highlight w:val="none"/>
        </w:rPr>
        <w:t>3.</w:t>
      </w:r>
      <w:r>
        <w:rPr>
          <w:rFonts w:ascii="宋体" w:hAnsi="宋体" w:cs="宋体"/>
          <w:b/>
          <w:color w:val="000000"/>
          <w:kern w:val="0"/>
          <w:sz w:val="22"/>
          <w:highlight w:val="none"/>
        </w:rPr>
        <w:t>投标文件</w:t>
      </w:r>
      <w:bookmarkEnd w:id="45"/>
      <w:bookmarkEnd w:id="46"/>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3.2.5 投标报价的其他要求详见投标人须知前附表。</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3.4.1 投标人应按投标人须知前附表规定的金额、提交时间及形式提供投标保证金，并作为其投标文件的组成部分。联合体投标的，其投标保证金</w:t>
      </w:r>
      <w:r>
        <w:rPr>
          <w:rFonts w:hint="eastAsia" w:ascii="宋体" w:hAnsi="宋体" w:cs="宋体"/>
          <w:color w:val="000000"/>
          <w:kern w:val="0"/>
          <w:sz w:val="22"/>
          <w:highlight w:val="none"/>
        </w:rPr>
        <w:t>应</w:t>
      </w:r>
      <w:r>
        <w:rPr>
          <w:rFonts w:ascii="宋体" w:hAnsi="宋体" w:cs="宋体"/>
          <w:color w:val="000000"/>
          <w:kern w:val="0"/>
          <w:sz w:val="22"/>
          <w:highlight w:val="none"/>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3.4.3 招标人最迟将在与中标人签订合同后 5 日内，向未中标的投标人和中标人退还投标保证金。</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 xml:space="preserve">3.4.4 </w:t>
      </w:r>
      <w:r>
        <w:rPr>
          <w:rFonts w:hint="eastAsia" w:ascii="宋体" w:hAnsi="宋体" w:cs="宋体"/>
          <w:color w:val="000000"/>
          <w:kern w:val="0"/>
          <w:sz w:val="22"/>
          <w:highlight w:val="none"/>
        </w:rPr>
        <w:t>投标人</w:t>
      </w:r>
      <w:r>
        <w:rPr>
          <w:rFonts w:ascii="宋体" w:hAnsi="宋体" w:cs="宋体"/>
          <w:color w:val="000000"/>
          <w:kern w:val="0"/>
          <w:sz w:val="22"/>
          <w:highlight w:val="none"/>
        </w:rPr>
        <w:t>有下列情形之一的，投标保证金将不予退还</w:t>
      </w:r>
      <w:r>
        <w:rPr>
          <w:rFonts w:hint="eastAsia" w:ascii="宋体" w:hAnsi="宋体" w:cs="宋体"/>
          <w:color w:val="000000"/>
          <w:kern w:val="0"/>
          <w:sz w:val="22"/>
          <w:highlight w:val="none"/>
        </w:rPr>
        <w:t>。如招标人重新招标的，招标人拒绝投标人再次参加本项目投标</w:t>
      </w:r>
      <w:r>
        <w:rPr>
          <w:rFonts w:ascii="宋体" w:hAnsi="宋体" w:cs="宋体"/>
          <w:color w:val="000000"/>
          <w:kern w:val="0"/>
          <w:sz w:val="22"/>
          <w:highlight w:val="none"/>
        </w:rPr>
        <w:t>：</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(1)投标人在投标有效期内撤销投标文件</w:t>
      </w:r>
      <w:r>
        <w:rPr>
          <w:rFonts w:hint="eastAsia" w:ascii="宋体" w:hAnsi="宋体" w:cs="宋体"/>
          <w:color w:val="000000"/>
          <w:kern w:val="0"/>
          <w:sz w:val="22"/>
          <w:highlight w:val="none"/>
        </w:rPr>
        <w:t>，或中标候选人公示期间放弃中标的</w:t>
      </w:r>
      <w:r>
        <w:rPr>
          <w:rFonts w:ascii="宋体" w:hAnsi="宋体" w:cs="宋体"/>
          <w:color w:val="000000"/>
          <w:kern w:val="0"/>
          <w:sz w:val="22"/>
          <w:highlight w:val="none"/>
        </w:rPr>
        <w:t xml:space="preserve">； </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(2)发生投标人须知前附表规定的其他可以不予退还投标保证金的情形。</w:t>
      </w:r>
    </w:p>
    <w:p>
      <w:pPr>
        <w:autoSpaceDE w:val="0"/>
        <w:autoSpaceDN w:val="0"/>
        <w:adjustRightInd w:val="0"/>
        <w:snapToGrid w:val="0"/>
        <w:spacing w:line="360" w:lineRule="exact"/>
        <w:ind w:firstLine="440" w:firstLineChars="200"/>
        <w:outlineLvl w:val="2"/>
        <w:rPr>
          <w:rFonts w:ascii="宋体" w:hAnsi="宋体" w:cs="宋体"/>
          <w:b/>
          <w:color w:val="000000"/>
          <w:kern w:val="0"/>
          <w:sz w:val="22"/>
          <w:highlight w:val="none"/>
        </w:rPr>
      </w:pPr>
      <w:r>
        <w:rPr>
          <w:rFonts w:ascii="宋体" w:hAnsi="宋体" w:cs="宋体"/>
          <w:color w:val="000000"/>
          <w:kern w:val="0"/>
          <w:sz w:val="22"/>
          <w:highlight w:val="none"/>
        </w:rPr>
        <w:t xml:space="preserve"> </w:t>
      </w:r>
      <w:r>
        <w:rPr>
          <w:rFonts w:ascii="宋体" w:hAnsi="宋体" w:cs="宋体"/>
          <w:b/>
          <w:color w:val="000000"/>
          <w:kern w:val="0"/>
          <w:sz w:val="22"/>
          <w:highlight w:val="none"/>
        </w:rPr>
        <w:t>3.5 资格审查资料</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bookmarkStart w:id="47" w:name="_Hlk47374310"/>
      <w:r>
        <w:rPr>
          <w:rFonts w:hint="eastAsia" w:ascii="宋体" w:hAnsi="宋体" w:cs="宋体"/>
          <w:color w:val="000000"/>
          <w:kern w:val="0"/>
          <w:sz w:val="22"/>
          <w:highlight w:val="none"/>
        </w:rPr>
        <w:t>投标人应按下列规定提供资格审查资料，以证明其满足本章第 1.4 款规定的资质、财务、业绩、信誉等要求。</w:t>
      </w:r>
      <w:bookmarkEnd w:id="47"/>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bookmarkStart w:id="48" w:name="_Toc300834974"/>
      <w:bookmarkStart w:id="49" w:name="_Toc229646735"/>
      <w:bookmarkStart w:id="50" w:name="_Toc247527578"/>
      <w:bookmarkStart w:id="51" w:name="_Toc247513977"/>
      <w:bookmarkStart w:id="52" w:name="_Toc152045554"/>
      <w:bookmarkStart w:id="53" w:name="_Toc144974522"/>
      <w:bookmarkStart w:id="54" w:name="_Toc152042330"/>
      <w:r>
        <w:rPr>
          <w:rFonts w:ascii="宋体" w:hAnsi="宋体" w:cs="宋体"/>
          <w:color w:val="000000"/>
          <w:kern w:val="0"/>
          <w:sz w:val="22"/>
          <w:highlight w:val="none"/>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3.5.</w:t>
      </w:r>
      <w:r>
        <w:rPr>
          <w:rFonts w:hint="eastAsia" w:ascii="宋体" w:hAnsi="宋体" w:cs="宋体"/>
          <w:color w:val="000000"/>
          <w:kern w:val="0"/>
          <w:sz w:val="22"/>
          <w:highlight w:val="none"/>
        </w:rPr>
        <w:t>2</w:t>
      </w:r>
      <w:r>
        <w:rPr>
          <w:rFonts w:ascii="宋体" w:hAnsi="宋体" w:cs="宋体"/>
          <w:color w:val="000000"/>
          <w:kern w:val="0"/>
          <w:sz w:val="22"/>
          <w:highlight w:val="none"/>
        </w:rPr>
        <w:t xml:space="preserve"> </w:t>
      </w:r>
      <w:r>
        <w:rPr>
          <w:rFonts w:hint="eastAsia" w:ascii="宋体" w:hAnsi="宋体" w:cs="宋体"/>
          <w:color w:val="000000"/>
          <w:kern w:val="0"/>
          <w:sz w:val="22"/>
          <w:highlight w:val="none"/>
        </w:rPr>
        <w:t>“</w:t>
      </w:r>
      <w:r>
        <w:rPr>
          <w:rFonts w:ascii="宋体" w:hAnsi="宋体" w:cs="宋体"/>
          <w:color w:val="000000"/>
          <w:kern w:val="0"/>
          <w:sz w:val="22"/>
          <w:highlight w:val="none"/>
        </w:rPr>
        <w:t>投标人提供的资格审查资料一览表”</w:t>
      </w:r>
      <w:r>
        <w:rPr>
          <w:rFonts w:hint="eastAsia" w:ascii="宋体" w:hAnsi="宋体" w:cs="宋体"/>
          <w:color w:val="000000"/>
          <w:kern w:val="0"/>
          <w:sz w:val="22"/>
          <w:highlight w:val="none"/>
        </w:rPr>
        <w:t>应按要求附</w:t>
      </w:r>
      <w:r>
        <w:rPr>
          <w:rFonts w:ascii="宋体" w:hAnsi="宋体" w:cs="宋体"/>
          <w:color w:val="000000"/>
          <w:kern w:val="0"/>
          <w:sz w:val="22"/>
          <w:highlight w:val="none"/>
        </w:rPr>
        <w:t>资格审查资料</w:t>
      </w:r>
      <w:r>
        <w:rPr>
          <w:rFonts w:hint="eastAsia" w:ascii="宋体" w:hAnsi="宋体" w:cs="宋体"/>
          <w:color w:val="000000"/>
          <w:kern w:val="0"/>
          <w:sz w:val="22"/>
          <w:highlight w:val="none"/>
        </w:rPr>
        <w:t>的复制件，</w:t>
      </w:r>
      <w:r>
        <w:rPr>
          <w:rFonts w:ascii="宋体" w:hAnsi="宋体" w:cs="宋体"/>
          <w:color w:val="000000"/>
          <w:kern w:val="0"/>
          <w:sz w:val="22"/>
          <w:highlight w:val="none"/>
        </w:rPr>
        <w:t>资格审查资料的特殊要求详见投标人须知前附表。</w:t>
      </w:r>
    </w:p>
    <w:p>
      <w:pPr>
        <w:autoSpaceDE w:val="0"/>
        <w:autoSpaceDN w:val="0"/>
        <w:adjustRightInd w:val="0"/>
        <w:snapToGrid w:val="0"/>
        <w:spacing w:line="360" w:lineRule="exact"/>
        <w:ind w:firstLine="440" w:firstLineChars="200"/>
        <w:rPr>
          <w:rFonts w:hint="eastAsia" w:ascii="宋体" w:hAnsi="宋体" w:cs="宋体"/>
          <w:color w:val="000000"/>
          <w:kern w:val="0"/>
          <w:sz w:val="22"/>
          <w:highlight w:val="none"/>
        </w:rPr>
      </w:pPr>
      <w:r>
        <w:rPr>
          <w:rFonts w:hint="eastAsia" w:ascii="宋体" w:hAnsi="宋体" w:cs="宋体"/>
          <w:color w:val="000000"/>
          <w:kern w:val="0"/>
          <w:sz w:val="22"/>
          <w:highlight w:val="none"/>
        </w:rPr>
        <w:t>3.5.3 “</w:t>
      </w:r>
      <w:r>
        <w:rPr>
          <w:rFonts w:ascii="宋体" w:hAnsi="宋体" w:cs="宋体"/>
          <w:color w:val="000000"/>
          <w:kern w:val="0"/>
          <w:sz w:val="22"/>
          <w:highlight w:val="none"/>
        </w:rPr>
        <w:t>投标人资信情况说明</w:t>
      </w:r>
      <w:r>
        <w:rPr>
          <w:rFonts w:hint="eastAsia" w:ascii="宋体" w:hAnsi="宋体" w:cs="宋体"/>
          <w:color w:val="000000"/>
          <w:kern w:val="0"/>
          <w:sz w:val="22"/>
          <w:highlight w:val="none"/>
        </w:rPr>
        <w:t>”（如有）对应评标办法的资信评审内容，投标人按要求填写并附证明材料的复印件。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hint="eastAsia" w:ascii="宋体" w:hAnsi="宋体" w:cs="宋体"/>
          <w:color w:val="000000"/>
          <w:kern w:val="0"/>
          <w:sz w:val="22"/>
          <w:highlight w:val="none"/>
        </w:rPr>
        <w:t>3.5.4 投标人须知前附表规定接受联合体投标的，本章第 3.5.1 项规定的表格和资料应包括联合体各方相关情况。</w:t>
      </w:r>
    </w:p>
    <w:bookmarkEnd w:id="48"/>
    <w:bookmarkEnd w:id="49"/>
    <w:bookmarkEnd w:id="50"/>
    <w:bookmarkEnd w:id="51"/>
    <w:bookmarkEnd w:id="52"/>
    <w:bookmarkEnd w:id="53"/>
    <w:bookmarkEnd w:id="54"/>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3.7.2 投标文件应当对招标文件有关</w:t>
      </w:r>
      <w:r>
        <w:rPr>
          <w:rFonts w:hint="eastAsia" w:ascii="宋体" w:hAnsi="宋体" w:cs="宋体"/>
          <w:color w:val="000000"/>
          <w:kern w:val="0"/>
          <w:sz w:val="22"/>
          <w:highlight w:val="none"/>
          <w:lang w:val="en-US" w:eastAsia="zh-CN"/>
        </w:rPr>
        <w:t>交货</w:t>
      </w:r>
      <w:r>
        <w:rPr>
          <w:rFonts w:ascii="宋体" w:hAnsi="宋体" w:cs="宋体"/>
          <w:color w:val="000000"/>
          <w:kern w:val="0"/>
          <w:sz w:val="22"/>
          <w:highlight w:val="none"/>
        </w:rPr>
        <w:t>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color w:val="000000"/>
          <w:kern w:val="0"/>
          <w:sz w:val="22"/>
          <w:highlight w:val="none"/>
        </w:rPr>
        <w:t>，</w:t>
      </w:r>
      <w:r>
        <w:rPr>
          <w:rFonts w:ascii="宋体" w:hAnsi="宋体" w:cs="宋体"/>
          <w:color w:val="000000"/>
          <w:kern w:val="0"/>
          <w:sz w:val="22"/>
          <w:highlight w:val="none"/>
        </w:rPr>
        <w:t>社会保险证明</w:t>
      </w:r>
      <w:r>
        <w:rPr>
          <w:rFonts w:hint="eastAsia" w:ascii="宋体" w:hAnsi="宋体" w:cs="宋体"/>
          <w:color w:val="000000"/>
          <w:kern w:val="0"/>
          <w:sz w:val="22"/>
          <w:highlight w:val="none"/>
        </w:rPr>
        <w:t>要求见招标公告或投标邀请书</w:t>
      </w:r>
      <w:r>
        <w:rPr>
          <w:rFonts w:ascii="宋体" w:hAnsi="宋体" w:cs="宋体"/>
          <w:color w:val="000000"/>
          <w:kern w:val="0"/>
          <w:sz w:val="22"/>
          <w:highlight w:val="none"/>
        </w:rPr>
        <w:t>。</w:t>
      </w:r>
      <w:r>
        <w:rPr>
          <w:rFonts w:ascii="宋体" w:hAnsi="宋体" w:cs="宋体"/>
          <w:color w:val="000000"/>
          <w:sz w:val="22"/>
          <w:highlight w:val="none"/>
        </w:rPr>
        <w:t>投标文件签字或盖章要求</w:t>
      </w:r>
      <w:r>
        <w:rPr>
          <w:rFonts w:hint="eastAsia" w:ascii="宋体" w:hAnsi="宋体" w:cs="宋体"/>
          <w:color w:val="000000"/>
          <w:sz w:val="22"/>
          <w:highlight w:val="none"/>
        </w:rPr>
        <w:t>其他</w:t>
      </w:r>
      <w:r>
        <w:rPr>
          <w:rFonts w:ascii="宋体" w:hAnsi="宋体" w:cs="宋体"/>
          <w:color w:val="000000"/>
          <w:kern w:val="0"/>
          <w:sz w:val="22"/>
          <w:highlight w:val="none"/>
        </w:rPr>
        <w:t>见投标人须知前附表</w:t>
      </w:r>
      <w:r>
        <w:rPr>
          <w:rFonts w:hint="eastAsia" w:ascii="宋体" w:hAnsi="宋体" w:cs="宋体"/>
          <w:color w:val="000000"/>
          <w:kern w:val="0"/>
          <w:sz w:val="22"/>
          <w:highlight w:val="none"/>
        </w:rPr>
        <w:t>。</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(3)投标文件的正本与副本应分别装订，投标文件</w:t>
      </w:r>
      <w:r>
        <w:rPr>
          <w:rFonts w:hint="eastAsia" w:ascii="宋体" w:hAnsi="宋体" w:cs="宋体"/>
          <w:color w:val="000000"/>
          <w:kern w:val="0"/>
          <w:sz w:val="22"/>
          <w:highlight w:val="none"/>
        </w:rPr>
        <w:t>可</w:t>
      </w:r>
      <w:r>
        <w:rPr>
          <w:rFonts w:ascii="宋体" w:hAnsi="宋体" w:cs="宋体"/>
          <w:color w:val="000000"/>
          <w:kern w:val="0"/>
          <w:sz w:val="22"/>
          <w:highlight w:val="none"/>
        </w:rPr>
        <w:t>分册</w:t>
      </w:r>
      <w:r>
        <w:rPr>
          <w:rFonts w:hint="eastAsia" w:ascii="宋体" w:hAnsi="宋体" w:cs="宋体"/>
          <w:color w:val="000000"/>
          <w:kern w:val="0"/>
          <w:sz w:val="22"/>
          <w:highlight w:val="none"/>
        </w:rPr>
        <w:t>或不分册</w:t>
      </w:r>
      <w:r>
        <w:rPr>
          <w:rFonts w:ascii="宋体" w:hAnsi="宋体" w:cs="宋体"/>
          <w:color w:val="000000"/>
          <w:kern w:val="0"/>
          <w:sz w:val="22"/>
          <w:highlight w:val="none"/>
        </w:rPr>
        <w:t>装订。</w:t>
      </w:r>
    </w:p>
    <w:p>
      <w:pPr>
        <w:autoSpaceDE w:val="0"/>
        <w:autoSpaceDN w:val="0"/>
        <w:adjustRightInd w:val="0"/>
        <w:snapToGrid w:val="0"/>
        <w:spacing w:line="360" w:lineRule="exact"/>
        <w:ind w:firstLine="442" w:firstLineChars="200"/>
        <w:outlineLvl w:val="1"/>
        <w:rPr>
          <w:rFonts w:ascii="宋体" w:hAnsi="宋体" w:cs="宋体"/>
          <w:b/>
          <w:color w:val="000000"/>
          <w:kern w:val="0"/>
          <w:sz w:val="22"/>
          <w:highlight w:val="none"/>
        </w:rPr>
      </w:pPr>
      <w:bookmarkStart w:id="55" w:name="_Toc409"/>
      <w:bookmarkStart w:id="56" w:name="_Toc11398"/>
      <w:r>
        <w:rPr>
          <w:rFonts w:ascii="宋体" w:hAnsi="宋体" w:cs="宋体"/>
          <w:b/>
          <w:color w:val="000000"/>
          <w:kern w:val="0"/>
          <w:sz w:val="22"/>
          <w:highlight w:val="none"/>
        </w:rPr>
        <w:t>4. 投标</w:t>
      </w:r>
      <w:bookmarkEnd w:id="55"/>
      <w:bookmarkEnd w:id="56"/>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 xml:space="preserve">4.1.1 </w:t>
      </w:r>
      <w:r>
        <w:rPr>
          <w:rFonts w:ascii="宋体" w:hAnsi="宋体"/>
          <w:color w:val="000000"/>
          <w:sz w:val="22"/>
          <w:highlight w:val="none"/>
        </w:rPr>
        <w:t>投标文件的正本、副本和电子版文件</w:t>
      </w:r>
      <w:r>
        <w:rPr>
          <w:rFonts w:hint="eastAsia" w:ascii="宋体" w:hAnsi="宋体"/>
          <w:color w:val="000000"/>
          <w:sz w:val="22"/>
          <w:highlight w:val="none"/>
        </w:rPr>
        <w:t>应密封</w:t>
      </w:r>
      <w:r>
        <w:rPr>
          <w:rFonts w:ascii="宋体" w:hAnsi="宋体"/>
          <w:color w:val="000000"/>
          <w:sz w:val="22"/>
          <w:highlight w:val="none"/>
        </w:rPr>
        <w:t>包装在一个(或多个)</w:t>
      </w:r>
      <w:r>
        <w:rPr>
          <w:rFonts w:hint="eastAsia" w:ascii="宋体" w:hAnsi="宋体"/>
          <w:color w:val="000000"/>
          <w:sz w:val="22"/>
          <w:highlight w:val="none"/>
        </w:rPr>
        <w:t>封套</w:t>
      </w:r>
      <w:r>
        <w:rPr>
          <w:rFonts w:ascii="宋体" w:hAnsi="宋体"/>
          <w:color w:val="000000"/>
          <w:sz w:val="22"/>
          <w:highlight w:val="none"/>
        </w:rPr>
        <w:t>内</w:t>
      </w:r>
      <w:r>
        <w:rPr>
          <w:rFonts w:ascii="宋体" w:hAnsi="宋体" w:cs="宋体"/>
          <w:color w:val="000000"/>
          <w:kern w:val="0"/>
          <w:sz w:val="22"/>
          <w:highlight w:val="none"/>
        </w:rPr>
        <w:t>，并在封口处盖投标人单位章或法定代表人</w:t>
      </w:r>
      <w:r>
        <w:rPr>
          <w:rFonts w:hint="eastAsia" w:ascii="宋体" w:hAnsi="宋体" w:cs="宋体"/>
          <w:color w:val="000000"/>
          <w:kern w:val="0"/>
          <w:sz w:val="22"/>
          <w:highlight w:val="none"/>
        </w:rPr>
        <w:t>签字</w:t>
      </w:r>
      <w:r>
        <w:rPr>
          <w:rFonts w:ascii="宋体" w:hAnsi="宋体" w:cs="宋体"/>
          <w:color w:val="000000"/>
          <w:kern w:val="0"/>
          <w:sz w:val="22"/>
          <w:highlight w:val="none"/>
        </w:rPr>
        <w:t>或</w:t>
      </w:r>
      <w:r>
        <w:rPr>
          <w:rFonts w:hint="eastAsia" w:ascii="宋体" w:hAnsi="宋体" w:cs="宋体"/>
          <w:color w:val="000000"/>
          <w:kern w:val="0"/>
          <w:sz w:val="22"/>
          <w:highlight w:val="none"/>
        </w:rPr>
        <w:t>委托代理人</w:t>
      </w:r>
      <w:r>
        <w:rPr>
          <w:rFonts w:ascii="宋体" w:hAnsi="宋体" w:cs="宋体"/>
          <w:color w:val="000000"/>
          <w:kern w:val="0"/>
          <w:sz w:val="22"/>
          <w:highlight w:val="none"/>
        </w:rPr>
        <w:t>签字。</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 xml:space="preserve">4.1.2 </w:t>
      </w:r>
      <w:r>
        <w:rPr>
          <w:rFonts w:ascii="宋体" w:hAnsi="宋体" w:cs="Calibri"/>
          <w:color w:val="000000"/>
          <w:sz w:val="22"/>
          <w:highlight w:val="none"/>
        </w:rPr>
        <w:t>投标文件的封套上应清楚地标记“投标文件”字样，</w:t>
      </w:r>
      <w:r>
        <w:rPr>
          <w:rFonts w:ascii="宋体" w:hAnsi="宋体" w:cs="宋体"/>
          <w:color w:val="000000"/>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4.1.3 未密封的投标文件，招标人将予以拒收。</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4.1.4 如果</w:t>
      </w:r>
      <w:r>
        <w:rPr>
          <w:rFonts w:hint="eastAsia" w:ascii="宋体" w:hAnsi="宋体" w:cs="宋体"/>
          <w:color w:val="000000"/>
          <w:kern w:val="0"/>
          <w:sz w:val="22"/>
          <w:highlight w:val="none"/>
        </w:rPr>
        <w:t>未按</w:t>
      </w:r>
      <w:r>
        <w:rPr>
          <w:rFonts w:ascii="宋体" w:hAnsi="宋体" w:cs="宋体"/>
          <w:color w:val="000000"/>
          <w:kern w:val="0"/>
          <w:sz w:val="22"/>
          <w:highlight w:val="none"/>
        </w:rPr>
        <w:t>本章第4.1.1项或第4.1.2项要求</w:t>
      </w:r>
      <w:r>
        <w:rPr>
          <w:rFonts w:hint="eastAsia" w:ascii="宋体" w:hAnsi="宋体" w:cs="宋体"/>
          <w:color w:val="000000"/>
          <w:kern w:val="0"/>
          <w:sz w:val="22"/>
          <w:highlight w:val="none"/>
        </w:rPr>
        <w:t>密封</w:t>
      </w:r>
      <w:r>
        <w:rPr>
          <w:rFonts w:ascii="宋体" w:hAnsi="宋体" w:cs="宋体"/>
          <w:color w:val="000000"/>
          <w:kern w:val="0"/>
          <w:sz w:val="22"/>
          <w:highlight w:val="none"/>
        </w:rPr>
        <w:t>并加以标记，招标人将不承担投标文件错放或提前开封的责任。</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4.2.4 逾期送达的投标文件，招标人将予以拒收。</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outlineLvl w:val="1"/>
        <w:rPr>
          <w:rFonts w:ascii="宋体" w:hAnsi="宋体" w:cs="宋体"/>
          <w:b/>
          <w:color w:val="000000"/>
          <w:kern w:val="0"/>
          <w:sz w:val="22"/>
          <w:highlight w:val="none"/>
        </w:rPr>
      </w:pPr>
      <w:bookmarkStart w:id="57" w:name="_Toc19813"/>
      <w:bookmarkStart w:id="58" w:name="_Toc9921"/>
      <w:r>
        <w:rPr>
          <w:rFonts w:ascii="宋体" w:hAnsi="宋体"/>
          <w:b/>
          <w:color w:val="000000"/>
          <w:kern w:val="0"/>
          <w:sz w:val="22"/>
          <w:highlight w:val="none"/>
        </w:rPr>
        <w:t>5.</w:t>
      </w:r>
      <w:r>
        <w:rPr>
          <w:rFonts w:ascii="宋体" w:hAnsi="宋体" w:cs="宋体"/>
          <w:b/>
          <w:color w:val="000000"/>
          <w:kern w:val="0"/>
          <w:sz w:val="22"/>
          <w:highlight w:val="none"/>
        </w:rPr>
        <w:t>开标</w:t>
      </w:r>
      <w:bookmarkEnd w:id="57"/>
      <w:bookmarkEnd w:id="58"/>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5.1 开标时间和地点</w:t>
      </w:r>
    </w:p>
    <w:p>
      <w:pPr>
        <w:autoSpaceDE w:val="0"/>
        <w:autoSpaceDN w:val="0"/>
        <w:adjustRightInd w:val="0"/>
        <w:snapToGrid w:val="0"/>
        <w:spacing w:line="360" w:lineRule="exact"/>
        <w:ind w:firstLine="440" w:firstLineChars="200"/>
        <w:rPr>
          <w:rFonts w:hint="eastAsia" w:ascii="宋体" w:hAnsi="宋体" w:cs="宋体"/>
          <w:color w:val="000000"/>
          <w:kern w:val="0"/>
          <w:sz w:val="22"/>
          <w:highlight w:val="none"/>
        </w:rPr>
      </w:pPr>
      <w:r>
        <w:rPr>
          <w:rFonts w:ascii="宋体" w:hAnsi="宋体" w:cs="宋体"/>
          <w:color w:val="000000"/>
          <w:kern w:val="0"/>
          <w:sz w:val="22"/>
          <w:highlight w:val="none"/>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hint="eastAsia" w:ascii="宋体" w:hAnsi="宋体" w:cs="宋体"/>
          <w:color w:val="000000"/>
          <w:kern w:val="0"/>
          <w:sz w:val="22"/>
          <w:highlight w:val="none"/>
        </w:rPr>
        <w:t>5.1.2参加开标的</w:t>
      </w:r>
      <w:r>
        <w:rPr>
          <w:rFonts w:ascii="宋体" w:hAnsi="宋体" w:cs="宋体"/>
          <w:color w:val="000000"/>
          <w:kern w:val="0"/>
          <w:sz w:val="22"/>
          <w:highlight w:val="none"/>
        </w:rPr>
        <w:t>法定代表人或其委托代理人</w:t>
      </w:r>
      <w:r>
        <w:rPr>
          <w:rFonts w:hint="eastAsia" w:ascii="宋体" w:hAnsi="宋体" w:cs="宋体"/>
          <w:color w:val="000000"/>
          <w:kern w:val="0"/>
          <w:sz w:val="22"/>
          <w:highlight w:val="none"/>
        </w:rPr>
        <w:t>应出示身份证原件、</w:t>
      </w:r>
      <w:r>
        <w:rPr>
          <w:rFonts w:ascii="宋体" w:hAnsi="宋体" w:cs="宋体"/>
          <w:color w:val="000000"/>
          <w:kern w:val="0"/>
          <w:sz w:val="22"/>
          <w:highlight w:val="none"/>
        </w:rPr>
        <w:t>法定代表人身份证明</w:t>
      </w:r>
      <w:r>
        <w:rPr>
          <w:rFonts w:hint="eastAsia" w:ascii="宋体" w:hAnsi="宋体" w:cs="宋体"/>
          <w:color w:val="000000"/>
          <w:kern w:val="0"/>
          <w:sz w:val="22"/>
          <w:highlight w:val="none"/>
        </w:rPr>
        <w:t>或法定代表人授权委托书原件(装订在投标文件内亦可)，否则不予参加开标。</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(4)按照投标人须知前附表规定的开标</w:t>
      </w:r>
      <w:r>
        <w:rPr>
          <w:rFonts w:hint="eastAsia" w:ascii="宋体" w:hAnsi="宋体" w:cs="宋体"/>
          <w:color w:val="000000"/>
          <w:kern w:val="0"/>
          <w:sz w:val="22"/>
          <w:highlight w:val="none"/>
        </w:rPr>
        <w:t>程序</w:t>
      </w:r>
      <w:r>
        <w:rPr>
          <w:rFonts w:ascii="宋体" w:hAnsi="宋体" w:cs="宋体"/>
          <w:color w:val="000000"/>
          <w:kern w:val="0"/>
          <w:sz w:val="22"/>
          <w:highlight w:val="none"/>
        </w:rPr>
        <w:t>当众开标，公布招标项目名称、投标人名称、投标保证金的递交情况、投标报价、</w:t>
      </w:r>
      <w:r>
        <w:rPr>
          <w:rFonts w:hint="eastAsia" w:ascii="宋体" w:hAnsi="宋体" w:cs="宋体"/>
          <w:color w:val="000000"/>
          <w:kern w:val="0"/>
          <w:sz w:val="22"/>
          <w:highlight w:val="none"/>
          <w:lang w:val="en-US" w:eastAsia="zh-CN"/>
        </w:rPr>
        <w:t>交货</w:t>
      </w:r>
      <w:r>
        <w:rPr>
          <w:rFonts w:ascii="宋体" w:hAnsi="宋体" w:cs="宋体"/>
          <w:color w:val="000000"/>
          <w:kern w:val="0"/>
          <w:sz w:val="22"/>
          <w:highlight w:val="none"/>
        </w:rPr>
        <w:t>期及其他内容，并记录在案；</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(6)开标结束。</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outlineLvl w:val="1"/>
        <w:rPr>
          <w:rFonts w:ascii="宋体" w:hAnsi="宋体" w:cs="宋体"/>
          <w:b/>
          <w:color w:val="000000"/>
          <w:kern w:val="0"/>
          <w:sz w:val="22"/>
          <w:highlight w:val="none"/>
        </w:rPr>
      </w:pPr>
      <w:bookmarkStart w:id="59" w:name="_Toc5073"/>
      <w:bookmarkStart w:id="60" w:name="_Toc6910"/>
      <w:r>
        <w:rPr>
          <w:rFonts w:ascii="宋体" w:hAnsi="宋体" w:cs="宋体"/>
          <w:b/>
          <w:color w:val="000000"/>
          <w:kern w:val="0"/>
          <w:sz w:val="22"/>
          <w:highlight w:val="none"/>
        </w:rPr>
        <w:t>6. 评标</w:t>
      </w:r>
      <w:bookmarkEnd w:id="59"/>
      <w:bookmarkEnd w:id="60"/>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评标活动遵循公平、公正、科学和择优的原则。</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6.3 评标</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6.3.1 评标委员会按照投标人须知前附表</w:t>
      </w:r>
      <w:r>
        <w:rPr>
          <w:rFonts w:hint="eastAsia" w:ascii="宋体" w:hAnsi="宋体" w:cs="宋体"/>
          <w:color w:val="000000"/>
          <w:kern w:val="0"/>
          <w:sz w:val="22"/>
          <w:highlight w:val="none"/>
        </w:rPr>
        <w:t>和</w:t>
      </w:r>
      <w:r>
        <w:rPr>
          <w:rFonts w:ascii="宋体" w:hAnsi="宋体" w:cs="宋体"/>
          <w:color w:val="000000"/>
          <w:kern w:val="0"/>
          <w:sz w:val="22"/>
          <w:highlight w:val="none"/>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outlineLvl w:val="1"/>
        <w:rPr>
          <w:rFonts w:ascii="宋体" w:hAnsi="宋体" w:cs="宋体"/>
          <w:b/>
          <w:color w:val="000000"/>
          <w:kern w:val="0"/>
          <w:sz w:val="22"/>
          <w:highlight w:val="none"/>
        </w:rPr>
      </w:pPr>
      <w:bookmarkStart w:id="61" w:name="_Toc12920"/>
      <w:bookmarkStart w:id="62" w:name="_Toc22406"/>
      <w:r>
        <w:rPr>
          <w:rFonts w:ascii="宋体" w:hAnsi="宋体" w:cs="宋体"/>
          <w:b/>
          <w:color w:val="000000"/>
          <w:kern w:val="0"/>
          <w:sz w:val="22"/>
          <w:highlight w:val="none"/>
        </w:rPr>
        <w:t>7. 合同授予</w:t>
      </w:r>
      <w:bookmarkEnd w:id="61"/>
      <w:bookmarkEnd w:id="62"/>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7.1 中标候选人公示</w:t>
      </w:r>
    </w:p>
    <w:p>
      <w:pPr>
        <w:autoSpaceDE w:val="0"/>
        <w:autoSpaceDN w:val="0"/>
        <w:adjustRightInd w:val="0"/>
        <w:snapToGrid w:val="0"/>
        <w:spacing w:line="360" w:lineRule="exact"/>
        <w:ind w:firstLine="440" w:firstLineChars="200"/>
        <w:rPr>
          <w:rFonts w:hint="eastAsia" w:ascii="宋体" w:hAnsi="宋体" w:cs="宋体"/>
          <w:color w:val="000000"/>
          <w:kern w:val="0"/>
          <w:sz w:val="22"/>
          <w:highlight w:val="none"/>
        </w:rPr>
      </w:pPr>
      <w:r>
        <w:rPr>
          <w:rFonts w:ascii="宋体" w:hAnsi="宋体" w:cs="宋体"/>
          <w:color w:val="000000"/>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hint="eastAsia" w:ascii="宋体" w:hAnsi="宋体" w:cs="宋体"/>
          <w:color w:val="000000"/>
          <w:kern w:val="0"/>
          <w:sz w:val="22"/>
          <w:highlight w:val="none"/>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color w:val="000000"/>
          <w:kern w:val="0"/>
          <w:sz w:val="22"/>
          <w:highlight w:val="none"/>
        </w:rPr>
      </w:pPr>
      <w:r>
        <w:rPr>
          <w:rFonts w:ascii="宋体" w:hAnsi="宋体" w:cs="宋体"/>
          <w:color w:val="000000"/>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hint="eastAsia" w:ascii="宋体" w:hAnsi="宋体" w:cs="宋体"/>
          <w:color w:val="000000"/>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7.4 定标</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7.7.1 招标人和中标人应当在中标通知书发出之日起30日内，根据招标文件和中标人的投标文件订立书面合同</w:t>
      </w:r>
      <w:r>
        <w:rPr>
          <w:rFonts w:ascii="宋体" w:hAnsi="宋体" w:cs="Calibri"/>
          <w:color w:val="000000"/>
          <w:kern w:val="0"/>
          <w:sz w:val="22"/>
          <w:highlight w:val="none"/>
        </w:rPr>
        <w:t>(合同条款按第四章“合同条款”)</w:t>
      </w:r>
      <w:r>
        <w:rPr>
          <w:rFonts w:ascii="宋体" w:hAnsi="宋体" w:cs="宋体"/>
          <w:color w:val="000000"/>
          <w:kern w:val="0"/>
          <w:sz w:val="22"/>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outlineLvl w:val="1"/>
        <w:rPr>
          <w:rFonts w:ascii="宋体" w:hAnsi="宋体" w:cs="宋体"/>
          <w:b/>
          <w:color w:val="000000"/>
          <w:kern w:val="0"/>
          <w:sz w:val="22"/>
          <w:highlight w:val="none"/>
        </w:rPr>
      </w:pPr>
      <w:bookmarkStart w:id="63" w:name="_Toc20521"/>
      <w:bookmarkStart w:id="64" w:name="_Toc29357"/>
      <w:bookmarkStart w:id="65" w:name="_Toc220123242"/>
      <w:bookmarkStart w:id="66" w:name="_Toc15553"/>
      <w:bookmarkStart w:id="67" w:name="_Toc219809802"/>
      <w:r>
        <w:rPr>
          <w:rFonts w:ascii="宋体" w:hAnsi="宋体" w:cs="宋体"/>
          <w:b/>
          <w:color w:val="000000"/>
          <w:kern w:val="0"/>
          <w:sz w:val="22"/>
          <w:highlight w:val="none"/>
        </w:rPr>
        <w:t>8.重新招标和不再招标</w:t>
      </w:r>
      <w:bookmarkEnd w:id="63"/>
      <w:bookmarkEnd w:id="64"/>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8.1 重新招标</w:t>
      </w:r>
      <w:bookmarkEnd w:id="65"/>
      <w:bookmarkEnd w:id="66"/>
      <w:bookmarkEnd w:id="67"/>
    </w:p>
    <w:p>
      <w:pPr>
        <w:adjustRightInd w:val="0"/>
        <w:snapToGrid w:val="0"/>
        <w:spacing w:line="360" w:lineRule="exact"/>
        <w:ind w:firstLine="440"/>
        <w:rPr>
          <w:rFonts w:ascii="宋体" w:hAnsi="宋体" w:cs="Calibri"/>
          <w:color w:val="000000"/>
          <w:sz w:val="22"/>
          <w:highlight w:val="none"/>
        </w:rPr>
      </w:pPr>
      <w:r>
        <w:rPr>
          <w:rFonts w:ascii="宋体" w:hAnsi="宋体" w:cs="Calibri"/>
          <w:color w:val="000000"/>
          <w:sz w:val="22"/>
          <w:highlight w:val="none"/>
        </w:rPr>
        <w:t>有下列情形之一的，招标人将重新招标；</w:t>
      </w:r>
    </w:p>
    <w:p>
      <w:pPr>
        <w:adjustRightInd w:val="0"/>
        <w:snapToGrid w:val="0"/>
        <w:spacing w:line="360" w:lineRule="exact"/>
        <w:ind w:firstLine="440"/>
        <w:rPr>
          <w:rFonts w:ascii="宋体" w:hAnsi="宋体" w:cs="Calibri"/>
          <w:color w:val="000000"/>
          <w:kern w:val="0"/>
          <w:sz w:val="22"/>
          <w:highlight w:val="none"/>
        </w:rPr>
      </w:pPr>
      <w:r>
        <w:rPr>
          <w:rFonts w:ascii="宋体" w:hAnsi="宋体" w:cs="Calibri"/>
          <w:color w:val="000000"/>
          <w:kern w:val="0"/>
          <w:sz w:val="22"/>
          <w:highlight w:val="none"/>
        </w:rPr>
        <w:t>(1)投标截止时间止，投标人少于3个的；</w:t>
      </w:r>
    </w:p>
    <w:p>
      <w:pPr>
        <w:adjustRightInd w:val="0"/>
        <w:snapToGrid w:val="0"/>
        <w:spacing w:line="360" w:lineRule="exact"/>
        <w:ind w:firstLine="440"/>
        <w:rPr>
          <w:rFonts w:ascii="宋体" w:hAnsi="宋体" w:cs="Calibri"/>
          <w:b/>
          <w:color w:val="000000"/>
          <w:kern w:val="0"/>
          <w:sz w:val="22"/>
          <w:highlight w:val="none"/>
        </w:rPr>
      </w:pPr>
      <w:r>
        <w:rPr>
          <w:rFonts w:ascii="宋体" w:hAnsi="宋体" w:cs="Calibri"/>
          <w:b/>
          <w:color w:val="000000"/>
          <w:kern w:val="0"/>
          <w:sz w:val="22"/>
          <w:highlight w:val="none"/>
        </w:rPr>
        <w:t>(2)所有投标人的报价均偏高，招标人无法接受的；</w:t>
      </w:r>
    </w:p>
    <w:p>
      <w:pPr>
        <w:adjustRightInd w:val="0"/>
        <w:snapToGrid w:val="0"/>
        <w:spacing w:line="360" w:lineRule="exact"/>
        <w:ind w:firstLine="440"/>
        <w:rPr>
          <w:rFonts w:hint="eastAsia" w:ascii="宋体" w:hAnsi="宋体" w:cs="Calibri"/>
          <w:color w:val="000000"/>
          <w:kern w:val="0"/>
          <w:sz w:val="22"/>
          <w:highlight w:val="none"/>
        </w:rPr>
      </w:pPr>
      <w:r>
        <w:rPr>
          <w:rFonts w:ascii="宋体" w:hAnsi="宋体" w:cs="Calibri"/>
          <w:color w:val="000000"/>
          <w:kern w:val="0"/>
          <w:sz w:val="22"/>
          <w:highlight w:val="none"/>
        </w:rPr>
        <w:t>(3)经评标委员会评审后否决所有投标的。</w:t>
      </w:r>
    </w:p>
    <w:p>
      <w:pPr>
        <w:adjustRightInd w:val="0"/>
        <w:snapToGrid w:val="0"/>
        <w:spacing w:line="360" w:lineRule="exact"/>
        <w:ind w:firstLine="440"/>
        <w:rPr>
          <w:rFonts w:ascii="宋体" w:hAnsi="宋体" w:cs="Calibri"/>
          <w:color w:val="000000"/>
          <w:kern w:val="0"/>
          <w:sz w:val="22"/>
          <w:highlight w:val="none"/>
        </w:rPr>
      </w:pPr>
      <w:r>
        <w:rPr>
          <w:rFonts w:hint="eastAsia" w:ascii="宋体" w:hAnsi="宋体" w:cs="Calibri"/>
          <w:b/>
          <w:color w:val="000000"/>
          <w:sz w:val="22"/>
          <w:highlight w:val="none"/>
        </w:rPr>
        <w:t>投标</w:t>
      </w:r>
      <w:r>
        <w:rPr>
          <w:rFonts w:ascii="宋体" w:hAnsi="宋体" w:cs="Calibri"/>
          <w:b/>
          <w:color w:val="000000"/>
          <w:sz w:val="22"/>
          <w:highlight w:val="none"/>
        </w:rPr>
        <w:t>人少于</w:t>
      </w:r>
      <w:r>
        <w:rPr>
          <w:rFonts w:hint="eastAsia" w:ascii="宋体" w:hAnsi="宋体" w:cs="Calibri"/>
          <w:b/>
          <w:color w:val="000000"/>
          <w:sz w:val="22"/>
          <w:highlight w:val="none"/>
        </w:rPr>
        <w:t>3个</w:t>
      </w:r>
      <w:r>
        <w:rPr>
          <w:rFonts w:ascii="宋体" w:hAnsi="宋体" w:cs="Calibri"/>
          <w:b/>
          <w:color w:val="000000"/>
          <w:sz w:val="22"/>
          <w:highlight w:val="none"/>
        </w:rPr>
        <w:t>或</w:t>
      </w:r>
      <w:r>
        <w:rPr>
          <w:rFonts w:hint="eastAsia" w:ascii="宋体" w:hAnsi="宋体" w:cs="Calibri"/>
          <w:b/>
          <w:color w:val="000000"/>
          <w:sz w:val="22"/>
          <w:highlight w:val="none"/>
        </w:rPr>
        <w:t>经</w:t>
      </w:r>
      <w:r>
        <w:rPr>
          <w:rFonts w:ascii="宋体" w:hAnsi="宋体" w:cs="Calibri"/>
          <w:b/>
          <w:color w:val="000000"/>
          <w:sz w:val="22"/>
          <w:highlight w:val="none"/>
        </w:rPr>
        <w:t>评审</w:t>
      </w:r>
      <w:r>
        <w:rPr>
          <w:rFonts w:hint="eastAsia" w:ascii="宋体" w:hAnsi="宋体" w:cs="Calibri"/>
          <w:b/>
          <w:color w:val="000000"/>
          <w:sz w:val="22"/>
          <w:highlight w:val="none"/>
        </w:rPr>
        <w:t>有效</w:t>
      </w:r>
      <w:r>
        <w:rPr>
          <w:rFonts w:ascii="宋体" w:hAnsi="宋体" w:cs="Calibri"/>
          <w:b/>
          <w:color w:val="000000"/>
          <w:sz w:val="22"/>
          <w:highlight w:val="none"/>
        </w:rPr>
        <w:t>投标人</w:t>
      </w:r>
      <w:r>
        <w:rPr>
          <w:rFonts w:hint="eastAsia" w:ascii="宋体" w:hAnsi="宋体" w:cs="Calibri"/>
          <w:b/>
          <w:color w:val="000000"/>
          <w:sz w:val="22"/>
          <w:highlight w:val="none"/>
        </w:rPr>
        <w:t>少于3个</w:t>
      </w:r>
      <w:r>
        <w:rPr>
          <w:rFonts w:ascii="宋体" w:hAnsi="宋体" w:cs="Calibri"/>
          <w:b/>
          <w:color w:val="000000"/>
          <w:sz w:val="22"/>
          <w:highlight w:val="none"/>
        </w:rPr>
        <w:t>且</w:t>
      </w:r>
      <w:r>
        <w:rPr>
          <w:rFonts w:hint="eastAsia" w:ascii="宋体" w:hAnsi="宋体" w:cs="Calibri"/>
          <w:b/>
          <w:color w:val="000000"/>
          <w:sz w:val="22"/>
          <w:highlight w:val="none"/>
        </w:rPr>
        <w:t>不具备</w:t>
      </w:r>
      <w:r>
        <w:rPr>
          <w:rFonts w:ascii="宋体" w:hAnsi="宋体" w:cs="Calibri"/>
          <w:b/>
          <w:color w:val="000000"/>
          <w:sz w:val="22"/>
          <w:highlight w:val="none"/>
        </w:rPr>
        <w:t>竞争性</w:t>
      </w:r>
      <w:r>
        <w:rPr>
          <w:rFonts w:hint="eastAsia" w:ascii="宋体" w:hAnsi="宋体" w:cs="Calibri"/>
          <w:b/>
          <w:color w:val="000000"/>
          <w:sz w:val="22"/>
          <w:highlight w:val="none"/>
        </w:rPr>
        <w:t>的</w:t>
      </w:r>
      <w:r>
        <w:rPr>
          <w:rFonts w:ascii="宋体" w:hAnsi="宋体" w:cs="Calibri"/>
          <w:b/>
          <w:color w:val="000000"/>
          <w:sz w:val="22"/>
          <w:highlight w:val="none"/>
        </w:rPr>
        <w:t>，招标人不再</w:t>
      </w:r>
      <w:r>
        <w:rPr>
          <w:rFonts w:hint="eastAsia" w:ascii="宋体" w:hAnsi="宋体" w:cs="Calibri"/>
          <w:b/>
          <w:color w:val="000000"/>
          <w:sz w:val="22"/>
          <w:highlight w:val="none"/>
        </w:rPr>
        <w:t>另行</w:t>
      </w:r>
      <w:r>
        <w:rPr>
          <w:rFonts w:ascii="宋体" w:hAnsi="宋体" w:cs="Calibri"/>
          <w:b/>
          <w:color w:val="000000"/>
          <w:sz w:val="22"/>
          <w:highlight w:val="none"/>
        </w:rPr>
        <w:t>发布</w:t>
      </w:r>
      <w:r>
        <w:rPr>
          <w:rFonts w:hint="eastAsia" w:ascii="宋体" w:hAnsi="宋体" w:cs="Calibri"/>
          <w:b/>
          <w:color w:val="000000"/>
          <w:sz w:val="22"/>
          <w:highlight w:val="none"/>
        </w:rPr>
        <w:t>通知，</w:t>
      </w:r>
      <w:r>
        <w:rPr>
          <w:rFonts w:ascii="宋体" w:hAnsi="宋体" w:cs="Calibri"/>
          <w:b/>
          <w:color w:val="000000"/>
          <w:sz w:val="22"/>
          <w:highlight w:val="none"/>
        </w:rPr>
        <w:t>重新招标公告</w:t>
      </w:r>
      <w:r>
        <w:rPr>
          <w:rFonts w:hint="eastAsia" w:ascii="宋体" w:hAnsi="宋体" w:cs="Calibri"/>
          <w:b/>
          <w:color w:val="000000"/>
          <w:sz w:val="22"/>
          <w:highlight w:val="none"/>
        </w:rPr>
        <w:t>发布</w:t>
      </w:r>
      <w:r>
        <w:rPr>
          <w:rFonts w:ascii="宋体" w:hAnsi="宋体" w:cs="Calibri"/>
          <w:b/>
          <w:color w:val="000000"/>
          <w:sz w:val="22"/>
          <w:highlight w:val="none"/>
        </w:rPr>
        <w:t>即表示</w:t>
      </w:r>
      <w:r>
        <w:rPr>
          <w:rFonts w:hint="eastAsia" w:ascii="宋体" w:hAnsi="宋体" w:cs="Calibri"/>
          <w:b/>
          <w:color w:val="000000"/>
          <w:sz w:val="22"/>
          <w:highlight w:val="none"/>
        </w:rPr>
        <w:t>本项目已进入新一轮招标。</w:t>
      </w:r>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bookmarkStart w:id="68" w:name="_Toc220123243"/>
      <w:bookmarkStart w:id="69" w:name="_Toc219809803"/>
      <w:bookmarkStart w:id="70" w:name="_Toc18806"/>
      <w:r>
        <w:rPr>
          <w:rFonts w:ascii="宋体" w:hAnsi="宋体" w:cs="宋体"/>
          <w:b/>
          <w:color w:val="000000"/>
          <w:kern w:val="0"/>
          <w:sz w:val="22"/>
          <w:highlight w:val="none"/>
        </w:rPr>
        <w:t>8.2 不再招标</w:t>
      </w:r>
      <w:bookmarkEnd w:id="68"/>
      <w:bookmarkEnd w:id="69"/>
      <w:bookmarkEnd w:id="70"/>
    </w:p>
    <w:p>
      <w:pPr>
        <w:autoSpaceDE w:val="0"/>
        <w:autoSpaceDN w:val="0"/>
        <w:adjustRightInd w:val="0"/>
        <w:snapToGrid w:val="0"/>
        <w:spacing w:line="360" w:lineRule="exact"/>
        <w:ind w:firstLine="440" w:firstLineChars="200"/>
        <w:rPr>
          <w:rFonts w:ascii="宋体" w:hAnsi="宋体" w:cs="宋体"/>
          <w:b/>
          <w:bCs/>
          <w:color w:val="000000"/>
          <w:kern w:val="0"/>
          <w:sz w:val="22"/>
          <w:highlight w:val="none"/>
        </w:rPr>
      </w:pPr>
      <w:r>
        <w:rPr>
          <w:rFonts w:ascii="宋体" w:hAnsi="宋体" w:cs="Calibri"/>
          <w:color w:val="000000"/>
          <w:sz w:val="22"/>
          <w:highlight w:val="none"/>
        </w:rPr>
        <w:t>重新招标后投标人仍少于3个或者所有投标被否决的，经批准后</w:t>
      </w:r>
      <w:r>
        <w:rPr>
          <w:rFonts w:hint="eastAsia" w:ascii="宋体" w:hAnsi="宋体" w:cs="Calibri"/>
          <w:color w:val="000000"/>
          <w:sz w:val="22"/>
          <w:highlight w:val="none"/>
        </w:rPr>
        <w:t>可采用其他方式实施</w:t>
      </w:r>
      <w:r>
        <w:rPr>
          <w:rFonts w:ascii="宋体" w:hAnsi="宋体" w:cs="Calibri"/>
          <w:color w:val="000000"/>
          <w:sz w:val="22"/>
          <w:highlight w:val="none"/>
        </w:rPr>
        <w:t>。</w:t>
      </w:r>
    </w:p>
    <w:p>
      <w:pPr>
        <w:autoSpaceDE w:val="0"/>
        <w:autoSpaceDN w:val="0"/>
        <w:adjustRightInd w:val="0"/>
        <w:snapToGrid w:val="0"/>
        <w:spacing w:line="360" w:lineRule="exact"/>
        <w:ind w:firstLine="442" w:firstLineChars="200"/>
        <w:outlineLvl w:val="1"/>
        <w:rPr>
          <w:rFonts w:ascii="宋体" w:hAnsi="宋体" w:cs="宋体"/>
          <w:b/>
          <w:color w:val="000000"/>
          <w:kern w:val="0"/>
          <w:sz w:val="22"/>
          <w:highlight w:val="none"/>
        </w:rPr>
      </w:pPr>
      <w:bookmarkStart w:id="71" w:name="_Toc13443"/>
      <w:bookmarkStart w:id="72" w:name="_Toc16639"/>
      <w:r>
        <w:rPr>
          <w:rFonts w:ascii="宋体" w:hAnsi="宋体" w:cs="宋体"/>
          <w:b/>
          <w:color w:val="000000"/>
          <w:kern w:val="0"/>
          <w:sz w:val="22"/>
          <w:highlight w:val="none"/>
        </w:rPr>
        <w:t>9.纪律和监督</w:t>
      </w:r>
      <w:bookmarkEnd w:id="71"/>
      <w:bookmarkEnd w:id="72"/>
    </w:p>
    <w:p>
      <w:pPr>
        <w:autoSpaceDE w:val="0"/>
        <w:autoSpaceDN w:val="0"/>
        <w:adjustRightInd w:val="0"/>
        <w:snapToGrid w:val="0"/>
        <w:spacing w:line="360" w:lineRule="exact"/>
        <w:ind w:firstLine="442" w:firstLineChars="200"/>
        <w:outlineLvl w:val="2"/>
        <w:rPr>
          <w:rFonts w:ascii="宋体" w:hAnsi="宋体" w:cs="宋体"/>
          <w:b/>
          <w:color w:val="000000"/>
          <w:kern w:val="0"/>
          <w:sz w:val="22"/>
          <w:highlight w:val="none"/>
        </w:rPr>
      </w:pPr>
      <w:r>
        <w:rPr>
          <w:rFonts w:ascii="宋体" w:hAnsi="宋体" w:cs="宋体"/>
          <w:b/>
          <w:color w:val="000000"/>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highlight w:val="none"/>
        </w:rPr>
      </w:pPr>
      <w:r>
        <w:rPr>
          <w:rFonts w:ascii="宋体" w:hAnsi="宋体" w:cs="宋体"/>
          <w:b/>
          <w:bCs/>
          <w:color w:val="000000"/>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highlight w:val="none"/>
        </w:rPr>
      </w:pPr>
      <w:r>
        <w:rPr>
          <w:rFonts w:ascii="宋体" w:hAnsi="宋体" w:cs="宋体"/>
          <w:b/>
          <w:bCs/>
          <w:color w:val="000000"/>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outlineLvl w:val="2"/>
        <w:rPr>
          <w:rFonts w:ascii="宋体" w:hAnsi="宋体" w:cs="宋体"/>
          <w:b/>
          <w:bCs/>
          <w:color w:val="000000"/>
          <w:kern w:val="0"/>
          <w:sz w:val="22"/>
          <w:highlight w:val="none"/>
        </w:rPr>
      </w:pPr>
      <w:r>
        <w:rPr>
          <w:rFonts w:ascii="宋体" w:hAnsi="宋体" w:cs="宋体"/>
          <w:b/>
          <w:bCs/>
          <w:color w:val="000000"/>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outlineLvl w:val="1"/>
        <w:rPr>
          <w:rFonts w:ascii="宋体" w:hAnsi="宋体" w:cs="宋体"/>
          <w:color w:val="000000"/>
          <w:kern w:val="0"/>
          <w:sz w:val="22"/>
          <w:highlight w:val="none"/>
        </w:rPr>
      </w:pPr>
      <w:bookmarkStart w:id="73" w:name="_Toc8915"/>
      <w:bookmarkStart w:id="74" w:name="_Toc28141"/>
      <w:r>
        <w:rPr>
          <w:rFonts w:ascii="宋体" w:hAnsi="宋体" w:cs="宋体"/>
          <w:b/>
          <w:color w:val="000000"/>
          <w:kern w:val="0"/>
          <w:sz w:val="22"/>
          <w:highlight w:val="none"/>
        </w:rPr>
        <w:t>10.是否采用电子招标投标</w:t>
      </w:r>
      <w:bookmarkEnd w:id="73"/>
      <w:bookmarkEnd w:id="74"/>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outlineLvl w:val="1"/>
        <w:rPr>
          <w:rFonts w:ascii="宋体" w:hAnsi="宋体" w:cs="宋体"/>
          <w:color w:val="000000"/>
          <w:kern w:val="0"/>
          <w:sz w:val="22"/>
          <w:highlight w:val="none"/>
        </w:rPr>
      </w:pPr>
      <w:bookmarkStart w:id="75" w:name="_Toc31172"/>
      <w:bookmarkStart w:id="76" w:name="_Toc19168"/>
      <w:r>
        <w:rPr>
          <w:rFonts w:ascii="宋体" w:hAnsi="宋体" w:cs="宋体"/>
          <w:b/>
          <w:color w:val="000000"/>
          <w:kern w:val="0"/>
          <w:sz w:val="22"/>
          <w:highlight w:val="none"/>
        </w:rPr>
        <w:t>11.需要补充的其他内容</w:t>
      </w:r>
      <w:bookmarkEnd w:id="75"/>
      <w:bookmarkEnd w:id="76"/>
    </w:p>
    <w:p>
      <w:pPr>
        <w:autoSpaceDE w:val="0"/>
        <w:autoSpaceDN w:val="0"/>
        <w:adjustRightInd w:val="0"/>
        <w:snapToGrid w:val="0"/>
        <w:spacing w:line="360" w:lineRule="exact"/>
        <w:ind w:firstLine="440" w:firstLineChars="200"/>
        <w:rPr>
          <w:rFonts w:ascii="宋体" w:hAnsi="宋体" w:cs="宋体"/>
          <w:color w:val="000000"/>
          <w:kern w:val="0"/>
          <w:sz w:val="22"/>
          <w:highlight w:val="none"/>
        </w:rPr>
      </w:pPr>
      <w:r>
        <w:rPr>
          <w:rFonts w:ascii="宋体" w:hAnsi="宋体" w:cs="宋体"/>
          <w:color w:val="000000"/>
          <w:kern w:val="0"/>
          <w:sz w:val="22"/>
          <w:highlight w:val="none"/>
        </w:rPr>
        <w:t>需要补充的其他内容：见投标人须知前附表。</w:t>
      </w:r>
    </w:p>
    <w:p>
      <w:pPr>
        <w:rPr>
          <w:color w:val="000000"/>
          <w:sz w:val="32"/>
          <w:szCs w:val="32"/>
          <w:highlight w:val="none"/>
        </w:rPr>
      </w:pPr>
      <w:bookmarkStart w:id="77" w:name="_Toc3695"/>
      <w:bookmarkStart w:id="78" w:name="_Toc11147"/>
    </w:p>
    <w:p>
      <w:pPr>
        <w:rPr>
          <w:color w:val="000000"/>
          <w:sz w:val="32"/>
          <w:szCs w:val="32"/>
          <w:highlight w:val="none"/>
        </w:rPr>
      </w:pPr>
      <w:r>
        <w:rPr>
          <w:color w:val="000000"/>
          <w:sz w:val="32"/>
          <w:szCs w:val="32"/>
          <w:highlight w:val="none"/>
        </w:rPr>
        <w:br w:type="page"/>
      </w:r>
    </w:p>
    <w:p>
      <w:pPr>
        <w:pStyle w:val="5"/>
        <w:spacing w:before="0" w:after="0" w:line="564" w:lineRule="exact"/>
        <w:ind w:right="57"/>
        <w:jc w:val="center"/>
        <w:rPr>
          <w:rFonts w:hint="eastAsia"/>
          <w:color w:val="000000"/>
          <w:sz w:val="32"/>
          <w:szCs w:val="32"/>
          <w:highlight w:val="none"/>
        </w:rPr>
      </w:pPr>
      <w:r>
        <w:rPr>
          <w:color w:val="000000"/>
          <w:sz w:val="32"/>
          <w:szCs w:val="32"/>
          <w:highlight w:val="none"/>
        </w:rPr>
        <w:t>第三章</w:t>
      </w:r>
      <w:r>
        <w:rPr>
          <w:rFonts w:hint="eastAsia"/>
          <w:color w:val="000000"/>
          <w:sz w:val="32"/>
          <w:szCs w:val="32"/>
          <w:highlight w:val="none"/>
        </w:rPr>
        <w:t xml:space="preserve">    </w:t>
      </w:r>
      <w:r>
        <w:rPr>
          <w:color w:val="000000"/>
          <w:sz w:val="32"/>
          <w:szCs w:val="32"/>
          <w:highlight w:val="none"/>
        </w:rPr>
        <w:t>评标办法</w:t>
      </w:r>
      <w:r>
        <w:rPr>
          <w:rFonts w:hint="eastAsia"/>
          <w:color w:val="000000"/>
          <w:sz w:val="32"/>
          <w:szCs w:val="32"/>
          <w:highlight w:val="none"/>
        </w:rPr>
        <w:t>(综合评估法)</w:t>
      </w:r>
      <w:bookmarkEnd w:id="77"/>
      <w:bookmarkEnd w:id="78"/>
    </w:p>
    <w:p>
      <w:pPr>
        <w:autoSpaceDE w:val="0"/>
        <w:autoSpaceDN w:val="0"/>
        <w:adjustRightInd w:val="0"/>
        <w:spacing w:before="3" w:line="100" w:lineRule="exact"/>
        <w:jc w:val="left"/>
        <w:rPr>
          <w:rFonts w:cs="微软雅黑"/>
          <w:color w:val="000000"/>
          <w:kern w:val="0"/>
          <w:sz w:val="10"/>
          <w:szCs w:val="10"/>
          <w:highlight w:val="none"/>
        </w:rPr>
      </w:pP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根据《中华人民共和国招标投标法》、《中华人民共和国招标投标法实施条例》等有关规定，制定本办法。</w:t>
      </w:r>
    </w:p>
    <w:p>
      <w:pPr>
        <w:snapToGrid w:val="0"/>
        <w:spacing w:line="360" w:lineRule="exact"/>
        <w:ind w:firstLine="433" w:firstLineChars="196"/>
        <w:outlineLvl w:val="1"/>
        <w:rPr>
          <w:rFonts w:ascii="宋体" w:hAnsi="宋体" w:cs="宋体"/>
          <w:b/>
          <w:color w:val="000000"/>
          <w:kern w:val="0"/>
          <w:sz w:val="22"/>
          <w:highlight w:val="none"/>
        </w:rPr>
      </w:pPr>
      <w:bookmarkStart w:id="79" w:name="_Toc4748"/>
      <w:bookmarkStart w:id="80" w:name="_Toc11972"/>
      <w:r>
        <w:rPr>
          <w:rFonts w:hint="eastAsia" w:ascii="宋体" w:hAnsi="宋体" w:cs="宋体"/>
          <w:b/>
          <w:color w:val="000000"/>
          <w:kern w:val="0"/>
          <w:sz w:val="22"/>
          <w:highlight w:val="none"/>
        </w:rPr>
        <w:t>一、评标原则</w:t>
      </w:r>
      <w:bookmarkEnd w:id="79"/>
      <w:bookmarkEnd w:id="80"/>
    </w:p>
    <w:p>
      <w:pPr>
        <w:snapToGrid w:val="0"/>
        <w:spacing w:line="360" w:lineRule="exact"/>
        <w:ind w:firstLine="495" w:firstLineChars="225"/>
        <w:rPr>
          <w:rFonts w:ascii="宋体" w:hAnsi="宋体" w:cs="宋体"/>
          <w:color w:val="000000"/>
          <w:kern w:val="0"/>
          <w:sz w:val="22"/>
          <w:highlight w:val="none"/>
        </w:rPr>
      </w:pPr>
      <w:r>
        <w:rPr>
          <w:rFonts w:hint="eastAsia" w:ascii="宋体" w:hAnsi="宋体" w:cs="宋体"/>
          <w:color w:val="000000"/>
          <w:kern w:val="0"/>
          <w:sz w:val="22"/>
          <w:highlight w:val="none"/>
        </w:rPr>
        <w:t>评标应遵循公平、公正、科学、择优的原则。</w:t>
      </w:r>
    </w:p>
    <w:p>
      <w:pPr>
        <w:snapToGrid w:val="0"/>
        <w:spacing w:line="360" w:lineRule="exact"/>
        <w:ind w:firstLine="433" w:firstLineChars="196"/>
        <w:outlineLvl w:val="1"/>
        <w:rPr>
          <w:rFonts w:ascii="宋体" w:hAnsi="宋体" w:cs="宋体"/>
          <w:b/>
          <w:color w:val="000000"/>
          <w:kern w:val="0"/>
          <w:sz w:val="22"/>
          <w:highlight w:val="none"/>
        </w:rPr>
      </w:pPr>
      <w:bookmarkStart w:id="81" w:name="_Toc21024"/>
      <w:bookmarkStart w:id="82" w:name="_Toc21515"/>
      <w:r>
        <w:rPr>
          <w:rFonts w:hint="eastAsia" w:ascii="宋体" w:hAnsi="宋体" w:cs="宋体"/>
          <w:b/>
          <w:color w:val="000000"/>
          <w:kern w:val="0"/>
          <w:sz w:val="22"/>
          <w:highlight w:val="none"/>
        </w:rPr>
        <w:t>二、评标组织</w:t>
      </w:r>
      <w:bookmarkEnd w:id="81"/>
      <w:bookmarkEnd w:id="82"/>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评标工作由招标人依法组建的评标委员会负责。</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color w:val="000000"/>
          <w:sz w:val="22"/>
          <w:highlight w:val="none"/>
        </w:rPr>
      </w:pPr>
      <w:bookmarkStart w:id="83" w:name="_Hlk47377016"/>
      <w:r>
        <w:rPr>
          <w:rFonts w:hint="eastAsia" w:ascii="宋体" w:hAnsi="宋体" w:cs="宋体"/>
          <w:color w:val="000000"/>
          <w:sz w:val="22"/>
          <w:highlight w:val="none"/>
        </w:rPr>
        <w:t>在任何评标环节中，评标委员会就某项定性的评审结论意见不一致的，由评标委员会全体成员按照少数服从多数的原则，以记名投票方式表决。</w:t>
      </w:r>
      <w:bookmarkEnd w:id="83"/>
    </w:p>
    <w:p>
      <w:pPr>
        <w:snapToGrid w:val="0"/>
        <w:spacing w:line="360" w:lineRule="exact"/>
        <w:ind w:firstLine="512" w:firstLineChars="232"/>
        <w:outlineLvl w:val="1"/>
        <w:rPr>
          <w:rFonts w:ascii="宋体" w:hAnsi="宋体" w:cs="宋体"/>
          <w:b/>
          <w:color w:val="000000"/>
          <w:kern w:val="0"/>
          <w:sz w:val="22"/>
          <w:highlight w:val="none"/>
        </w:rPr>
      </w:pPr>
      <w:bookmarkStart w:id="84" w:name="_Toc14205"/>
      <w:bookmarkStart w:id="85" w:name="_Toc15593"/>
      <w:r>
        <w:rPr>
          <w:rFonts w:hint="eastAsia" w:ascii="宋体" w:hAnsi="宋体" w:cs="宋体"/>
          <w:b/>
          <w:color w:val="000000"/>
          <w:kern w:val="0"/>
          <w:sz w:val="22"/>
          <w:highlight w:val="none"/>
        </w:rPr>
        <w:t>三、评标程序和内容</w:t>
      </w:r>
      <w:bookmarkEnd w:id="84"/>
      <w:bookmarkEnd w:id="85"/>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(一)熟悉招标文件和评标办法；</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(二)投标文件的符合性评审；</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(三)投标文件的资信评审；</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(四)投标文件的技术评审；</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(五)投标文件的商务评审；</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(六)必要时对投标文件中的问题进行询标；</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(七)根据评标办法和标准计算综合得分；</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(八)对投标人进行排序，推荐中标候选人，完成评标报告。</w:t>
      </w:r>
    </w:p>
    <w:p>
      <w:pPr>
        <w:adjustRightInd w:val="0"/>
        <w:snapToGrid w:val="0"/>
        <w:spacing w:line="360" w:lineRule="exact"/>
        <w:ind w:firstLine="442" w:firstLineChars="200"/>
        <w:outlineLvl w:val="1"/>
        <w:rPr>
          <w:rFonts w:ascii="宋体" w:hAnsi="宋体" w:cs="宋体"/>
          <w:b/>
          <w:color w:val="000000"/>
          <w:sz w:val="22"/>
          <w:highlight w:val="none"/>
        </w:rPr>
      </w:pPr>
      <w:bookmarkStart w:id="86" w:name="_Toc10790"/>
      <w:bookmarkStart w:id="87" w:name="_Toc8457"/>
      <w:r>
        <w:rPr>
          <w:rFonts w:hint="eastAsia" w:ascii="宋体" w:hAnsi="宋体" w:cs="宋体"/>
          <w:b/>
          <w:color w:val="000000"/>
          <w:sz w:val="22"/>
          <w:highlight w:val="none"/>
        </w:rPr>
        <w:t>四、评审细则</w:t>
      </w:r>
      <w:bookmarkEnd w:id="86"/>
      <w:bookmarkEnd w:id="87"/>
    </w:p>
    <w:p>
      <w:pPr>
        <w:adjustRightInd w:val="0"/>
        <w:snapToGrid w:val="0"/>
        <w:spacing w:line="360" w:lineRule="exact"/>
        <w:ind w:firstLine="442" w:firstLineChars="200"/>
        <w:outlineLvl w:val="2"/>
        <w:rPr>
          <w:rFonts w:ascii="宋体" w:hAnsi="宋体" w:cs="宋体"/>
          <w:b/>
          <w:color w:val="000000"/>
          <w:sz w:val="22"/>
          <w:highlight w:val="none"/>
        </w:rPr>
      </w:pPr>
      <w:r>
        <w:rPr>
          <w:rFonts w:hint="eastAsia" w:ascii="宋体" w:hAnsi="宋体" w:cs="宋体"/>
          <w:b/>
          <w:color w:val="000000"/>
          <w:sz w:val="22"/>
          <w:highlight w:val="none"/>
        </w:rPr>
        <w:t>(一)符合性评审</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评标委员会应依照招标文件的要求和规定首先对投标人的投标资格和投标文件进行符合性评审，</w:t>
      </w:r>
      <w:r>
        <w:rPr>
          <w:rFonts w:hint="eastAsia" w:ascii="宋体" w:hAnsi="宋体" w:cs="宋体"/>
          <w:b/>
          <w:color w:val="000000"/>
          <w:sz w:val="22"/>
          <w:highlight w:val="none"/>
        </w:rPr>
        <w:t>审查过程中评标委员会可以要求投标人提交下列审查项所需的有关证明和证件的原件，以便核验。</w:t>
      </w:r>
      <w:r>
        <w:rPr>
          <w:rFonts w:hint="eastAsia" w:ascii="宋体" w:hAnsi="宋体" w:cs="宋体"/>
          <w:color w:val="000000"/>
          <w:sz w:val="22"/>
          <w:highlight w:val="none"/>
        </w:rPr>
        <w:t>投标文件如存在</w:t>
      </w:r>
      <w:r>
        <w:rPr>
          <w:rFonts w:ascii="宋体" w:hAnsi="宋体" w:cs="宋体"/>
          <w:b/>
          <w:color w:val="000000"/>
          <w:sz w:val="22"/>
          <w:highlight w:val="none"/>
        </w:rPr>
        <w:t>投标人须知前附表</w:t>
      </w:r>
      <w:r>
        <w:rPr>
          <w:rFonts w:hint="eastAsia" w:ascii="宋体" w:hAnsi="宋体" w:cs="宋体"/>
          <w:b/>
          <w:color w:val="000000"/>
          <w:sz w:val="22"/>
          <w:highlight w:val="none"/>
        </w:rPr>
        <w:t>第</w:t>
      </w:r>
      <w:r>
        <w:rPr>
          <w:rFonts w:ascii="宋体" w:hAnsi="宋体" w:cs="宋体"/>
          <w:b/>
          <w:color w:val="000000"/>
          <w:sz w:val="22"/>
          <w:highlight w:val="none"/>
        </w:rPr>
        <w:t>1.12.1</w:t>
      </w:r>
      <w:r>
        <w:rPr>
          <w:rFonts w:hint="eastAsia" w:ascii="宋体" w:hAnsi="宋体" w:cs="宋体"/>
          <w:b/>
          <w:color w:val="000000"/>
          <w:sz w:val="22"/>
          <w:highlight w:val="none"/>
        </w:rPr>
        <w:t>款</w:t>
      </w:r>
      <w:r>
        <w:rPr>
          <w:rFonts w:ascii="宋体" w:hAnsi="宋体" w:cs="宋体"/>
          <w:b/>
          <w:color w:val="000000"/>
          <w:sz w:val="22"/>
          <w:highlight w:val="none"/>
        </w:rPr>
        <w:t>“</w:t>
      </w:r>
      <w:r>
        <w:rPr>
          <w:rFonts w:hint="eastAsia" w:ascii="宋体" w:hAnsi="宋体" w:cs="宋体"/>
          <w:b/>
          <w:color w:val="000000"/>
          <w:sz w:val="22"/>
          <w:highlight w:val="none"/>
        </w:rPr>
        <w:t>实质性要求和条件</w:t>
      </w:r>
      <w:r>
        <w:rPr>
          <w:rFonts w:ascii="宋体" w:hAnsi="宋体" w:cs="宋体"/>
          <w:b/>
          <w:color w:val="000000"/>
          <w:sz w:val="22"/>
          <w:highlight w:val="none"/>
        </w:rPr>
        <w:t>”</w:t>
      </w:r>
      <w:r>
        <w:rPr>
          <w:rFonts w:hint="eastAsia" w:ascii="宋体" w:hAnsi="宋体" w:cs="宋体"/>
          <w:b/>
          <w:color w:val="000000"/>
          <w:sz w:val="22"/>
          <w:highlight w:val="none"/>
        </w:rPr>
        <w:t>所列情形</w:t>
      </w:r>
      <w:r>
        <w:rPr>
          <w:rFonts w:ascii="宋体" w:hAnsi="宋体" w:cs="宋体"/>
          <w:b/>
          <w:color w:val="000000"/>
          <w:sz w:val="22"/>
          <w:highlight w:val="none"/>
        </w:rPr>
        <w:t>之一</w:t>
      </w:r>
      <w:r>
        <w:rPr>
          <w:rFonts w:ascii="仿宋" w:hAnsi="仿宋" w:eastAsia="仿宋"/>
          <w:color w:val="000000"/>
          <w:sz w:val="24"/>
          <w:highlight w:val="none"/>
        </w:rPr>
        <w:t>的</w:t>
      </w:r>
      <w:r>
        <w:rPr>
          <w:rFonts w:hint="eastAsia" w:ascii="宋体" w:hAnsi="宋体" w:cs="宋体"/>
          <w:color w:val="000000"/>
          <w:sz w:val="22"/>
          <w:highlight w:val="none"/>
        </w:rPr>
        <w:t>，</w:t>
      </w:r>
      <w:bookmarkStart w:id="88" w:name="_Hlk47377053"/>
      <w:r>
        <w:rPr>
          <w:rFonts w:hint="eastAsia" w:ascii="宋体" w:hAnsi="宋体" w:cs="宋体"/>
          <w:color w:val="000000"/>
          <w:sz w:val="22"/>
          <w:highlight w:val="none"/>
        </w:rPr>
        <w:t>经评标委员会</w:t>
      </w:r>
      <w:bookmarkStart w:id="89" w:name="_Hlk47446073"/>
      <w:r>
        <w:rPr>
          <w:rFonts w:hint="eastAsia" w:ascii="宋体" w:hAnsi="宋体" w:cs="宋体"/>
          <w:color w:val="000000"/>
          <w:sz w:val="22"/>
          <w:highlight w:val="none"/>
        </w:rPr>
        <w:t>评审后，符合性审查不予通过，不再进行下一步评审</w:t>
      </w:r>
      <w:bookmarkEnd w:id="89"/>
      <w:r>
        <w:rPr>
          <w:rFonts w:hint="eastAsia" w:ascii="宋体" w:hAnsi="宋体" w:cs="宋体"/>
          <w:color w:val="000000"/>
          <w:sz w:val="22"/>
          <w:highlight w:val="none"/>
        </w:rPr>
        <w:t>。</w:t>
      </w:r>
      <w:bookmarkEnd w:id="88"/>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outlineLvl w:val="2"/>
        <w:rPr>
          <w:rFonts w:ascii="宋体" w:hAnsi="宋体" w:cs="宋体"/>
          <w:b/>
          <w:color w:val="000000"/>
          <w:sz w:val="22"/>
          <w:highlight w:val="none"/>
        </w:rPr>
      </w:pPr>
      <w:r>
        <w:rPr>
          <w:rFonts w:hint="eastAsia" w:ascii="宋体" w:hAnsi="宋体" w:cs="宋体"/>
          <w:b/>
          <w:color w:val="000000"/>
          <w:sz w:val="22"/>
          <w:highlight w:val="none"/>
        </w:rPr>
        <w:t>(二)询标</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(2)投标人所留联系方式无法联系上、在规定的时限内投标人不参加询标或不予答复的，</w:t>
      </w:r>
      <w:r>
        <w:rPr>
          <w:rFonts w:ascii="宋体" w:hAnsi="宋体" w:cs="宋体"/>
          <w:color w:val="000000"/>
          <w:sz w:val="22"/>
          <w:highlight w:val="none"/>
        </w:rPr>
        <w:t>投标人</w:t>
      </w:r>
      <w:r>
        <w:rPr>
          <w:rFonts w:hint="eastAsia" w:ascii="宋体" w:hAnsi="宋体" w:cs="宋体"/>
          <w:color w:val="000000"/>
          <w:sz w:val="22"/>
          <w:highlight w:val="none"/>
        </w:rPr>
        <w:t>自行承担</w:t>
      </w:r>
      <w:r>
        <w:rPr>
          <w:rFonts w:ascii="宋体" w:hAnsi="宋体" w:cs="宋体"/>
          <w:color w:val="000000"/>
          <w:sz w:val="22"/>
          <w:highlight w:val="none"/>
        </w:rPr>
        <w:t>放弃询</w:t>
      </w:r>
      <w:r>
        <w:rPr>
          <w:rFonts w:hint="eastAsia" w:ascii="宋体" w:hAnsi="宋体" w:cs="宋体"/>
          <w:color w:val="000000"/>
          <w:sz w:val="22"/>
          <w:highlight w:val="none"/>
        </w:rPr>
        <w:t>标</w:t>
      </w:r>
      <w:r>
        <w:rPr>
          <w:rFonts w:ascii="宋体" w:hAnsi="宋体" w:cs="宋体"/>
          <w:color w:val="000000"/>
          <w:sz w:val="22"/>
          <w:highlight w:val="none"/>
        </w:rPr>
        <w:t>机会的</w:t>
      </w:r>
      <w:r>
        <w:rPr>
          <w:rFonts w:hint="eastAsia" w:ascii="宋体" w:hAnsi="宋体" w:cs="宋体"/>
          <w:color w:val="000000"/>
          <w:sz w:val="22"/>
          <w:highlight w:val="none"/>
        </w:rPr>
        <w:t>后果。。</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(5)</w:t>
      </w:r>
      <w:r>
        <w:rPr>
          <w:rFonts w:ascii="宋体" w:hAnsi="宋体" w:cs="宋体"/>
          <w:color w:val="000000"/>
          <w:sz w:val="22"/>
          <w:highlight w:val="none"/>
        </w:rPr>
        <w:t>投标人须知前附表</w:t>
      </w:r>
      <w:r>
        <w:rPr>
          <w:rFonts w:hint="eastAsia" w:ascii="宋体" w:hAnsi="宋体" w:cs="宋体"/>
          <w:b/>
          <w:color w:val="000000"/>
          <w:sz w:val="22"/>
          <w:highlight w:val="none"/>
        </w:rPr>
        <w:t>第</w:t>
      </w:r>
      <w:r>
        <w:rPr>
          <w:rFonts w:ascii="宋体" w:hAnsi="宋体" w:cs="宋体"/>
          <w:b/>
          <w:color w:val="000000"/>
          <w:sz w:val="22"/>
          <w:highlight w:val="none"/>
        </w:rPr>
        <w:t>1.12.1</w:t>
      </w:r>
      <w:r>
        <w:rPr>
          <w:rFonts w:hint="eastAsia" w:ascii="宋体" w:hAnsi="宋体" w:cs="宋体"/>
          <w:b/>
          <w:color w:val="000000"/>
          <w:sz w:val="22"/>
          <w:highlight w:val="none"/>
        </w:rPr>
        <w:t>款</w:t>
      </w:r>
      <w:r>
        <w:rPr>
          <w:rFonts w:ascii="宋体" w:hAnsi="宋体" w:cs="宋体"/>
          <w:b/>
          <w:color w:val="000000"/>
          <w:sz w:val="22"/>
          <w:highlight w:val="none"/>
        </w:rPr>
        <w:t>“</w:t>
      </w:r>
      <w:r>
        <w:rPr>
          <w:rFonts w:hint="eastAsia" w:ascii="宋体" w:hAnsi="宋体" w:cs="宋体"/>
          <w:b/>
          <w:color w:val="000000"/>
          <w:sz w:val="22"/>
          <w:highlight w:val="none"/>
        </w:rPr>
        <w:t>实质性要求和条件</w:t>
      </w:r>
      <w:r>
        <w:rPr>
          <w:rFonts w:ascii="宋体" w:hAnsi="宋体" w:cs="宋体"/>
          <w:b/>
          <w:color w:val="000000"/>
          <w:sz w:val="22"/>
          <w:highlight w:val="none"/>
        </w:rPr>
        <w:t>”</w:t>
      </w:r>
      <w:r>
        <w:rPr>
          <w:rFonts w:hint="eastAsia" w:ascii="宋体" w:hAnsi="宋体" w:cs="宋体"/>
          <w:b/>
          <w:color w:val="000000"/>
          <w:sz w:val="22"/>
          <w:highlight w:val="none"/>
        </w:rPr>
        <w:t>所列情形</w:t>
      </w:r>
      <w:r>
        <w:rPr>
          <w:rFonts w:hint="eastAsia" w:ascii="宋体" w:hAnsi="宋体" w:cs="宋体"/>
          <w:color w:val="000000"/>
          <w:sz w:val="22"/>
          <w:highlight w:val="none"/>
        </w:rPr>
        <w:t>属于重大偏差，</w:t>
      </w:r>
      <w:r>
        <w:rPr>
          <w:rFonts w:ascii="宋体" w:hAnsi="宋体" w:cs="宋体"/>
          <w:color w:val="000000"/>
          <w:sz w:val="22"/>
          <w:highlight w:val="none"/>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(6)</w:t>
      </w:r>
      <w:r>
        <w:rPr>
          <w:rFonts w:ascii="宋体" w:hAnsi="宋体" w:cs="宋体"/>
          <w:color w:val="000000"/>
          <w:sz w:val="22"/>
          <w:highlight w:val="none"/>
        </w:rPr>
        <w:t>投标人须知前附表</w:t>
      </w:r>
      <w:r>
        <w:rPr>
          <w:rFonts w:hint="eastAsia" w:ascii="宋体" w:hAnsi="宋体" w:cs="宋体"/>
          <w:b/>
          <w:color w:val="000000"/>
          <w:sz w:val="22"/>
          <w:highlight w:val="none"/>
        </w:rPr>
        <w:t>第</w:t>
      </w:r>
      <w:r>
        <w:rPr>
          <w:rFonts w:ascii="宋体" w:hAnsi="宋体" w:cs="宋体"/>
          <w:b/>
          <w:color w:val="000000"/>
          <w:sz w:val="22"/>
          <w:highlight w:val="none"/>
        </w:rPr>
        <w:t>1.12.1</w:t>
      </w:r>
      <w:r>
        <w:rPr>
          <w:rFonts w:hint="eastAsia" w:ascii="宋体" w:hAnsi="宋体" w:cs="宋体"/>
          <w:b/>
          <w:color w:val="000000"/>
          <w:sz w:val="22"/>
          <w:highlight w:val="none"/>
        </w:rPr>
        <w:t>款</w:t>
      </w:r>
      <w:r>
        <w:rPr>
          <w:rFonts w:ascii="宋体" w:hAnsi="宋体" w:cs="宋体"/>
          <w:b/>
          <w:color w:val="000000"/>
          <w:sz w:val="22"/>
          <w:highlight w:val="none"/>
        </w:rPr>
        <w:t>“</w:t>
      </w:r>
      <w:r>
        <w:rPr>
          <w:rFonts w:hint="eastAsia" w:ascii="宋体" w:hAnsi="宋体" w:cs="宋体"/>
          <w:b/>
          <w:color w:val="000000"/>
          <w:sz w:val="22"/>
          <w:highlight w:val="none"/>
        </w:rPr>
        <w:t>实质性要求和条件</w:t>
      </w:r>
      <w:r>
        <w:rPr>
          <w:rFonts w:ascii="宋体" w:hAnsi="宋体" w:cs="宋体"/>
          <w:b/>
          <w:color w:val="000000"/>
          <w:sz w:val="22"/>
          <w:highlight w:val="none"/>
        </w:rPr>
        <w:t>”</w:t>
      </w:r>
      <w:r>
        <w:rPr>
          <w:rFonts w:hint="eastAsia" w:ascii="宋体" w:hAnsi="宋体" w:cs="宋体"/>
          <w:b/>
          <w:color w:val="000000"/>
          <w:sz w:val="22"/>
          <w:highlight w:val="none"/>
        </w:rPr>
        <w:t>所列情形</w:t>
      </w:r>
      <w:r>
        <w:rPr>
          <w:rFonts w:hint="eastAsia" w:ascii="宋体" w:hAnsi="宋体" w:cs="宋体"/>
          <w:color w:val="000000"/>
          <w:sz w:val="22"/>
          <w:highlight w:val="none"/>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outlineLvl w:val="2"/>
        <w:rPr>
          <w:rFonts w:ascii="宋体" w:hAnsi="宋体" w:cs="宋体"/>
          <w:b/>
          <w:color w:val="000000"/>
          <w:sz w:val="22"/>
          <w:highlight w:val="none"/>
        </w:rPr>
      </w:pPr>
      <w:r>
        <w:rPr>
          <w:rFonts w:hint="eastAsia" w:ascii="宋体" w:hAnsi="宋体" w:cs="宋体"/>
          <w:b/>
          <w:color w:val="000000"/>
          <w:sz w:val="22"/>
          <w:highlight w:val="none"/>
        </w:rPr>
        <w:t>(三)错误的修正</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hint="eastAsia" w:ascii="宋体" w:hAnsi="宋体" w:cs="宋体"/>
          <w:b/>
          <w:bCs/>
          <w:color w:val="000000"/>
          <w:sz w:val="22"/>
          <w:highlight w:val="none"/>
        </w:rPr>
      </w:pPr>
      <w:r>
        <w:rPr>
          <w:rFonts w:hint="eastAsia" w:ascii="宋体" w:hAnsi="宋体" w:cs="宋体"/>
          <w:color w:val="000000"/>
          <w:sz w:val="22"/>
          <w:highlight w:val="none"/>
        </w:rPr>
        <w:t>当投标函中的投标报价与投标报价表中的投标报价不一致，或投标报价表中存在计算错误，或</w:t>
      </w:r>
      <w:r>
        <w:rPr>
          <w:rFonts w:ascii="宋体" w:hAnsi="宋体" w:cs="宋体"/>
          <w:color w:val="000000"/>
          <w:sz w:val="22"/>
          <w:highlight w:val="none"/>
        </w:rPr>
        <w:t>投标函载明的</w:t>
      </w:r>
      <w:r>
        <w:rPr>
          <w:rFonts w:hint="eastAsia" w:ascii="宋体" w:hAnsi="宋体" w:cs="宋体"/>
          <w:color w:val="000000"/>
          <w:sz w:val="22"/>
          <w:highlight w:val="none"/>
        </w:rPr>
        <w:t>大写数额</w:t>
      </w:r>
      <w:r>
        <w:rPr>
          <w:rFonts w:ascii="宋体" w:hAnsi="宋体" w:cs="宋体"/>
          <w:color w:val="000000"/>
          <w:sz w:val="22"/>
          <w:highlight w:val="none"/>
        </w:rPr>
        <w:t>有明显错误</w:t>
      </w:r>
      <w:r>
        <w:rPr>
          <w:rFonts w:hint="eastAsia" w:ascii="宋体" w:hAnsi="宋体" w:cs="宋体"/>
          <w:color w:val="000000"/>
          <w:sz w:val="22"/>
          <w:highlight w:val="none"/>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color w:val="000000"/>
          <w:sz w:val="22"/>
          <w:highlight w:val="none"/>
        </w:rPr>
      </w:pPr>
      <w:r>
        <w:rPr>
          <w:rFonts w:hint="eastAsia" w:ascii="宋体" w:hAnsi="宋体" w:cs="宋体"/>
          <w:b/>
          <w:bCs/>
          <w:color w:val="000000"/>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outlineLvl w:val="2"/>
        <w:rPr>
          <w:rFonts w:ascii="宋体" w:hAnsi="宋体" w:cs="宋体"/>
          <w:b/>
          <w:color w:val="000000"/>
          <w:sz w:val="22"/>
          <w:highlight w:val="none"/>
        </w:rPr>
      </w:pPr>
      <w:r>
        <w:rPr>
          <w:rFonts w:hint="eastAsia" w:ascii="宋体" w:hAnsi="宋体" w:cs="宋体"/>
          <w:b/>
          <w:color w:val="000000"/>
          <w:sz w:val="22"/>
          <w:highlight w:val="none"/>
        </w:rPr>
        <w:t>(四)评标细则</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rPr>
        <w:t>本次评标采用</w:t>
      </w:r>
      <w:r>
        <w:rPr>
          <w:rFonts w:hint="eastAsia" w:ascii="宋体" w:hAnsi="宋体" w:cs="宋体"/>
          <w:b/>
          <w:color w:val="000000"/>
          <w:sz w:val="22"/>
          <w:highlight w:val="none"/>
        </w:rPr>
        <w:t>综合评估法</w:t>
      </w:r>
      <w:r>
        <w:rPr>
          <w:rFonts w:hint="eastAsia" w:ascii="宋体" w:hAnsi="宋体" w:cs="宋体"/>
          <w:color w:val="000000"/>
          <w:sz w:val="22"/>
          <w:highlight w:val="none"/>
        </w:rPr>
        <w:t>，</w:t>
      </w:r>
      <w:bookmarkStart w:id="90" w:name="_Hlk47988709"/>
      <w:r>
        <w:rPr>
          <w:rFonts w:hint="eastAsia" w:ascii="宋体" w:hAnsi="宋体" w:cs="宋体"/>
          <w:color w:val="000000"/>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bookmarkEnd w:id="90"/>
    </w:p>
    <w:p>
      <w:pPr>
        <w:spacing w:line="360" w:lineRule="exact"/>
        <w:ind w:firstLine="442" w:firstLineChars="200"/>
        <w:rPr>
          <w:rFonts w:ascii="宋体" w:hAnsi="宋体" w:eastAsia="等线" w:cs="宋体"/>
          <w:b/>
          <w:color w:val="000000"/>
          <w:sz w:val="22"/>
          <w:highlight w:val="none"/>
        </w:rPr>
      </w:pPr>
      <w:r>
        <w:rPr>
          <w:rFonts w:hint="eastAsia" w:ascii="宋体" w:hAnsi="宋体" w:cs="宋体"/>
          <w:b/>
          <w:color w:val="000000"/>
          <w:sz w:val="22"/>
          <w:highlight w:val="none"/>
        </w:rPr>
        <w:t>1.投标文件的资信评审(</w:t>
      </w:r>
      <w:r>
        <w:rPr>
          <w:rFonts w:hint="eastAsia" w:ascii="宋体" w:hAnsi="宋体" w:cs="宋体"/>
          <w:b/>
          <w:color w:val="000000"/>
          <w:sz w:val="22"/>
          <w:highlight w:val="none"/>
          <w:u w:val="single"/>
        </w:rPr>
        <w:t xml:space="preserve"> </w:t>
      </w:r>
      <w:r>
        <w:rPr>
          <w:rFonts w:hint="eastAsia" w:ascii="宋体" w:hAnsi="宋体" w:cs="宋体"/>
          <w:b/>
          <w:color w:val="000000"/>
          <w:sz w:val="22"/>
          <w:highlight w:val="none"/>
          <w:u w:val="single"/>
          <w:lang w:val="en-US" w:eastAsia="zh-CN"/>
        </w:rPr>
        <w:t>5</w:t>
      </w:r>
      <w:r>
        <w:rPr>
          <w:rFonts w:ascii="宋体" w:hAnsi="宋体" w:cs="宋体"/>
          <w:b/>
          <w:color w:val="000000"/>
          <w:sz w:val="22"/>
          <w:highlight w:val="none"/>
        </w:rPr>
        <w:t>分</w:t>
      </w:r>
      <w:r>
        <w:rPr>
          <w:rFonts w:hint="eastAsia" w:ascii="宋体" w:hAnsi="宋体" w:cs="宋体"/>
          <w:b/>
          <w:color w:val="000000"/>
          <w:sz w:val="22"/>
          <w:highlight w:val="none"/>
        </w:rPr>
        <w:t>)</w:t>
      </w:r>
    </w:p>
    <w:p>
      <w:pPr>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该评分分值由评标委员会成员统一打分(具体分值设定详见下表)。</w:t>
      </w:r>
    </w:p>
    <w:tbl>
      <w:tblPr>
        <w:tblStyle w:val="79"/>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1"/>
        <w:gridCol w:w="7011"/>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0" w:hRule="atLeast"/>
          <w:jc w:val="center"/>
        </w:trPr>
        <w:tc>
          <w:tcPr>
            <w:tcW w:w="1241" w:type="dxa"/>
            <w:vAlign w:val="center"/>
          </w:tcPr>
          <w:p>
            <w:pPr>
              <w:widowControl/>
              <w:snapToGrid w:val="0"/>
              <w:spacing w:line="360" w:lineRule="atLeast"/>
              <w:jc w:val="center"/>
              <w:rPr>
                <w:rFonts w:ascii="宋体" w:hAnsi="宋体" w:cs="宋体"/>
                <w:kern w:val="0"/>
                <w:sz w:val="22"/>
              </w:rPr>
            </w:pPr>
            <w:bookmarkStart w:id="91" w:name="_Hlk47990613"/>
            <w:r>
              <w:rPr>
                <w:rFonts w:hint="eastAsia" w:ascii="宋体" w:hAnsi="宋体" w:cs="宋体"/>
                <w:kern w:val="0"/>
                <w:sz w:val="22"/>
              </w:rPr>
              <w:t>评审因素</w:t>
            </w:r>
          </w:p>
        </w:tc>
        <w:tc>
          <w:tcPr>
            <w:tcW w:w="7011" w:type="dxa"/>
            <w:vAlign w:val="center"/>
          </w:tcPr>
          <w:p>
            <w:pPr>
              <w:widowControl/>
              <w:snapToGrid w:val="0"/>
              <w:spacing w:line="360" w:lineRule="atLeast"/>
              <w:jc w:val="center"/>
              <w:rPr>
                <w:rFonts w:hint="eastAsia" w:ascii="宋体" w:hAnsi="宋体" w:cs="宋体"/>
                <w:kern w:val="0"/>
                <w:sz w:val="22"/>
                <w:lang w:val="zh-CN"/>
              </w:rPr>
            </w:pPr>
            <w:r>
              <w:rPr>
                <w:rFonts w:hint="eastAsia" w:ascii="宋体" w:hAnsi="宋体" w:cs="宋体"/>
                <w:kern w:val="0"/>
                <w:sz w:val="22"/>
                <w:lang w:val="zh-CN"/>
              </w:rPr>
              <w:t>评分细则</w:t>
            </w:r>
          </w:p>
        </w:tc>
        <w:tc>
          <w:tcPr>
            <w:tcW w:w="1004" w:type="dxa"/>
            <w:vAlign w:val="center"/>
          </w:tcPr>
          <w:p>
            <w:pPr>
              <w:widowControl/>
              <w:snapToGrid w:val="0"/>
              <w:spacing w:line="360" w:lineRule="atLeast"/>
              <w:jc w:val="center"/>
              <w:rPr>
                <w:rFonts w:hint="eastAsia" w:ascii="宋体" w:hAnsi="宋体" w:cs="宋体"/>
                <w:kern w:val="0"/>
                <w:sz w:val="22"/>
                <w:lang w:val="zh-CN"/>
              </w:rPr>
            </w:pPr>
            <w:r>
              <w:rPr>
                <w:rFonts w:hint="eastAsia" w:ascii="宋体" w:hAnsi="宋体" w:cs="宋体"/>
                <w:kern w:val="0"/>
                <w:sz w:val="22"/>
                <w:lang w:val="zh-CN"/>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0" w:hRule="atLeast"/>
          <w:jc w:val="center"/>
        </w:trPr>
        <w:tc>
          <w:tcPr>
            <w:tcW w:w="1241" w:type="dxa"/>
            <w:vAlign w:val="center"/>
          </w:tcPr>
          <w:p>
            <w:pPr>
              <w:snapToGrid w:val="0"/>
              <w:jc w:val="center"/>
              <w:rPr>
                <w:rFonts w:hint="eastAsia" w:ascii="宋体" w:hAnsi="宋体" w:cs="宋体"/>
                <w:kern w:val="0"/>
                <w:sz w:val="22"/>
                <w:lang w:val="zh-CN"/>
              </w:rPr>
            </w:pPr>
            <w:r>
              <w:rPr>
                <w:rFonts w:hint="eastAsia" w:ascii="宋体" w:hAnsi="宋体"/>
                <w:sz w:val="22"/>
              </w:rPr>
              <w:t>企业实力</w:t>
            </w:r>
          </w:p>
        </w:tc>
        <w:tc>
          <w:tcPr>
            <w:tcW w:w="7011" w:type="dxa"/>
            <w:vAlign w:val="center"/>
          </w:tcPr>
          <w:p>
            <w:pPr>
              <w:snapToGrid w:val="0"/>
              <w:rPr>
                <w:rFonts w:hint="eastAsia" w:ascii="宋体" w:hAnsi="宋体" w:cs="宋体"/>
                <w:kern w:val="0"/>
                <w:sz w:val="22"/>
                <w:lang w:val="zh-CN"/>
              </w:rPr>
            </w:pPr>
            <w:r>
              <w:rPr>
                <w:rFonts w:hint="eastAsia" w:ascii="宋体" w:hAnsi="宋体"/>
                <w:sz w:val="22"/>
              </w:rPr>
              <w:t>投标人企业规模、资质、经验、品牌知名度、市场占有率、所获荣誉等情况，横向比较后评分。备注：提供相关证明材料，未提供不得分。</w:t>
            </w:r>
          </w:p>
        </w:tc>
        <w:tc>
          <w:tcPr>
            <w:tcW w:w="1004" w:type="dxa"/>
            <w:vAlign w:val="center"/>
          </w:tcPr>
          <w:p>
            <w:pPr>
              <w:tabs>
                <w:tab w:val="left" w:pos="1418"/>
              </w:tabs>
              <w:snapToGrid w:val="0"/>
              <w:jc w:val="center"/>
              <w:rPr>
                <w:rFonts w:ascii="宋体" w:hAnsi="宋体" w:cs="宋体"/>
                <w:kern w:val="0"/>
                <w:sz w:val="22"/>
              </w:rPr>
            </w:pPr>
            <w:r>
              <w:rPr>
                <w:rFonts w:hint="eastAsia" w:ascii="宋体" w:hAnsi="宋体" w:cs="宋体"/>
                <w:spacing w:val="-6"/>
                <w:kern w:val="0"/>
                <w:sz w:val="22"/>
              </w:rPr>
              <w:t>0-5</w:t>
            </w:r>
          </w:p>
        </w:tc>
      </w:tr>
      <w:bookmarkEnd w:id="91"/>
    </w:tbl>
    <w:p>
      <w:pPr>
        <w:spacing w:line="360" w:lineRule="exact"/>
        <w:ind w:firstLine="440" w:firstLineChars="200"/>
        <w:rPr>
          <w:rFonts w:ascii="宋体" w:hAnsi="宋体" w:cs="宋体"/>
          <w:sz w:val="22"/>
        </w:rPr>
      </w:pPr>
      <w:r>
        <w:rPr>
          <w:rFonts w:hint="eastAsia" w:ascii="宋体" w:hAnsi="宋体" w:cs="宋体"/>
          <w:sz w:val="22"/>
        </w:rPr>
        <w:t>该评分分值由评标委员会成员统一打分(具体分值设定详见下表)。</w:t>
      </w:r>
    </w:p>
    <w:p>
      <w:pPr>
        <w:spacing w:line="360" w:lineRule="exact"/>
        <w:ind w:firstLine="442" w:firstLineChars="200"/>
        <w:rPr>
          <w:rFonts w:ascii="宋体" w:hAnsi="宋体" w:cs="宋体"/>
          <w:b/>
          <w:sz w:val="22"/>
        </w:rPr>
      </w:pPr>
      <w:r>
        <w:rPr>
          <w:rFonts w:hint="eastAsia" w:ascii="宋体" w:hAnsi="宋体" w:cs="宋体"/>
          <w:b/>
          <w:sz w:val="22"/>
        </w:rPr>
        <w:t>2</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25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79"/>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71"/>
        <w:gridCol w:w="6496"/>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0" w:type="dxa"/>
            <w:tcBorders>
              <w:bottom w:val="single" w:color="auto" w:sz="4" w:space="0"/>
            </w:tcBorders>
            <w:vAlign w:val="center"/>
          </w:tcPr>
          <w:p>
            <w:pPr>
              <w:adjustRightInd w:val="0"/>
              <w:snapToGrid w:val="0"/>
              <w:jc w:val="center"/>
              <w:rPr>
                <w:rFonts w:hint="eastAsia" w:ascii="宋体" w:hAnsi="宋体" w:eastAsia="宋体" w:cs="Arial"/>
                <w:sz w:val="22"/>
                <w:highlight w:val="none"/>
                <w:lang w:val="en-US" w:eastAsia="zh-CN"/>
              </w:rPr>
            </w:pPr>
            <w:r>
              <w:rPr>
                <w:rFonts w:hint="eastAsia" w:ascii="宋体" w:hAnsi="宋体" w:eastAsia="宋体" w:cs="Arial"/>
                <w:sz w:val="22"/>
                <w:highlight w:val="none"/>
                <w:lang w:val="en-US" w:eastAsia="zh-CN"/>
              </w:rPr>
              <w:t>序号</w:t>
            </w:r>
          </w:p>
        </w:tc>
        <w:tc>
          <w:tcPr>
            <w:tcW w:w="1271" w:type="dxa"/>
            <w:tcBorders>
              <w:bottom w:val="single" w:color="auto" w:sz="4" w:space="0"/>
            </w:tcBorders>
            <w:vAlign w:val="center"/>
          </w:tcPr>
          <w:p>
            <w:pPr>
              <w:adjustRightInd w:val="0"/>
              <w:snapToGrid w:val="0"/>
              <w:jc w:val="center"/>
              <w:rPr>
                <w:rFonts w:ascii="宋体" w:hAnsi="宋体" w:cs="Arial"/>
                <w:sz w:val="22"/>
                <w:highlight w:val="none"/>
              </w:rPr>
            </w:pPr>
            <w:r>
              <w:rPr>
                <w:rFonts w:hint="eastAsia" w:ascii="宋体" w:hAnsi="宋体" w:cs="Arial"/>
                <w:sz w:val="22"/>
                <w:highlight w:val="none"/>
              </w:rPr>
              <w:t>评审因素</w:t>
            </w:r>
          </w:p>
        </w:tc>
        <w:tc>
          <w:tcPr>
            <w:tcW w:w="6496" w:type="dxa"/>
            <w:tcBorders>
              <w:bottom w:val="single" w:color="auto" w:sz="4" w:space="0"/>
            </w:tcBorders>
            <w:vAlign w:val="center"/>
          </w:tcPr>
          <w:p>
            <w:pPr>
              <w:adjustRightInd w:val="0"/>
              <w:snapToGrid w:val="0"/>
              <w:jc w:val="center"/>
              <w:rPr>
                <w:rFonts w:hAnsi="宋体"/>
                <w:sz w:val="22"/>
                <w:highlight w:val="none"/>
              </w:rPr>
            </w:pPr>
            <w:r>
              <w:rPr>
                <w:rFonts w:hint="eastAsia" w:ascii="宋体" w:hAnsi="宋体" w:cs="Arial"/>
                <w:sz w:val="22"/>
                <w:highlight w:val="none"/>
              </w:rPr>
              <w:t>评分细则</w:t>
            </w:r>
          </w:p>
        </w:tc>
        <w:tc>
          <w:tcPr>
            <w:tcW w:w="918" w:type="dxa"/>
            <w:tcBorders>
              <w:bottom w:val="single" w:color="auto" w:sz="4" w:space="0"/>
            </w:tcBorders>
            <w:vAlign w:val="center"/>
          </w:tcPr>
          <w:p>
            <w:pPr>
              <w:tabs>
                <w:tab w:val="left" w:pos="1418"/>
              </w:tabs>
              <w:adjustRightInd w:val="0"/>
              <w:snapToGrid w:val="0"/>
              <w:jc w:val="center"/>
              <w:rPr>
                <w:rFonts w:ascii="宋体" w:hAnsi="宋体" w:cs="宋体"/>
                <w:spacing w:val="-6"/>
                <w:kern w:val="0"/>
                <w:sz w:val="22"/>
                <w:highlight w:val="none"/>
              </w:rPr>
            </w:pPr>
            <w:r>
              <w:rPr>
                <w:rFonts w:ascii="宋体" w:hAnsi="宋体" w:cs="宋体"/>
                <w:spacing w:val="-6"/>
                <w:kern w:val="0"/>
                <w:sz w:val="22"/>
                <w:highlight w:val="none"/>
              </w:rPr>
              <w:t>分值</w:t>
            </w:r>
            <w:r>
              <w:rPr>
                <w:rFonts w:hint="eastAsia" w:ascii="宋体" w:hAnsi="宋体" w:cs="宋体"/>
                <w:spacing w:val="-6"/>
                <w:kern w:val="0"/>
                <w:sz w:val="22"/>
                <w:highlight w:val="none"/>
                <w:lang w:val="en-US" w:eastAsia="zh-CN"/>
              </w:rPr>
              <w:t xml:space="preserve"> </w:t>
            </w:r>
            <w:r>
              <w:rPr>
                <w:rFonts w:ascii="宋体" w:hAnsi="宋体" w:cs="宋体"/>
                <w:spacing w:val="-6"/>
                <w:kern w:val="0"/>
                <w:sz w:val="22"/>
                <w:highlight w:val="none"/>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0"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宋体" w:hAnsi="宋体" w:eastAsia="宋体" w:cs="Arial"/>
                <w:sz w:val="22"/>
                <w:highlight w:val="none"/>
                <w:lang w:val="en-US" w:eastAsia="zh-CN"/>
              </w:rPr>
            </w:pPr>
            <w:r>
              <w:rPr>
                <w:rFonts w:hint="eastAsia" w:ascii="宋体" w:hAnsi="宋体" w:eastAsia="宋体" w:cs="Arial"/>
                <w:sz w:val="22"/>
                <w:highlight w:val="none"/>
                <w:lang w:val="en-US" w:eastAsia="zh-CN"/>
              </w:rPr>
              <w:t>1</w:t>
            </w:r>
          </w:p>
        </w:tc>
        <w:tc>
          <w:tcPr>
            <w:tcW w:w="1271"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hint="default" w:ascii="宋体" w:hAnsi="宋体" w:eastAsia="宋体" w:cs="Arial"/>
                <w:sz w:val="22"/>
                <w:highlight w:val="none"/>
                <w:lang w:val="en-US" w:eastAsia="zh-CN"/>
              </w:rPr>
            </w:pPr>
            <w:r>
              <w:rPr>
                <w:rFonts w:hint="eastAsia" w:ascii="宋体" w:hAnsi="宋体" w:cs="宋体"/>
                <w:sz w:val="22"/>
                <w:highlight w:val="none"/>
                <w:lang w:val="en-US" w:eastAsia="zh-CN"/>
              </w:rPr>
              <w:t>投标产品</w:t>
            </w:r>
          </w:p>
        </w:tc>
        <w:tc>
          <w:tcPr>
            <w:tcW w:w="6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Arial"/>
                <w:sz w:val="22"/>
                <w:highlight w:val="none"/>
                <w:lang w:eastAsia="zh-CN"/>
              </w:rPr>
            </w:pPr>
            <w:r>
              <w:rPr>
                <w:rFonts w:hint="eastAsia" w:ascii="宋体" w:hAnsi="宋体" w:cs="宋体"/>
                <w:sz w:val="22"/>
                <w:highlight w:val="none"/>
              </w:rPr>
              <w:t>根据各投标供应商所投产品的质量和制造工艺</w:t>
            </w:r>
            <w:r>
              <w:rPr>
                <w:rFonts w:hint="eastAsia" w:ascii="宋体" w:hAnsi="宋体" w:cs="宋体"/>
                <w:sz w:val="22"/>
                <w:highlight w:val="none"/>
                <w:lang w:eastAsia="zh-CN"/>
              </w:rPr>
              <w:t>、</w:t>
            </w:r>
            <w:r>
              <w:rPr>
                <w:rFonts w:hint="eastAsia" w:ascii="宋体" w:hAnsi="宋体" w:cs="宋体"/>
                <w:sz w:val="22"/>
                <w:highlight w:val="none"/>
              </w:rPr>
              <w:t>质量、材料、美</w:t>
            </w:r>
            <w:r>
              <w:rPr>
                <w:rFonts w:hint="eastAsia" w:ascii="宋体" w:hAnsi="宋体" w:eastAsia="宋体" w:cs="宋体"/>
                <w:sz w:val="22"/>
                <w:highlight w:val="none"/>
              </w:rPr>
              <w:t>观度、制造水平况等，</w:t>
            </w:r>
            <w:r>
              <w:rPr>
                <w:rFonts w:hint="eastAsia" w:ascii="宋体" w:hAnsi="宋体" w:cs="宋体"/>
                <w:sz w:val="22"/>
                <w:highlight w:val="none"/>
                <w:lang w:val="en-US" w:eastAsia="zh-CN"/>
              </w:rPr>
              <w:t>横向比较</w:t>
            </w:r>
            <w:r>
              <w:rPr>
                <w:rFonts w:hint="eastAsia" w:ascii="宋体" w:hAnsi="宋体" w:eastAsia="宋体" w:cs="宋体"/>
                <w:sz w:val="22"/>
                <w:highlight w:val="none"/>
              </w:rPr>
              <w:t>综合</w:t>
            </w:r>
            <w:r>
              <w:rPr>
                <w:rFonts w:hint="eastAsia" w:ascii="宋体" w:hAnsi="宋体"/>
                <w:sz w:val="22"/>
              </w:rPr>
              <w:t>评</w:t>
            </w:r>
            <w:r>
              <w:rPr>
                <w:rFonts w:hint="eastAsia" w:ascii="宋体" w:hAnsi="宋体" w:eastAsia="宋体" w:cs="宋体"/>
                <w:sz w:val="22"/>
                <w:highlight w:val="none"/>
              </w:rPr>
              <w:t>分</w:t>
            </w:r>
            <w:r>
              <w:rPr>
                <w:rFonts w:hint="eastAsia" w:ascii="宋体" w:hAnsi="宋体" w:cs="宋体"/>
                <w:sz w:val="22"/>
                <w:highlight w:val="none"/>
                <w:lang w:eastAsia="zh-CN"/>
              </w:rPr>
              <w:t>。</w:t>
            </w:r>
            <w:r>
              <w:rPr>
                <w:rFonts w:hint="eastAsia" w:ascii="宋体" w:hAnsi="宋体" w:eastAsia="宋体" w:cs="宋体"/>
                <w:sz w:val="22"/>
                <w:highlight w:val="none"/>
                <w:lang w:val="en-US" w:eastAsia="zh-CN"/>
              </w:rPr>
              <w:t>优秀得3.4-5分，良好得1.7-3.3分，一般得0-1.6 分。</w:t>
            </w:r>
          </w:p>
        </w:tc>
        <w:tc>
          <w:tcPr>
            <w:tcW w:w="918"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exact"/>
              <w:jc w:val="center"/>
              <w:rPr>
                <w:rFonts w:ascii="宋体" w:hAnsi="宋体" w:cs="宋体"/>
                <w:spacing w:val="-6"/>
                <w:kern w:val="0"/>
                <w:sz w:val="22"/>
                <w:highlight w:val="none"/>
              </w:rPr>
            </w:pPr>
            <w:r>
              <w:rPr>
                <w:rFonts w:hint="eastAsia" w:ascii="宋体" w:hAnsi="宋体" w:cs="宋体"/>
                <w:sz w:val="22"/>
                <w:highlight w:val="none"/>
              </w:rPr>
              <w:t>0-</w:t>
            </w:r>
            <w:r>
              <w:rPr>
                <w:rFonts w:hint="eastAsia" w:ascii="宋体" w:hAnsi="宋体" w:cs="宋体"/>
                <w:sz w:val="22"/>
                <w:highlight w:val="none"/>
                <w:lang w:val="en-US" w:eastAsia="zh-CN"/>
              </w:rPr>
              <w:t>5</w:t>
            </w:r>
            <w:r>
              <w:rPr>
                <w:rFonts w:hint="eastAsia" w:ascii="宋体" w:hAnsi="宋体" w:cs="宋体"/>
                <w:spacing w:val="-6"/>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0"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Arial"/>
                <w:sz w:val="22"/>
                <w:highlight w:val="none"/>
                <w:lang w:val="en-US" w:eastAsia="zh-CN"/>
              </w:rPr>
            </w:pPr>
          </w:p>
        </w:tc>
        <w:tc>
          <w:tcPr>
            <w:tcW w:w="1271"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cs="宋体"/>
                <w:sz w:val="22"/>
                <w:highlight w:val="none"/>
                <w:lang w:val="en-US" w:eastAsia="zh-CN"/>
              </w:rPr>
            </w:pPr>
          </w:p>
        </w:tc>
        <w:tc>
          <w:tcPr>
            <w:tcW w:w="6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eastAsia="宋体" w:cs="宋体"/>
                <w:color w:val="000000"/>
                <w:kern w:val="2"/>
                <w:sz w:val="22"/>
                <w:szCs w:val="22"/>
                <w:highlight w:val="none"/>
                <w:lang w:val="en-US" w:eastAsia="zh-CN" w:bidi="ar-SA"/>
              </w:rPr>
            </w:pPr>
            <w:r>
              <w:rPr>
                <w:rFonts w:hint="eastAsia" w:ascii="宋体" w:hAnsi="宋体" w:cs="宋体"/>
                <w:sz w:val="22"/>
                <w:highlight w:val="none"/>
                <w:lang w:val="en-US" w:eastAsia="zh-CN"/>
              </w:rPr>
              <w:t>根据投标产品的技术性</w:t>
            </w:r>
            <w:r>
              <w:rPr>
                <w:rFonts w:hint="eastAsia" w:ascii="宋体" w:hAnsi="宋体" w:eastAsia="宋体" w:cs="宋体"/>
                <w:sz w:val="22"/>
                <w:highlight w:val="none"/>
                <w:lang w:val="en-US" w:eastAsia="zh-CN"/>
              </w:rPr>
              <w:t>能、参数、功能的符合性、优越性</w:t>
            </w:r>
            <w:r>
              <w:rPr>
                <w:rFonts w:hint="eastAsia" w:ascii="宋体" w:hAnsi="宋体" w:cs="宋体"/>
                <w:sz w:val="22"/>
                <w:highlight w:val="none"/>
                <w:lang w:val="en-US" w:eastAsia="zh-CN"/>
              </w:rPr>
              <w:t>、飞行区作业实用性</w:t>
            </w:r>
            <w:r>
              <w:rPr>
                <w:rFonts w:hint="eastAsia" w:ascii="宋体" w:hAnsi="宋体" w:eastAsia="宋体" w:cs="宋体"/>
                <w:sz w:val="22"/>
                <w:highlight w:val="none"/>
                <w:lang w:val="en-US" w:eastAsia="zh-CN"/>
              </w:rPr>
              <w:t>及偏离情况（正负偏离）等</w:t>
            </w:r>
            <w:r>
              <w:rPr>
                <w:rFonts w:hint="eastAsia" w:ascii="宋体" w:hAnsi="宋体" w:cs="宋体"/>
                <w:sz w:val="22"/>
                <w:highlight w:val="none"/>
                <w:lang w:val="en-US" w:eastAsia="zh-CN"/>
              </w:rPr>
              <w:t>，横向比较</w:t>
            </w:r>
            <w:r>
              <w:rPr>
                <w:rFonts w:hint="eastAsia" w:ascii="宋体" w:hAnsi="宋体" w:eastAsia="宋体" w:cs="宋体"/>
                <w:sz w:val="22"/>
                <w:highlight w:val="none"/>
                <w:lang w:val="en-US" w:eastAsia="zh-CN"/>
              </w:rPr>
              <w:t>综合</w:t>
            </w:r>
            <w:r>
              <w:rPr>
                <w:rFonts w:hint="eastAsia" w:ascii="宋体" w:hAnsi="宋体"/>
                <w:sz w:val="22"/>
              </w:rPr>
              <w:t>评</w:t>
            </w:r>
            <w:r>
              <w:rPr>
                <w:rFonts w:hint="eastAsia" w:ascii="宋体" w:hAnsi="宋体" w:eastAsia="宋体" w:cs="宋体"/>
                <w:sz w:val="22"/>
                <w:highlight w:val="none"/>
                <w:lang w:val="en-US" w:eastAsia="zh-CN"/>
              </w:rPr>
              <w:t>分。优秀得3.4-5分，良好得1.7-3.3分，一般得0-1.6 分。</w:t>
            </w:r>
          </w:p>
        </w:tc>
        <w:tc>
          <w:tcPr>
            <w:tcW w:w="918"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exact"/>
              <w:jc w:val="center"/>
              <w:rPr>
                <w:rFonts w:hint="eastAsia" w:ascii="宋体" w:hAnsi="宋体" w:cs="宋体"/>
                <w:sz w:val="22"/>
                <w:highlight w:val="none"/>
              </w:rPr>
            </w:pPr>
            <w:r>
              <w:rPr>
                <w:rFonts w:hint="eastAsia" w:ascii="宋体" w:hAnsi="宋体" w:cs="宋体"/>
                <w:sz w:val="22"/>
                <w:highlight w:val="none"/>
              </w:rPr>
              <w:t>0-</w:t>
            </w:r>
            <w:r>
              <w:rPr>
                <w:rFonts w:hint="eastAsia" w:ascii="宋体" w:hAnsi="宋体" w:cs="宋体"/>
                <w:sz w:val="22"/>
                <w:highlight w:val="none"/>
                <w:lang w:val="en-US" w:eastAsia="zh-CN"/>
              </w:rPr>
              <w:t>5</w:t>
            </w:r>
            <w:r>
              <w:rPr>
                <w:rFonts w:hint="eastAsia" w:ascii="宋体" w:hAnsi="宋体" w:cs="宋体"/>
                <w:kern w:val="0"/>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blHeader/>
          <w:jc w:val="center"/>
        </w:trPr>
        <w:tc>
          <w:tcPr>
            <w:tcW w:w="670" w:type="dxa"/>
            <w:vMerge w:val="restart"/>
            <w:tcBorders>
              <w:top w:val="single" w:color="auto" w:sz="4" w:space="0"/>
              <w:left w:val="single" w:color="auto" w:sz="4" w:space="0"/>
              <w:right w:val="single" w:color="auto" w:sz="4" w:space="0"/>
            </w:tcBorders>
            <w:vAlign w:val="center"/>
          </w:tcPr>
          <w:p>
            <w:pPr>
              <w:adjustRightInd w:val="0"/>
              <w:snapToGrid w:val="0"/>
              <w:jc w:val="center"/>
              <w:rPr>
                <w:rFonts w:hint="eastAsia" w:ascii="宋体" w:hAnsi="宋体" w:eastAsia="宋体" w:cs="Arial"/>
                <w:sz w:val="22"/>
                <w:highlight w:val="none"/>
                <w:lang w:val="en-US" w:eastAsia="zh-CN"/>
              </w:rPr>
            </w:pPr>
            <w:r>
              <w:rPr>
                <w:rFonts w:hint="eastAsia" w:ascii="宋体" w:hAnsi="宋体" w:eastAsia="宋体" w:cs="Arial"/>
                <w:sz w:val="22"/>
                <w:highlight w:val="none"/>
                <w:lang w:val="en-US" w:eastAsia="zh-CN"/>
              </w:rPr>
              <w:t>2</w:t>
            </w:r>
          </w:p>
        </w:tc>
        <w:tc>
          <w:tcPr>
            <w:tcW w:w="1271"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jc w:val="center"/>
              <w:rPr>
                <w:rFonts w:hint="eastAsia" w:ascii="宋体" w:hAnsi="宋体" w:cs="宋体"/>
                <w:sz w:val="22"/>
                <w:highlight w:val="none"/>
              </w:rPr>
            </w:pPr>
            <w:r>
              <w:rPr>
                <w:rFonts w:hint="eastAsia" w:ascii="宋体" w:hAnsi="宋体" w:cs="Arial"/>
                <w:sz w:val="22"/>
                <w:highlight w:val="none"/>
                <w:lang w:val="en-US" w:eastAsia="zh-CN"/>
              </w:rPr>
              <w:t>服务</w:t>
            </w:r>
            <w:r>
              <w:rPr>
                <w:rFonts w:hint="eastAsia" w:ascii="宋体" w:hAnsi="宋体" w:cs="Arial"/>
                <w:sz w:val="22"/>
                <w:highlight w:val="none"/>
              </w:rPr>
              <w:t>方案</w:t>
            </w:r>
          </w:p>
        </w:tc>
        <w:tc>
          <w:tcPr>
            <w:tcW w:w="64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left"/>
              <w:rPr>
                <w:rFonts w:hint="eastAsia" w:ascii="宋体" w:hAnsi="宋体" w:cs="宋体"/>
                <w:sz w:val="22"/>
                <w:highlight w:val="none"/>
              </w:rPr>
            </w:pPr>
            <w:r>
              <w:rPr>
                <w:rFonts w:hint="eastAsia" w:ascii="宋体" w:hAnsi="宋体" w:cs="Arial"/>
                <w:sz w:val="22"/>
                <w:highlight w:val="none"/>
              </w:rPr>
              <w:t>根据投标</w:t>
            </w:r>
            <w:r>
              <w:rPr>
                <w:rFonts w:hint="eastAsia" w:ascii="宋体" w:hAnsi="宋体" w:eastAsia="宋体" w:cs="Arial"/>
                <w:sz w:val="22"/>
                <w:highlight w:val="none"/>
              </w:rPr>
              <w:t>人对</w:t>
            </w:r>
            <w:r>
              <w:rPr>
                <w:rFonts w:hint="eastAsia" w:ascii="宋体" w:hAnsi="宋体" w:cs="Arial"/>
                <w:sz w:val="22"/>
                <w:highlight w:val="none"/>
                <w:lang w:eastAsia="zh-CN"/>
              </w:rPr>
              <w:t>车辆设备</w:t>
            </w:r>
            <w:r>
              <w:rPr>
                <w:rFonts w:hint="eastAsia" w:ascii="宋体" w:hAnsi="宋体" w:eastAsia="宋体" w:cs="Arial"/>
                <w:sz w:val="22"/>
                <w:highlight w:val="none"/>
              </w:rPr>
              <w:t>定期巡检方案</w:t>
            </w:r>
            <w:r>
              <w:rPr>
                <w:rFonts w:hint="eastAsia" w:ascii="宋体" w:hAnsi="宋体" w:eastAsia="宋体" w:cs="Arial"/>
                <w:sz w:val="22"/>
                <w:highlight w:val="none"/>
                <w:lang w:eastAsia="zh-CN"/>
              </w:rPr>
              <w:t>、</w:t>
            </w:r>
            <w:r>
              <w:rPr>
                <w:rFonts w:hint="eastAsia" w:ascii="宋体" w:hAnsi="宋体" w:eastAsia="宋体" w:cs="Arial"/>
                <w:sz w:val="22"/>
                <w:highlight w:val="none"/>
              </w:rPr>
              <w:t>维保措施</w:t>
            </w:r>
            <w:r>
              <w:rPr>
                <w:rFonts w:hint="eastAsia" w:ascii="宋体" w:hAnsi="宋体" w:eastAsia="宋体" w:cs="Arial"/>
                <w:sz w:val="22"/>
                <w:highlight w:val="none"/>
                <w:lang w:val="en-US" w:eastAsia="zh-CN"/>
              </w:rPr>
              <w:t>的针对性、合理性、可行性及完整程度等</w:t>
            </w:r>
            <w:r>
              <w:rPr>
                <w:rFonts w:hint="eastAsia" w:ascii="宋体" w:hAnsi="宋体" w:cs="Arial"/>
                <w:sz w:val="22"/>
                <w:highlight w:val="none"/>
                <w:lang w:val="en-US" w:eastAsia="zh-CN"/>
              </w:rPr>
              <w:t>，</w:t>
            </w:r>
            <w:r>
              <w:rPr>
                <w:rFonts w:hint="eastAsia" w:ascii="宋体" w:hAnsi="宋体" w:cs="宋体"/>
                <w:sz w:val="22"/>
                <w:highlight w:val="none"/>
                <w:lang w:val="en-US" w:eastAsia="zh-CN"/>
              </w:rPr>
              <w:t>横向比较</w:t>
            </w:r>
            <w:r>
              <w:rPr>
                <w:rFonts w:hint="eastAsia" w:ascii="宋体" w:hAnsi="宋体" w:eastAsia="宋体" w:cs="Arial"/>
                <w:sz w:val="22"/>
                <w:highlight w:val="none"/>
                <w:lang w:val="en-US" w:eastAsia="zh-CN"/>
              </w:rPr>
              <w:t>综合</w:t>
            </w:r>
            <w:r>
              <w:rPr>
                <w:rFonts w:hint="eastAsia" w:ascii="宋体" w:hAnsi="宋体"/>
                <w:sz w:val="22"/>
              </w:rPr>
              <w:t>评</w:t>
            </w:r>
            <w:r>
              <w:rPr>
                <w:rFonts w:hint="eastAsia" w:ascii="宋体" w:hAnsi="宋体" w:eastAsia="宋体" w:cs="Arial"/>
                <w:sz w:val="22"/>
                <w:highlight w:val="none"/>
                <w:lang w:val="en-US" w:eastAsia="zh-CN"/>
              </w:rPr>
              <w:t>分。优秀得3.4-5分，良好得1.7-3.3分，一般得0-1.6 分。</w:t>
            </w:r>
          </w:p>
        </w:tc>
        <w:tc>
          <w:tcPr>
            <w:tcW w:w="918" w:type="dxa"/>
            <w:tcBorders>
              <w:top w:val="single" w:color="auto" w:sz="4" w:space="0"/>
              <w:left w:val="single" w:color="auto" w:sz="4" w:space="0"/>
              <w:bottom w:val="single" w:color="auto" w:sz="4" w:space="0"/>
              <w:right w:val="single" w:color="auto" w:sz="4" w:space="0"/>
            </w:tcBorders>
            <w:vAlign w:val="center"/>
          </w:tcPr>
          <w:p>
            <w:pPr>
              <w:tabs>
                <w:tab w:val="left" w:pos="1418"/>
              </w:tabs>
              <w:adjustRightInd w:val="0"/>
              <w:snapToGrid w:val="0"/>
              <w:spacing w:line="360" w:lineRule="exact"/>
              <w:jc w:val="center"/>
              <w:rPr>
                <w:rFonts w:hint="eastAsia" w:ascii="宋体" w:hAnsi="宋体" w:cs="宋体"/>
                <w:sz w:val="22"/>
                <w:highlight w:val="none"/>
              </w:rPr>
            </w:pPr>
            <w:r>
              <w:rPr>
                <w:rFonts w:hint="eastAsia" w:ascii="宋体" w:hAnsi="宋体" w:cs="宋体"/>
                <w:spacing w:val="-6"/>
                <w:kern w:val="0"/>
                <w:sz w:val="22"/>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blHeader/>
          <w:jc w:val="center"/>
        </w:trPr>
        <w:tc>
          <w:tcPr>
            <w:tcW w:w="670"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Arial"/>
                <w:sz w:val="22"/>
                <w:highlight w:val="none"/>
                <w:lang w:val="en-US" w:eastAsia="zh-CN"/>
              </w:rPr>
            </w:pPr>
          </w:p>
        </w:tc>
        <w:tc>
          <w:tcPr>
            <w:tcW w:w="1271" w:type="dxa"/>
            <w:vMerge w:val="continue"/>
            <w:tcBorders>
              <w:left w:val="single" w:color="auto" w:sz="4" w:space="0"/>
              <w:bottom w:val="single" w:color="auto" w:sz="4" w:space="0"/>
              <w:right w:val="single" w:color="auto" w:sz="4" w:space="0"/>
            </w:tcBorders>
            <w:vAlign w:val="center"/>
          </w:tcPr>
          <w:p>
            <w:pPr>
              <w:adjustRightInd w:val="0"/>
              <w:snapToGrid w:val="0"/>
              <w:spacing w:line="360" w:lineRule="exact"/>
              <w:jc w:val="center"/>
              <w:rPr>
                <w:rFonts w:hint="eastAsia" w:ascii="宋体" w:hAnsi="宋体" w:cs="Arial"/>
                <w:sz w:val="22"/>
                <w:highlight w:val="none"/>
                <w:lang w:val="en-US" w:eastAsia="zh-CN"/>
              </w:rPr>
            </w:pPr>
          </w:p>
        </w:tc>
        <w:tc>
          <w:tcPr>
            <w:tcW w:w="64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hint="eastAsia" w:ascii="宋体" w:hAnsi="宋体" w:eastAsia="宋体" w:cs="宋体"/>
                <w:kern w:val="0"/>
                <w:sz w:val="22"/>
                <w:szCs w:val="22"/>
                <w:highlight w:val="none"/>
                <w:lang w:val="en-US" w:eastAsia="zh-CN" w:bidi="ar-SA"/>
              </w:rPr>
            </w:pPr>
            <w:r>
              <w:rPr>
                <w:rFonts w:hint="eastAsia" w:ascii="宋体" w:hAnsi="宋体" w:cs="宋体"/>
                <w:sz w:val="22"/>
                <w:highlight w:val="none"/>
              </w:rPr>
              <w:t>根据各投标人针对本项目提供的</w:t>
            </w:r>
            <w:r>
              <w:rPr>
                <w:rFonts w:hint="eastAsia" w:ascii="宋体" w:hAnsi="宋体" w:cs="Arial"/>
                <w:sz w:val="22"/>
                <w:highlight w:val="none"/>
              </w:rPr>
              <w:t>故障处理流程、响应时间承诺、故障修复时间、修复质量</w:t>
            </w:r>
            <w:r>
              <w:rPr>
                <w:rFonts w:hint="eastAsia" w:ascii="宋体" w:hAnsi="宋体" w:cs="宋体"/>
                <w:sz w:val="22"/>
                <w:highlight w:val="none"/>
              </w:rPr>
              <w:t>等，横向比较</w:t>
            </w:r>
            <w:r>
              <w:rPr>
                <w:rFonts w:hint="eastAsia" w:ascii="宋体" w:hAnsi="宋体" w:eastAsia="宋体" w:cs="Arial"/>
                <w:sz w:val="22"/>
                <w:highlight w:val="none"/>
                <w:lang w:val="en-US" w:eastAsia="zh-CN"/>
              </w:rPr>
              <w:t>综合</w:t>
            </w:r>
            <w:r>
              <w:rPr>
                <w:rFonts w:hint="eastAsia" w:ascii="宋体" w:hAnsi="宋体"/>
                <w:sz w:val="22"/>
              </w:rPr>
              <w:t>评</w:t>
            </w:r>
            <w:r>
              <w:rPr>
                <w:rFonts w:hint="eastAsia" w:ascii="宋体" w:hAnsi="宋体" w:cs="宋体"/>
                <w:sz w:val="22"/>
                <w:highlight w:val="none"/>
              </w:rPr>
              <w:t>分。</w:t>
            </w:r>
            <w:r>
              <w:rPr>
                <w:rFonts w:hint="eastAsia" w:ascii="宋体" w:hAnsi="宋体" w:cs="宋体"/>
                <w:sz w:val="22"/>
                <w:highlight w:val="none"/>
                <w:lang w:val="en-US" w:eastAsia="zh-CN"/>
              </w:rPr>
              <w:t>优秀得3.4-5分，良好得1.7-3.3分，一般得0-1.6 分。</w:t>
            </w:r>
          </w:p>
        </w:tc>
        <w:tc>
          <w:tcPr>
            <w:tcW w:w="9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highlight w:val="none"/>
              </w:rPr>
              <w:t>0-</w:t>
            </w:r>
            <w:r>
              <w:rPr>
                <w:rFonts w:hint="eastAsia" w:ascii="宋体" w:hAnsi="宋体" w:cs="宋体"/>
                <w:kern w:val="0"/>
                <w:sz w:val="22"/>
                <w:highlight w:val="none"/>
                <w:lang w:val="en-US" w:eastAsia="zh-CN"/>
              </w:rPr>
              <w:t>5</w:t>
            </w:r>
            <w:r>
              <w:rPr>
                <w:rFonts w:hint="eastAsia" w:ascii="宋体" w:hAnsi="宋体" w:cs="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0" w:type="dxa"/>
            <w:tcBorders>
              <w:top w:val="single" w:color="auto" w:sz="4" w:space="0"/>
            </w:tcBorders>
            <w:vAlign w:val="center"/>
          </w:tcPr>
          <w:p>
            <w:pPr>
              <w:adjustRightInd w:val="0"/>
              <w:snapToGrid w:val="0"/>
              <w:jc w:val="center"/>
              <w:rPr>
                <w:rFonts w:hint="eastAsia" w:ascii="宋体" w:hAnsi="宋体" w:eastAsia="宋体" w:cs="Arial"/>
                <w:sz w:val="22"/>
                <w:highlight w:val="none"/>
                <w:lang w:val="en-US" w:eastAsia="zh-CN"/>
              </w:rPr>
            </w:pPr>
            <w:r>
              <w:rPr>
                <w:rFonts w:hint="eastAsia" w:ascii="宋体" w:hAnsi="宋体" w:eastAsia="宋体" w:cs="Arial"/>
                <w:sz w:val="22"/>
                <w:highlight w:val="none"/>
                <w:lang w:val="en-US" w:eastAsia="zh-CN"/>
              </w:rPr>
              <w:t>3</w:t>
            </w:r>
          </w:p>
        </w:tc>
        <w:tc>
          <w:tcPr>
            <w:tcW w:w="1271" w:type="dxa"/>
            <w:tcBorders>
              <w:top w:val="single" w:color="auto" w:sz="4" w:space="0"/>
            </w:tcBorders>
            <w:vAlign w:val="center"/>
          </w:tcPr>
          <w:p>
            <w:pPr>
              <w:widowControl/>
              <w:snapToGrid w:val="0"/>
              <w:spacing w:line="360" w:lineRule="exact"/>
              <w:jc w:val="center"/>
              <w:rPr>
                <w:rFonts w:hint="eastAsia" w:ascii="宋体" w:hAnsi="宋体" w:eastAsia="宋体" w:cs="宋体"/>
                <w:kern w:val="2"/>
                <w:sz w:val="22"/>
                <w:szCs w:val="22"/>
                <w:highlight w:val="none"/>
                <w:lang w:val="en-US" w:eastAsia="zh-CN" w:bidi="ar-SA"/>
              </w:rPr>
            </w:pPr>
            <w:r>
              <w:rPr>
                <w:rFonts w:hint="eastAsia" w:ascii="宋体" w:hAnsi="宋体"/>
                <w:sz w:val="22"/>
                <w:highlight w:val="none"/>
              </w:rPr>
              <w:t>应急</w:t>
            </w:r>
            <w:r>
              <w:rPr>
                <w:rFonts w:hint="eastAsia" w:ascii="宋体" w:hAnsi="宋体"/>
                <w:sz w:val="22"/>
                <w:highlight w:val="none"/>
                <w:lang w:val="en-US" w:eastAsia="zh-CN"/>
              </w:rPr>
              <w:t>能力</w:t>
            </w:r>
          </w:p>
        </w:tc>
        <w:tc>
          <w:tcPr>
            <w:tcW w:w="6496" w:type="dxa"/>
            <w:tcBorders>
              <w:top w:val="single" w:color="auto" w:sz="4" w:space="0"/>
            </w:tcBorders>
            <w:vAlign w:val="center"/>
          </w:tcPr>
          <w:p>
            <w:pPr>
              <w:widowControl/>
              <w:snapToGrid w:val="0"/>
              <w:spacing w:line="360" w:lineRule="exact"/>
              <w:rPr>
                <w:rFonts w:hint="eastAsia" w:ascii="宋体" w:hAnsi="宋体" w:eastAsia="宋体" w:cs="宋体"/>
                <w:kern w:val="0"/>
                <w:sz w:val="22"/>
                <w:szCs w:val="22"/>
                <w:highlight w:val="none"/>
                <w:lang w:val="en-US" w:eastAsia="zh-CN" w:bidi="ar-SA"/>
              </w:rPr>
            </w:pPr>
            <w:r>
              <w:rPr>
                <w:rFonts w:hint="eastAsia" w:ascii="宋体" w:hAnsi="宋体"/>
                <w:sz w:val="22"/>
                <w:highlight w:val="none"/>
                <w:lang w:val="en-US" w:eastAsia="zh-CN"/>
              </w:rPr>
              <w:t>根据投标人针对本项目</w:t>
            </w:r>
            <w:r>
              <w:rPr>
                <w:rFonts w:hint="eastAsia" w:ascii="宋体" w:hAnsi="宋体"/>
                <w:sz w:val="22"/>
                <w:highlight w:val="none"/>
              </w:rPr>
              <w:t>突发事件的应急预案、应急设备的配置情况</w:t>
            </w:r>
            <w:r>
              <w:rPr>
                <w:rFonts w:hint="eastAsia" w:ascii="宋体" w:hAnsi="宋体"/>
                <w:sz w:val="22"/>
                <w:highlight w:val="none"/>
                <w:lang w:eastAsia="zh-CN"/>
              </w:rPr>
              <w:t>，</w:t>
            </w:r>
            <w:r>
              <w:rPr>
                <w:rFonts w:hint="eastAsia" w:ascii="宋体" w:hAnsi="宋体" w:cs="宋体"/>
                <w:sz w:val="22"/>
                <w:highlight w:val="none"/>
              </w:rPr>
              <w:t>横向比较</w:t>
            </w:r>
            <w:r>
              <w:rPr>
                <w:rFonts w:hint="eastAsia" w:ascii="宋体" w:hAnsi="宋体" w:eastAsia="宋体" w:cs="Arial"/>
                <w:sz w:val="22"/>
                <w:highlight w:val="none"/>
                <w:lang w:val="en-US" w:eastAsia="zh-CN"/>
              </w:rPr>
              <w:t>综合</w:t>
            </w:r>
            <w:r>
              <w:rPr>
                <w:rFonts w:hint="eastAsia" w:ascii="宋体" w:hAnsi="宋体"/>
                <w:sz w:val="22"/>
              </w:rPr>
              <w:t>评</w:t>
            </w:r>
            <w:r>
              <w:rPr>
                <w:rFonts w:hint="eastAsia" w:ascii="宋体" w:hAnsi="宋体"/>
                <w:sz w:val="22"/>
                <w:highlight w:val="none"/>
              </w:rPr>
              <w:t>分</w:t>
            </w:r>
            <w:r>
              <w:rPr>
                <w:rFonts w:hint="eastAsia" w:ascii="宋体" w:hAnsi="宋体" w:cs="宋体"/>
                <w:sz w:val="22"/>
                <w:highlight w:val="none"/>
              </w:rPr>
              <w:t>。</w:t>
            </w:r>
            <w:r>
              <w:rPr>
                <w:rFonts w:hint="eastAsia" w:ascii="宋体" w:hAnsi="宋体" w:eastAsia="宋体" w:cs="Arial"/>
                <w:sz w:val="22"/>
                <w:highlight w:val="none"/>
                <w:lang w:val="en-US" w:eastAsia="zh-CN"/>
              </w:rPr>
              <w:t>优秀得2.1-3分，良好得1.1-2.0分，一般得0-1.0 分。</w:t>
            </w:r>
          </w:p>
        </w:tc>
        <w:tc>
          <w:tcPr>
            <w:tcW w:w="918" w:type="dxa"/>
            <w:tcBorders>
              <w:top w:val="single" w:color="auto" w:sz="4" w:space="0"/>
            </w:tcBorders>
            <w:vAlign w:val="center"/>
          </w:tcPr>
          <w:p>
            <w:pPr>
              <w:widowControl/>
              <w:snapToGrid w:val="0"/>
              <w:spacing w:line="360" w:lineRule="exact"/>
              <w:jc w:val="center"/>
              <w:rPr>
                <w:rFonts w:ascii="宋体" w:hAnsi="宋体" w:eastAsia="宋体" w:cs="宋体"/>
                <w:kern w:val="0"/>
                <w:sz w:val="22"/>
                <w:szCs w:val="22"/>
                <w:highlight w:val="none"/>
                <w:lang w:val="en-US" w:eastAsia="zh-CN" w:bidi="ar-SA"/>
              </w:rPr>
            </w:pPr>
            <w:r>
              <w:rPr>
                <w:rFonts w:hint="eastAsia" w:ascii="宋体" w:hAnsi="宋体" w:cs="宋体"/>
                <w:kern w:val="0"/>
                <w:sz w:val="22"/>
                <w:highlight w:val="none"/>
              </w:rPr>
              <w:t>0-3</w:t>
            </w:r>
            <w:r>
              <w:rPr>
                <w:rFonts w:hint="eastAsia" w:ascii="宋体" w:hAnsi="宋体" w:cs="宋体"/>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70" w:type="dxa"/>
            <w:vAlign w:val="center"/>
          </w:tcPr>
          <w:p>
            <w:pPr>
              <w:adjustRightInd w:val="0"/>
              <w:snapToGrid w:val="0"/>
              <w:jc w:val="center"/>
              <w:rPr>
                <w:rFonts w:hint="eastAsia" w:ascii="宋体" w:hAnsi="宋体" w:eastAsia="宋体" w:cs="Arial"/>
                <w:sz w:val="22"/>
                <w:highlight w:val="none"/>
                <w:lang w:val="en-US" w:eastAsia="zh-CN"/>
              </w:rPr>
            </w:pPr>
            <w:r>
              <w:rPr>
                <w:rFonts w:hint="eastAsia" w:ascii="宋体" w:hAnsi="宋体" w:eastAsia="宋体" w:cs="Arial"/>
                <w:sz w:val="22"/>
                <w:highlight w:val="none"/>
                <w:lang w:val="en-US" w:eastAsia="zh-CN"/>
              </w:rPr>
              <w:t>4</w:t>
            </w:r>
          </w:p>
        </w:tc>
        <w:tc>
          <w:tcPr>
            <w:tcW w:w="1271" w:type="dxa"/>
            <w:vAlign w:val="center"/>
          </w:tcPr>
          <w:p>
            <w:pPr>
              <w:widowControl/>
              <w:snapToGrid w:val="0"/>
              <w:spacing w:line="360" w:lineRule="exact"/>
              <w:jc w:val="center"/>
              <w:rPr>
                <w:rFonts w:hint="default" w:ascii="宋体" w:hAnsi="宋体" w:eastAsia="宋体" w:cs="宋体"/>
                <w:kern w:val="2"/>
                <w:sz w:val="22"/>
                <w:szCs w:val="22"/>
                <w:highlight w:val="none"/>
                <w:lang w:val="en-US" w:eastAsia="zh-CN" w:bidi="ar-SA"/>
              </w:rPr>
            </w:pPr>
            <w:r>
              <w:rPr>
                <w:rFonts w:hint="eastAsia" w:ascii="宋体" w:hAnsi="宋体" w:cs="宋体"/>
                <w:sz w:val="22"/>
                <w:highlight w:val="none"/>
                <w:lang w:val="en-US" w:eastAsia="zh-CN"/>
              </w:rPr>
              <w:t>其他</w:t>
            </w:r>
          </w:p>
        </w:tc>
        <w:tc>
          <w:tcPr>
            <w:tcW w:w="6496" w:type="dxa"/>
            <w:vAlign w:val="center"/>
          </w:tcPr>
          <w:p>
            <w:pPr>
              <w:widowControl/>
              <w:snapToGrid w:val="0"/>
              <w:spacing w:line="360" w:lineRule="exact"/>
              <w:rPr>
                <w:rFonts w:hint="eastAsia" w:ascii="宋体" w:hAnsi="宋体" w:eastAsia="宋体" w:cs="宋体"/>
                <w:kern w:val="0"/>
                <w:sz w:val="22"/>
                <w:szCs w:val="22"/>
                <w:highlight w:val="none"/>
                <w:lang w:val="en-US" w:eastAsia="zh-CN" w:bidi="ar-SA"/>
              </w:rPr>
            </w:pPr>
            <w:r>
              <w:rPr>
                <w:rFonts w:hint="eastAsia" w:ascii="宋体" w:hAnsi="宋体" w:eastAsia="宋体" w:cs="Arial"/>
                <w:sz w:val="22"/>
                <w:highlight w:val="none"/>
                <w:lang w:val="en-US" w:eastAsia="zh-CN"/>
              </w:rPr>
              <w:t>根据投标人针对本项目的合理化建议或其他可行的优惠承诺等</w:t>
            </w:r>
            <w:r>
              <w:rPr>
                <w:rFonts w:hint="eastAsia" w:ascii="宋体" w:hAnsi="宋体" w:cs="Arial"/>
                <w:sz w:val="22"/>
                <w:highlight w:val="none"/>
                <w:lang w:val="en-US" w:eastAsia="zh-CN"/>
              </w:rPr>
              <w:t>，</w:t>
            </w:r>
            <w:r>
              <w:rPr>
                <w:rFonts w:hint="eastAsia" w:ascii="宋体" w:hAnsi="宋体" w:cs="宋体"/>
                <w:sz w:val="22"/>
                <w:highlight w:val="none"/>
              </w:rPr>
              <w:t>横向比较</w:t>
            </w:r>
            <w:r>
              <w:rPr>
                <w:rFonts w:hint="eastAsia" w:ascii="宋体" w:hAnsi="宋体" w:eastAsia="宋体" w:cs="Arial"/>
                <w:sz w:val="22"/>
                <w:highlight w:val="none"/>
                <w:lang w:val="en-US" w:eastAsia="zh-CN"/>
              </w:rPr>
              <w:t>综合</w:t>
            </w:r>
            <w:r>
              <w:rPr>
                <w:rFonts w:hint="eastAsia" w:ascii="宋体" w:hAnsi="宋体"/>
                <w:sz w:val="22"/>
              </w:rPr>
              <w:t>评</w:t>
            </w:r>
            <w:r>
              <w:rPr>
                <w:rFonts w:hint="eastAsia" w:ascii="宋体" w:hAnsi="宋体" w:eastAsia="宋体" w:cs="Arial"/>
                <w:sz w:val="22"/>
                <w:highlight w:val="none"/>
                <w:lang w:val="en-US" w:eastAsia="zh-CN"/>
              </w:rPr>
              <w:t>分</w:t>
            </w:r>
            <w:r>
              <w:rPr>
                <w:rFonts w:hint="eastAsia" w:ascii="宋体" w:hAnsi="宋体" w:cs="Arial"/>
                <w:sz w:val="22"/>
                <w:highlight w:val="none"/>
                <w:lang w:val="en-US" w:eastAsia="zh-CN"/>
              </w:rPr>
              <w:t>。</w:t>
            </w:r>
            <w:r>
              <w:rPr>
                <w:rFonts w:hint="eastAsia" w:ascii="宋体" w:hAnsi="宋体" w:eastAsia="宋体" w:cs="Arial"/>
                <w:sz w:val="22"/>
                <w:highlight w:val="none"/>
                <w:lang w:val="en-US" w:eastAsia="zh-CN"/>
              </w:rPr>
              <w:t>优秀得1.4-2分，良好得0.7-1.3分，一般得0-0.6 分。</w:t>
            </w:r>
          </w:p>
        </w:tc>
        <w:tc>
          <w:tcPr>
            <w:tcW w:w="918" w:type="dxa"/>
            <w:vAlign w:val="center"/>
          </w:tcPr>
          <w:p>
            <w:pPr>
              <w:widowControl/>
              <w:snapToGrid w:val="0"/>
              <w:spacing w:line="360" w:lineRule="exact"/>
              <w:jc w:val="center"/>
              <w:rPr>
                <w:rFonts w:hint="default"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lang w:val="en-US" w:eastAsia="zh-CN" w:bidi="ar-SA"/>
              </w:rPr>
              <w:t>0-2分</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 xml:space="preserve">投标文件的商务报价评审 </w:t>
      </w:r>
      <w:r>
        <w:rPr>
          <w:rFonts w:hint="eastAsia" w:ascii="宋体" w:hAnsi="宋体" w:cs="宋体"/>
          <w:b/>
          <w:sz w:val="22"/>
        </w:rPr>
        <w:sym w:font="Wingdings 2" w:char="0052"/>
      </w:r>
      <w:r>
        <w:rPr>
          <w:rFonts w:hint="eastAsia" w:ascii="宋体" w:hAnsi="宋体" w:cs="宋体"/>
          <w:b/>
          <w:sz w:val="22"/>
        </w:rPr>
        <w:t xml:space="preserve"> 7</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eastAsia="宋体" w:cs="宋体"/>
          <w:sz w:val="22"/>
        </w:rPr>
      </w:pPr>
      <w:r>
        <w:rPr>
          <w:rFonts w:hint="eastAsia" w:ascii="宋体" w:hAnsi="宋体" w:eastAsia="宋体" w:cs="宋体"/>
          <w:sz w:val="22"/>
        </w:rPr>
        <w:t>(4)评分范围：通过符合性审查的所有投标文件进入评分范围(下称有效评标价)。</w:t>
      </w:r>
    </w:p>
    <w:p>
      <w:pPr>
        <w:adjustRightInd w:val="0"/>
        <w:snapToGrid w:val="0"/>
        <w:spacing w:line="360" w:lineRule="exact"/>
        <w:ind w:firstLine="440" w:firstLineChars="200"/>
        <w:rPr>
          <w:rFonts w:hint="eastAsia" w:ascii="宋体" w:hAnsi="宋体" w:eastAsia="宋体" w:cs="宋体"/>
          <w:sz w:val="22"/>
        </w:rPr>
      </w:pPr>
      <w:r>
        <w:rPr>
          <w:rFonts w:hint="eastAsia" w:ascii="宋体" w:hAnsi="宋体" w:eastAsia="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eastAsia="宋体" w:cs="宋体"/>
          <w:sz w:val="22"/>
        </w:rPr>
      </w:pPr>
      <w:r>
        <w:rPr>
          <w:rFonts w:hint="eastAsia" w:ascii="宋体" w:hAnsi="宋体" w:eastAsia="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eastAsia="宋体" w:cs="宋体"/>
          <w:sz w:val="22"/>
        </w:rPr>
      </w:pPr>
      <w:r>
        <w:rPr>
          <w:rFonts w:hint="eastAsia" w:ascii="宋体" w:hAnsi="宋体" w:eastAsia="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330" w:firstLineChars="150"/>
        <w:rPr>
          <w:rFonts w:hint="eastAsia" w:ascii="宋体" w:hAnsi="宋体" w:cs="宋体"/>
          <w:sz w:val="22"/>
        </w:rPr>
      </w:pPr>
      <w:r>
        <w:rPr>
          <w:rFonts w:hint="eastAsia" w:ascii="宋体" w:hAnsi="宋体" w:cs="宋体"/>
          <w:sz w:val="22"/>
        </w:rPr>
        <w:t xml:space="preserve"> 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2"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5"/>
        <w:spacing w:before="0" w:after="0" w:line="564" w:lineRule="exact"/>
        <w:ind w:right="57"/>
        <w:jc w:val="center"/>
        <w:rPr>
          <w:rFonts w:hint="eastAsia"/>
          <w:color w:val="000000"/>
          <w:sz w:val="32"/>
          <w:szCs w:val="32"/>
          <w:highlight w:val="none"/>
        </w:rPr>
      </w:pPr>
      <w:r>
        <w:rPr>
          <w:rFonts w:ascii="宋体" w:hAnsi="宋体" w:cs="宋体"/>
          <w:sz w:val="22"/>
        </w:rPr>
        <w:br w:type="page"/>
      </w:r>
      <w:bookmarkStart w:id="92" w:name="_Toc17838"/>
      <w:r>
        <w:rPr>
          <w:color w:val="000000"/>
          <w:sz w:val="32"/>
          <w:szCs w:val="32"/>
          <w:highlight w:val="none"/>
        </w:rPr>
        <w:t>第</w:t>
      </w:r>
      <w:r>
        <w:rPr>
          <w:rFonts w:hint="eastAsia"/>
          <w:color w:val="000000"/>
          <w:sz w:val="32"/>
          <w:szCs w:val="32"/>
          <w:highlight w:val="none"/>
          <w:lang w:val="en-US" w:eastAsia="zh-CN"/>
        </w:rPr>
        <w:t>四</w:t>
      </w:r>
      <w:r>
        <w:rPr>
          <w:color w:val="000000"/>
          <w:sz w:val="32"/>
          <w:szCs w:val="32"/>
          <w:highlight w:val="none"/>
        </w:rPr>
        <w:t>章</w:t>
      </w:r>
      <w:r>
        <w:rPr>
          <w:rFonts w:hint="eastAsia"/>
          <w:color w:val="000000"/>
          <w:sz w:val="32"/>
          <w:szCs w:val="32"/>
          <w:highlight w:val="none"/>
        </w:rPr>
        <w:t xml:space="preserve">    </w:t>
      </w:r>
      <w:r>
        <w:rPr>
          <w:rFonts w:hint="eastAsia" w:ascii="Times New Roman" w:hAnsi="Times New Roman" w:eastAsia="宋体" w:cs="Times New Roman"/>
          <w:b/>
          <w:bCs/>
          <w:color w:val="000000"/>
          <w:kern w:val="44"/>
          <w:sz w:val="32"/>
          <w:szCs w:val="32"/>
          <w:highlight w:val="none"/>
          <w:lang w:val="en-US" w:eastAsia="zh-CN" w:bidi="ar-SA"/>
        </w:rPr>
        <w:t>合同条款及格式</w:t>
      </w:r>
      <w:bookmarkEnd w:id="92"/>
    </w:p>
    <w:p>
      <w:pPr>
        <w:snapToGrid w:val="0"/>
        <w:spacing w:line="360" w:lineRule="exact"/>
        <w:ind w:firstLine="221"/>
        <w:rPr>
          <w:rFonts w:hint="eastAsia" w:ascii="宋体" w:hAnsi="宋体" w:cs="宋体"/>
          <w:b/>
          <w:bCs/>
          <w:sz w:val="22"/>
        </w:rPr>
      </w:pPr>
    </w:p>
    <w:p>
      <w:pPr>
        <w:snapToGrid w:val="0"/>
        <w:spacing w:line="360" w:lineRule="exact"/>
        <w:ind w:firstLine="221"/>
        <w:rPr>
          <w:rFonts w:hint="eastAsia" w:ascii="宋体" w:hAnsi="宋体" w:cs="宋体"/>
          <w:b/>
          <w:bCs/>
          <w:sz w:val="22"/>
        </w:rPr>
      </w:pPr>
      <w:r>
        <w:rPr>
          <w:rFonts w:hint="eastAsia" w:ascii="宋体" w:hAnsi="宋体" w:cs="宋体"/>
          <w:b/>
          <w:bCs/>
          <w:sz w:val="22"/>
        </w:rPr>
        <w:t>甲方:杭州萧山国际机场有限公司</w:t>
      </w:r>
    </w:p>
    <w:p>
      <w:pPr>
        <w:snapToGrid w:val="0"/>
        <w:spacing w:line="360" w:lineRule="exact"/>
        <w:ind w:firstLine="220"/>
        <w:rPr>
          <w:rFonts w:hint="eastAsia" w:ascii="宋体" w:hAnsi="宋体" w:cs="宋体"/>
          <w:sz w:val="22"/>
        </w:rPr>
      </w:pPr>
      <w:r>
        <w:rPr>
          <w:rFonts w:hint="eastAsia" w:ascii="宋体" w:hAnsi="宋体" w:cs="宋体"/>
          <w:sz w:val="22"/>
        </w:rPr>
        <w:t>地址: 杭州萧山国际机场内</w:t>
      </w:r>
    </w:p>
    <w:p>
      <w:pPr>
        <w:snapToGrid w:val="0"/>
        <w:spacing w:line="360" w:lineRule="exact"/>
        <w:ind w:firstLine="220"/>
        <w:rPr>
          <w:rFonts w:hint="eastAsia" w:ascii="宋体" w:hAnsi="宋体" w:cs="宋体"/>
          <w:sz w:val="22"/>
        </w:rPr>
      </w:pPr>
    </w:p>
    <w:p>
      <w:pPr>
        <w:snapToGrid w:val="0"/>
        <w:spacing w:line="360" w:lineRule="exact"/>
        <w:ind w:firstLine="221"/>
        <w:rPr>
          <w:rFonts w:hint="eastAsia" w:ascii="宋体" w:hAnsi="宋体" w:cs="宋体"/>
          <w:b/>
          <w:bCs/>
          <w:sz w:val="22"/>
        </w:rPr>
      </w:pPr>
      <w:r>
        <w:rPr>
          <w:rFonts w:hint="eastAsia" w:ascii="宋体" w:hAnsi="宋体" w:cs="宋体"/>
          <w:b/>
          <w:bCs/>
          <w:sz w:val="22"/>
        </w:rPr>
        <w:t xml:space="preserve">乙方: </w:t>
      </w:r>
    </w:p>
    <w:p>
      <w:pPr>
        <w:snapToGrid w:val="0"/>
        <w:spacing w:line="360" w:lineRule="exact"/>
        <w:ind w:firstLine="220"/>
        <w:rPr>
          <w:rFonts w:hint="eastAsia" w:ascii="宋体" w:hAnsi="宋体" w:cs="宋体"/>
          <w:sz w:val="22"/>
        </w:rPr>
      </w:pPr>
      <w:r>
        <w:rPr>
          <w:rFonts w:hint="eastAsia" w:ascii="宋体" w:hAnsi="宋体" w:cs="宋体"/>
          <w:sz w:val="22"/>
        </w:rPr>
        <w:t xml:space="preserve">地址: </w:t>
      </w:r>
    </w:p>
    <w:p>
      <w:pPr>
        <w:snapToGrid w:val="0"/>
        <w:spacing w:line="360" w:lineRule="exact"/>
        <w:ind w:firstLine="220"/>
        <w:rPr>
          <w:rFonts w:hint="eastAsia" w:ascii="宋体" w:hAnsi="宋体" w:cs="宋体"/>
          <w:sz w:val="22"/>
        </w:rPr>
      </w:pPr>
      <w:r>
        <w:rPr>
          <w:rFonts w:hint="eastAsia" w:ascii="宋体" w:hAnsi="宋体" w:cs="宋体"/>
          <w:sz w:val="22"/>
        </w:rPr>
        <w:t xml:space="preserve">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甲乙双方经过平等协商，本着相互合作、互利互惠的原则，根据《中华人民共和国民法典》的规定，达成如下协议，双方共同遵守。</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bCs/>
          <w:sz w:val="22"/>
        </w:rPr>
        <w:t>一、合同内容</w:t>
      </w:r>
    </w:p>
    <w:p>
      <w:pPr>
        <w:adjustRightInd w:val="0"/>
        <w:snapToGrid w:val="0"/>
        <w:spacing w:line="360" w:lineRule="exact"/>
        <w:ind w:firstLine="440" w:firstLineChars="200"/>
        <w:rPr>
          <w:rFonts w:hint="eastAsia" w:ascii="宋体" w:hAnsi="宋体" w:cs="宋体"/>
          <w:sz w:val="22"/>
          <w:highlight w:val="none"/>
          <w:u w:val="single"/>
        </w:rPr>
      </w:pPr>
      <w:r>
        <w:rPr>
          <w:rFonts w:hint="eastAsia" w:ascii="宋体" w:hAnsi="宋体" w:cs="宋体"/>
          <w:sz w:val="22"/>
          <w:highlight w:val="none"/>
        </w:rPr>
        <w:t>1、合同标的为乙方向甲方出租</w:t>
      </w:r>
      <w:r>
        <w:rPr>
          <w:rFonts w:hint="eastAsia" w:ascii="宋体" w:hAnsi="宋体"/>
          <w:spacing w:val="-1"/>
          <w:sz w:val="22"/>
          <w:szCs w:val="22"/>
          <w:highlight w:val="none"/>
          <w:lang w:val="en-US" w:eastAsia="zh-CN"/>
        </w:rPr>
        <w:t>1</w:t>
      </w:r>
      <w:r>
        <w:rPr>
          <w:rFonts w:hint="eastAsia" w:ascii="宋体" w:hAnsi="宋体"/>
          <w:spacing w:val="-1"/>
          <w:sz w:val="22"/>
          <w:szCs w:val="22"/>
          <w:highlight w:val="none"/>
        </w:rPr>
        <w:t>台</w:t>
      </w:r>
      <w:r>
        <w:rPr>
          <w:rFonts w:hint="eastAsia" w:ascii="宋体" w:hAnsi="宋体"/>
          <w:spacing w:val="-1"/>
          <w:sz w:val="22"/>
          <w:szCs w:val="22"/>
          <w:highlight w:val="none"/>
          <w:lang w:eastAsia="zh-CN"/>
        </w:rPr>
        <w:t>抑尘车（含</w:t>
      </w:r>
      <w:r>
        <w:rPr>
          <w:rFonts w:hint="eastAsia" w:ascii="宋体" w:hAnsi="宋体"/>
          <w:spacing w:val="-1"/>
          <w:sz w:val="22"/>
          <w:szCs w:val="22"/>
          <w:highlight w:val="none"/>
          <w:lang w:val="en-US" w:eastAsia="zh-CN"/>
        </w:rPr>
        <w:t>驾驶员兼操作员服务），甲方租用的抑尘车将用于喷洒防鸟水溶剂，提升机场鸟防效率。</w:t>
      </w:r>
      <w:r>
        <w:rPr>
          <w:rFonts w:hint="eastAsia" w:ascii="宋体" w:hAnsi="宋体"/>
          <w:spacing w:val="-1"/>
          <w:sz w:val="22"/>
          <w:szCs w:val="22"/>
          <w:highlight w:val="none"/>
          <w:lang w:eastAsia="zh-CN"/>
        </w:rPr>
        <w:t>抑尘车</w:t>
      </w:r>
      <w:r>
        <w:rPr>
          <w:rFonts w:hint="eastAsia" w:ascii="宋体" w:hAnsi="宋体"/>
          <w:spacing w:val="-1"/>
          <w:sz w:val="22"/>
          <w:szCs w:val="22"/>
          <w:highlight w:val="none"/>
          <w:lang w:val="en-US" w:eastAsia="zh-CN"/>
        </w:rPr>
        <w:t>的驾驶员兼操作员根据甲方要求参与</w:t>
      </w:r>
      <w:r>
        <w:rPr>
          <w:rFonts w:hint="eastAsia" w:ascii="宋体" w:hAnsi="宋体" w:cs="宋体"/>
          <w:sz w:val="22"/>
          <w:highlight w:val="none"/>
        </w:rPr>
        <w:t>本合同约定的服务</w:t>
      </w:r>
      <w:r>
        <w:rPr>
          <w:rFonts w:hint="eastAsia" w:ascii="宋体" w:hAnsi="宋体" w:cs="宋体"/>
          <w:sz w:val="22"/>
          <w:highlight w:val="none"/>
          <w:lang w:val="en-US" w:eastAsia="zh-CN"/>
        </w:rPr>
        <w:t>工作</w:t>
      </w:r>
      <w:r>
        <w:rPr>
          <w:rFonts w:hint="eastAsia" w:ascii="宋体" w:hAnsi="宋体" w:cs="宋体"/>
          <w:sz w:val="22"/>
          <w:highlight w:val="none"/>
        </w:rPr>
        <w:t>。</w:t>
      </w:r>
    </w:p>
    <w:p>
      <w:pPr>
        <w:adjustRightInd w:val="0"/>
        <w:snapToGrid w:val="0"/>
        <w:spacing w:line="360" w:lineRule="exact"/>
        <w:ind w:firstLine="440" w:firstLineChars="200"/>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2、</w:t>
      </w:r>
      <w:r>
        <w:rPr>
          <w:rFonts w:hint="eastAsia" w:ascii="宋体" w:hAnsi="宋体" w:cs="宋体"/>
          <w:sz w:val="22"/>
          <w:highlight w:val="none"/>
          <w:lang w:val="en-US" w:eastAsia="zh-CN"/>
        </w:rPr>
        <w:t>乙方应在本</w:t>
      </w:r>
      <w:r>
        <w:rPr>
          <w:rFonts w:hint="eastAsia" w:ascii="宋体" w:hAnsi="宋体" w:eastAsia="宋体" w:cs="宋体"/>
          <w:sz w:val="22"/>
          <w:highlight w:val="none"/>
          <w:lang w:val="en-US" w:eastAsia="zh-CN"/>
        </w:rPr>
        <w:t>合同签订之日起</w:t>
      </w:r>
      <w:r>
        <w:rPr>
          <w:rFonts w:hint="eastAsia" w:ascii="宋体" w:hAnsi="宋体" w:cs="宋体"/>
          <w:sz w:val="22"/>
          <w:highlight w:val="none"/>
          <w:lang w:val="en-US" w:eastAsia="zh-CN"/>
        </w:rPr>
        <w:t>15</w:t>
      </w:r>
      <w:r>
        <w:rPr>
          <w:rFonts w:hint="eastAsia" w:ascii="宋体" w:hAnsi="宋体" w:eastAsia="宋体" w:cs="宋体"/>
          <w:sz w:val="22"/>
          <w:highlight w:val="none"/>
          <w:lang w:val="en-US" w:eastAsia="zh-CN"/>
        </w:rPr>
        <w:t>个</w:t>
      </w:r>
      <w:r>
        <w:rPr>
          <w:rFonts w:hint="eastAsia" w:ascii="宋体" w:hAnsi="宋体" w:cs="宋体"/>
          <w:sz w:val="22"/>
          <w:highlight w:val="none"/>
          <w:lang w:val="en-US" w:eastAsia="zh-CN"/>
        </w:rPr>
        <w:t>日历天</w:t>
      </w:r>
      <w:r>
        <w:rPr>
          <w:rFonts w:hint="eastAsia" w:ascii="宋体" w:hAnsi="宋体" w:eastAsia="宋体" w:cs="宋体"/>
          <w:sz w:val="22"/>
          <w:highlight w:val="none"/>
          <w:lang w:val="en-US" w:eastAsia="zh-CN"/>
        </w:rPr>
        <w:t>内</w:t>
      </w:r>
      <w:r>
        <w:rPr>
          <w:rFonts w:hint="eastAsia" w:ascii="宋体" w:hAnsi="宋体" w:cs="宋体"/>
          <w:sz w:val="22"/>
          <w:highlight w:val="none"/>
          <w:lang w:val="en-US" w:eastAsia="zh-CN"/>
        </w:rPr>
        <w:t>向甲方交付符合本合同约定用途的抑尘车，且车辆</w:t>
      </w:r>
      <w:r>
        <w:rPr>
          <w:rFonts w:hint="eastAsia" w:ascii="宋体" w:hAnsi="宋体"/>
          <w:spacing w:val="-1"/>
          <w:sz w:val="22"/>
          <w:szCs w:val="22"/>
          <w:highlight w:val="none"/>
          <w:lang w:val="en-US" w:eastAsia="zh-CN"/>
        </w:rPr>
        <w:t>驾驶员兼操作员同时到位。</w:t>
      </w:r>
      <w:r>
        <w:rPr>
          <w:rFonts w:hint="eastAsia" w:ascii="宋体" w:hAnsi="宋体" w:cs="宋体"/>
          <w:sz w:val="22"/>
          <w:highlight w:val="none"/>
          <w:lang w:val="en-US" w:eastAsia="zh-CN"/>
        </w:rPr>
        <w:t>租赁服务期</w:t>
      </w:r>
      <w:r>
        <w:rPr>
          <w:rFonts w:hint="eastAsia" w:ascii="宋体" w:hAnsi="宋体" w:eastAsia="宋体" w:cs="宋体"/>
          <w:sz w:val="22"/>
          <w:highlight w:val="none"/>
          <w:lang w:val="en-US" w:eastAsia="zh-CN"/>
        </w:rPr>
        <w:t>12个月（货到现场经甲方验收通过之日起</w:t>
      </w:r>
      <w:r>
        <w:rPr>
          <w:rFonts w:hint="eastAsia" w:ascii="宋体" w:hAnsi="宋体" w:cs="宋体"/>
          <w:sz w:val="22"/>
          <w:highlight w:val="none"/>
          <w:lang w:val="en-US" w:eastAsia="zh-CN"/>
        </w:rPr>
        <w:t>算</w:t>
      </w:r>
      <w:r>
        <w:rPr>
          <w:rFonts w:hint="eastAsia" w:ascii="宋体" w:hAnsi="宋体" w:eastAsia="宋体" w:cs="宋体"/>
          <w:sz w:val="22"/>
          <w:highlight w:val="none"/>
          <w:lang w:val="en-US" w:eastAsia="zh-CN"/>
        </w:rPr>
        <w:t>）。合同有效期内</w:t>
      </w:r>
      <w:r>
        <w:rPr>
          <w:rFonts w:hint="eastAsia" w:ascii="宋体" w:hAnsi="宋体" w:cs="宋体"/>
          <w:sz w:val="22"/>
          <w:highlight w:val="none"/>
          <w:lang w:val="en-US" w:eastAsia="zh-CN"/>
        </w:rPr>
        <w:t>，</w:t>
      </w:r>
      <w:r>
        <w:rPr>
          <w:rFonts w:hint="eastAsia" w:ascii="宋体" w:hAnsi="宋体" w:eastAsia="宋体" w:cs="宋体"/>
          <w:sz w:val="22"/>
          <w:highlight w:val="none"/>
          <w:lang w:val="en-US" w:eastAsia="zh-CN"/>
        </w:rPr>
        <w:t>如任何一方提前终止合同，应提前30日书面通知对方，双方达成</w:t>
      </w:r>
      <w:r>
        <w:rPr>
          <w:rFonts w:hint="eastAsia" w:ascii="宋体" w:hAnsi="宋体" w:cs="宋体"/>
          <w:sz w:val="22"/>
          <w:highlight w:val="none"/>
          <w:lang w:val="en-US" w:eastAsia="zh-CN"/>
        </w:rPr>
        <w:t>书面</w:t>
      </w:r>
      <w:r>
        <w:rPr>
          <w:rFonts w:hint="eastAsia" w:ascii="宋体" w:hAnsi="宋体" w:eastAsia="宋体" w:cs="宋体"/>
          <w:sz w:val="22"/>
          <w:highlight w:val="none"/>
          <w:lang w:val="en-US" w:eastAsia="zh-CN"/>
        </w:rPr>
        <w:t>一致</w:t>
      </w:r>
      <w:r>
        <w:rPr>
          <w:rFonts w:hint="eastAsia" w:ascii="宋体" w:hAnsi="宋体" w:cs="宋体"/>
          <w:sz w:val="22"/>
          <w:highlight w:val="none"/>
          <w:lang w:val="en-US" w:eastAsia="zh-CN"/>
        </w:rPr>
        <w:t>意见</w:t>
      </w:r>
      <w:r>
        <w:rPr>
          <w:rFonts w:hint="eastAsia" w:ascii="宋体" w:hAnsi="宋体" w:eastAsia="宋体" w:cs="宋体"/>
          <w:sz w:val="22"/>
          <w:highlight w:val="none"/>
          <w:lang w:val="en-US" w:eastAsia="zh-CN"/>
        </w:rPr>
        <w:t>后方可终止合同。</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二、合同金额</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1、本合同总金额为（大写）：人民币</w:t>
      </w:r>
      <w:r>
        <w:rPr>
          <w:rFonts w:hint="eastAsia" w:ascii="宋体" w:hAnsi="宋体" w:cs="宋体"/>
          <w:sz w:val="22"/>
          <w:u w:val="single"/>
        </w:rPr>
        <w:t xml:space="preserve">      </w:t>
      </w:r>
      <w:r>
        <w:rPr>
          <w:rFonts w:hint="eastAsia" w:ascii="宋体" w:hAnsi="宋体" w:cs="宋体"/>
          <w:sz w:val="22"/>
        </w:rPr>
        <w:t>，（小写）¥</w:t>
      </w:r>
      <w:r>
        <w:rPr>
          <w:rFonts w:hint="eastAsia" w:ascii="宋体" w:hAnsi="宋体" w:cs="宋体"/>
          <w:sz w:val="22"/>
          <w:u w:val="single"/>
        </w:rPr>
        <w:t xml:space="preserve">       </w:t>
      </w:r>
      <w:r>
        <w:rPr>
          <w:rFonts w:hint="eastAsia" w:ascii="宋体" w:hAnsi="宋体" w:cs="宋体"/>
          <w:sz w:val="22"/>
        </w:rPr>
        <w:t>。增值税税率为</w:t>
      </w:r>
      <w:r>
        <w:rPr>
          <w:rFonts w:hint="eastAsia" w:ascii="宋体" w:hAnsi="宋体" w:cs="宋体"/>
          <w:sz w:val="22"/>
          <w:u w:val="single"/>
        </w:rPr>
        <w:t xml:space="preserve">    </w:t>
      </w:r>
      <w:r>
        <w:rPr>
          <w:rFonts w:hint="eastAsia" w:ascii="宋体" w:hAnsi="宋体" w:cs="宋体"/>
          <w:sz w:val="22"/>
        </w:rPr>
        <w:t>，不含税总金额为人民币</w:t>
      </w:r>
      <w:r>
        <w:rPr>
          <w:rFonts w:hint="eastAsia" w:ascii="宋体" w:hAnsi="宋体" w:cs="宋体"/>
          <w:sz w:val="22"/>
          <w:u w:val="single"/>
        </w:rPr>
        <w:t xml:space="preserve">       </w:t>
      </w:r>
      <w:r>
        <w:rPr>
          <w:rFonts w:hint="eastAsia" w:ascii="宋体" w:hAnsi="宋体" w:cs="宋体"/>
          <w:sz w:val="22"/>
        </w:rPr>
        <w:t>，税额为人民币</w:t>
      </w:r>
      <w:r>
        <w:rPr>
          <w:rFonts w:hint="eastAsia" w:ascii="宋体" w:hAnsi="宋体" w:cs="宋体"/>
          <w:sz w:val="22"/>
          <w:u w:val="single"/>
        </w:rPr>
        <w:t xml:space="preserve">      </w:t>
      </w:r>
      <w:r>
        <w:rPr>
          <w:rFonts w:hint="eastAsia" w:ascii="宋体" w:hAnsi="宋体" w:cs="宋体"/>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在合同有效期限内，若因国家税收政策调整而引起的增值税税率变化的，应按照国家税收政策调整，合同总金额变更为原合同不含增值税价格与调整后税率计算税额的合计金额。</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2、本合同金额包括</w:t>
      </w:r>
      <w:r>
        <w:rPr>
          <w:rFonts w:hint="eastAsia" w:ascii="宋体" w:hAnsi="宋体" w:cs="宋体"/>
          <w:sz w:val="22"/>
          <w:lang w:eastAsia="zh-CN"/>
        </w:rPr>
        <w:t>抑尘车</w:t>
      </w:r>
      <w:r>
        <w:rPr>
          <w:rFonts w:hint="eastAsia" w:ascii="宋体" w:hAnsi="宋体" w:cs="宋体"/>
          <w:sz w:val="22"/>
        </w:rPr>
        <w:t>交付至甲方指定地点，即投入使用之前的全部运输费用、</w:t>
      </w:r>
      <w:r>
        <w:rPr>
          <w:rFonts w:hint="eastAsia" w:ascii="宋体" w:hAnsi="宋体" w:cs="宋体"/>
          <w:sz w:val="22"/>
          <w:lang w:eastAsia="zh-CN"/>
        </w:rPr>
        <w:t>车辆设备</w:t>
      </w:r>
      <w:r>
        <w:rPr>
          <w:rFonts w:hint="eastAsia" w:ascii="宋体" w:hAnsi="宋体" w:cs="宋体"/>
          <w:sz w:val="22"/>
        </w:rPr>
        <w:t>交付后的安装、调试、试运行、技术培训费用、税费以及</w:t>
      </w:r>
      <w:r>
        <w:rPr>
          <w:rFonts w:hint="eastAsia" w:ascii="宋体" w:hAnsi="宋体" w:cs="宋体"/>
          <w:sz w:val="22"/>
          <w:lang w:eastAsia="zh-CN"/>
        </w:rPr>
        <w:t>租赁服务期</w:t>
      </w:r>
      <w:r>
        <w:rPr>
          <w:rFonts w:hint="eastAsia" w:ascii="宋体" w:hAnsi="宋体" w:cs="宋体"/>
          <w:sz w:val="22"/>
        </w:rPr>
        <w:t>间的租赁费用，甲方不再承担其他任何费用。甲方在正常使用情况下，车辆</w:t>
      </w:r>
      <w:r>
        <w:rPr>
          <w:rFonts w:hint="eastAsia" w:ascii="宋体" w:hAnsi="宋体" w:cs="宋体"/>
          <w:sz w:val="22"/>
          <w:lang w:val="en-US" w:eastAsia="zh-CN"/>
        </w:rPr>
        <w:t>在</w:t>
      </w:r>
      <w:r>
        <w:rPr>
          <w:rFonts w:hint="eastAsia" w:ascii="宋体" w:hAnsi="宋体" w:cs="宋体"/>
          <w:sz w:val="22"/>
          <w:lang w:eastAsia="zh-CN"/>
        </w:rPr>
        <w:t>租赁服务期</w:t>
      </w:r>
      <w:r>
        <w:rPr>
          <w:rFonts w:hint="eastAsia" w:ascii="宋体" w:hAnsi="宋体" w:cs="宋体"/>
          <w:sz w:val="22"/>
        </w:rPr>
        <w:t>间灭失、损坏的风险由乙方承担。</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三、付款方式</w:t>
      </w:r>
    </w:p>
    <w:p>
      <w:pPr>
        <w:adjustRightInd w:val="0"/>
        <w:snapToGrid w:val="0"/>
        <w:spacing w:line="360" w:lineRule="exact"/>
        <w:ind w:firstLine="440" w:firstLineChars="200"/>
        <w:rPr>
          <w:rFonts w:hint="default" w:ascii="宋体" w:hAnsi="宋体" w:cs="宋体"/>
          <w:sz w:val="22"/>
          <w:lang w:val="en-US" w:eastAsia="zh-CN"/>
        </w:rPr>
      </w:pPr>
      <w:r>
        <w:rPr>
          <w:rFonts w:hint="eastAsia" w:ascii="宋体" w:hAnsi="宋体" w:cs="宋体"/>
          <w:sz w:val="22"/>
        </w:rPr>
        <w:t>1、</w:t>
      </w:r>
      <w:r>
        <w:rPr>
          <w:rFonts w:hint="eastAsia" w:ascii="宋体" w:hAnsi="宋体" w:cs="宋体"/>
          <w:sz w:val="22"/>
          <w:lang w:val="en-US" w:eastAsia="zh-CN"/>
        </w:rPr>
        <w:t>乙方提供租赁服务满6个月</w:t>
      </w:r>
      <w:r>
        <w:rPr>
          <w:rFonts w:hint="eastAsia" w:ascii="宋体" w:hAnsi="宋体" w:eastAsia="宋体" w:cs="宋体"/>
          <w:sz w:val="22"/>
          <w:lang w:val="en-US" w:eastAsia="zh-CN"/>
        </w:rPr>
        <w:t>（货到现场经甲方验收通过之日起</w:t>
      </w:r>
      <w:r>
        <w:rPr>
          <w:rFonts w:hint="eastAsia" w:ascii="宋体" w:hAnsi="宋体" w:cs="宋体"/>
          <w:sz w:val="22"/>
          <w:lang w:val="en-US" w:eastAsia="zh-CN"/>
        </w:rPr>
        <w:t>算</w:t>
      </w:r>
      <w:r>
        <w:rPr>
          <w:rFonts w:hint="eastAsia" w:ascii="宋体" w:hAnsi="宋体" w:eastAsia="宋体" w:cs="宋体"/>
          <w:sz w:val="22"/>
          <w:lang w:val="en-US" w:eastAsia="zh-CN"/>
        </w:rPr>
        <w:t>）</w:t>
      </w:r>
      <w:r>
        <w:rPr>
          <w:rFonts w:hint="eastAsia" w:ascii="宋体" w:hAnsi="宋体" w:cs="宋体"/>
          <w:sz w:val="22"/>
          <w:lang w:val="en-US" w:eastAsia="zh-CN"/>
        </w:rPr>
        <w:t>，</w:t>
      </w:r>
      <w:r>
        <w:rPr>
          <w:rFonts w:hint="eastAsia" w:ascii="宋体" w:hAnsi="宋体" w:cs="宋体"/>
          <w:sz w:val="22"/>
        </w:rPr>
        <w:t>甲方</w:t>
      </w:r>
      <w:r>
        <w:rPr>
          <w:rFonts w:hint="eastAsia" w:ascii="宋体" w:hAnsi="宋体" w:cs="宋体"/>
          <w:sz w:val="22"/>
          <w:lang w:val="en-US" w:eastAsia="zh-CN"/>
        </w:rPr>
        <w:t>根据乙方服务完成情况进行考核，考核</w:t>
      </w:r>
      <w:r>
        <w:rPr>
          <w:rFonts w:hint="eastAsia" w:ascii="宋体" w:hAnsi="宋体" w:cs="宋体"/>
          <w:sz w:val="22"/>
        </w:rPr>
        <w:t>合格后【</w:t>
      </w:r>
      <w:r>
        <w:rPr>
          <w:rFonts w:hint="eastAsia" w:ascii="宋体" w:hAnsi="宋体" w:cs="宋体"/>
          <w:sz w:val="22"/>
          <w:lang w:val="en-US" w:eastAsia="zh-CN"/>
        </w:rPr>
        <w:t>15</w:t>
      </w:r>
      <w:r>
        <w:rPr>
          <w:rFonts w:hint="eastAsia" w:ascii="宋体" w:hAnsi="宋体" w:cs="宋体"/>
          <w:sz w:val="22"/>
        </w:rPr>
        <w:t>】个工作日内向乙方支付合同金额的</w:t>
      </w:r>
      <w:r>
        <w:rPr>
          <w:rFonts w:hint="eastAsia" w:ascii="宋体" w:hAnsi="宋体" w:cs="宋体"/>
          <w:sz w:val="22"/>
          <w:lang w:val="en-US" w:eastAsia="zh-CN"/>
        </w:rPr>
        <w:t>50</w:t>
      </w:r>
      <w:r>
        <w:rPr>
          <w:rFonts w:hint="eastAsia" w:ascii="宋体" w:hAnsi="宋体" w:cs="宋体"/>
          <w:sz w:val="22"/>
        </w:rPr>
        <w:t>%，即</w:t>
      </w:r>
      <w:r>
        <w:rPr>
          <w:rFonts w:hint="eastAsia" w:ascii="宋体" w:hAnsi="宋体" w:cs="宋体"/>
          <w:sz w:val="22"/>
          <w:u w:val="single"/>
        </w:rPr>
        <w:t xml:space="preserve">       </w:t>
      </w:r>
      <w:r>
        <w:rPr>
          <w:rFonts w:hint="eastAsia" w:ascii="宋体" w:hAnsi="宋体" w:cs="宋体"/>
          <w:sz w:val="22"/>
        </w:rPr>
        <w:t>万元；</w:t>
      </w:r>
      <w:r>
        <w:rPr>
          <w:rFonts w:hint="eastAsia" w:ascii="宋体" w:hAnsi="宋体" w:cs="宋体"/>
          <w:sz w:val="22"/>
          <w:lang w:val="en-US" w:eastAsia="zh-CN"/>
        </w:rPr>
        <w:t>租赁服务满12个月，</w:t>
      </w:r>
      <w:r>
        <w:rPr>
          <w:rFonts w:hint="eastAsia" w:ascii="宋体" w:hAnsi="宋体" w:cs="宋体"/>
          <w:sz w:val="22"/>
        </w:rPr>
        <w:t>甲方</w:t>
      </w:r>
      <w:r>
        <w:rPr>
          <w:rFonts w:hint="eastAsia" w:ascii="宋体" w:hAnsi="宋体" w:cs="宋体"/>
          <w:sz w:val="22"/>
          <w:lang w:val="en-US" w:eastAsia="zh-CN"/>
        </w:rPr>
        <w:t>根据乙方服务完成情况进行最终考核，考核</w:t>
      </w:r>
      <w:r>
        <w:rPr>
          <w:rFonts w:hint="eastAsia" w:ascii="宋体" w:hAnsi="宋体" w:cs="宋体"/>
          <w:sz w:val="22"/>
        </w:rPr>
        <w:t>合格后【</w:t>
      </w:r>
      <w:r>
        <w:rPr>
          <w:rFonts w:hint="eastAsia" w:ascii="宋体" w:hAnsi="宋体" w:cs="宋体"/>
          <w:sz w:val="22"/>
          <w:lang w:val="en-US" w:eastAsia="zh-CN"/>
        </w:rPr>
        <w:t>15</w:t>
      </w:r>
      <w:r>
        <w:rPr>
          <w:rFonts w:hint="eastAsia" w:ascii="宋体" w:hAnsi="宋体" w:cs="宋体"/>
          <w:sz w:val="22"/>
        </w:rPr>
        <w:t>】个工作日内向乙方支付剩余的5</w:t>
      </w:r>
      <w:r>
        <w:rPr>
          <w:rFonts w:hint="eastAsia" w:ascii="宋体" w:hAnsi="宋体" w:cs="宋体"/>
          <w:sz w:val="22"/>
          <w:lang w:val="en-US" w:eastAsia="zh-CN"/>
        </w:rPr>
        <w:t>0</w:t>
      </w:r>
      <w:r>
        <w:rPr>
          <w:rFonts w:hint="eastAsia" w:ascii="宋体" w:hAnsi="宋体" w:cs="宋体"/>
          <w:sz w:val="22"/>
        </w:rPr>
        <w:t>%</w:t>
      </w:r>
      <w:r>
        <w:rPr>
          <w:rFonts w:hint="eastAsia" w:ascii="宋体" w:hAnsi="宋体" w:cs="宋体"/>
          <w:sz w:val="22"/>
          <w:lang w:eastAsia="zh-CN"/>
        </w:rPr>
        <w:t>，</w:t>
      </w:r>
      <w:r>
        <w:rPr>
          <w:rFonts w:hint="eastAsia" w:ascii="宋体" w:hAnsi="宋体" w:cs="宋体"/>
          <w:sz w:val="22"/>
        </w:rPr>
        <w:t>即</w:t>
      </w:r>
      <w:r>
        <w:rPr>
          <w:rFonts w:hint="eastAsia" w:ascii="宋体" w:hAnsi="宋体" w:cs="宋体"/>
          <w:sz w:val="22"/>
          <w:u w:val="single"/>
        </w:rPr>
        <w:t xml:space="preserve">       </w:t>
      </w:r>
      <w:r>
        <w:rPr>
          <w:rFonts w:hint="eastAsia" w:ascii="宋体" w:hAnsi="宋体" w:cs="宋体"/>
          <w:sz w:val="22"/>
        </w:rPr>
        <w:t>万元</w:t>
      </w:r>
      <w:r>
        <w:rPr>
          <w:rFonts w:hint="eastAsia" w:ascii="宋体" w:hAnsi="宋体" w:cs="宋体"/>
          <w:sz w:val="22"/>
          <w:lang w:eastAsia="zh-CN"/>
        </w:rPr>
        <w:t>。</w:t>
      </w:r>
      <w:r>
        <w:rPr>
          <w:rFonts w:hint="eastAsia" w:ascii="宋体" w:hAnsi="宋体" w:cs="宋体"/>
          <w:sz w:val="22"/>
          <w:lang w:val="en-US" w:eastAsia="zh-CN"/>
        </w:rPr>
        <w:t>考核办法件附件1。如乙方未能通过考核的，甲方有权在应支付的服务费中扣除相应的考核款、违约金、赔偿款。</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2、甲方付款前，乙方应提供正规的符合本合同约定的增值税专用发票，若乙方未按本合同约定提供发票的，甲方有权拒绝付款且不承担任何延期付款的责任。</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四、履约保证金</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1、乙方应在不得迟于合同签订之日起15日内，向甲方支付合同金额的</w:t>
      </w:r>
      <w:r>
        <w:rPr>
          <w:rFonts w:hint="eastAsia" w:ascii="宋体" w:hAnsi="宋体" w:cs="宋体"/>
          <w:sz w:val="22"/>
          <w:highlight w:val="none"/>
          <w:u w:val="single"/>
        </w:rPr>
        <w:t xml:space="preserve"> 10% </w:t>
      </w:r>
      <w:r>
        <w:rPr>
          <w:rFonts w:hint="eastAsia" w:ascii="宋体" w:hAnsi="宋体" w:cs="宋体"/>
          <w:sz w:val="22"/>
          <w:highlight w:val="none"/>
        </w:rPr>
        <w:t>作为履约保证金。如果逾期未缴纳，</w:t>
      </w:r>
      <w:r>
        <w:rPr>
          <w:rFonts w:hint="eastAsia" w:ascii="宋体" w:hAnsi="宋体" w:eastAsia="宋体" w:cs="宋体"/>
          <w:color w:val="000000"/>
          <w:sz w:val="22"/>
          <w:szCs w:val="22"/>
        </w:rPr>
        <w:t>乙方应向甲方按未提供履约担保部分金额的【万分之五】每日计付违约金；逾期【</w:t>
      </w: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】日仍未提供的，</w:t>
      </w:r>
      <w:r>
        <w:rPr>
          <w:rFonts w:hint="eastAsia" w:ascii="宋体" w:hAnsi="宋体" w:cs="宋体"/>
          <w:sz w:val="22"/>
          <w:highlight w:val="none"/>
        </w:rPr>
        <w:t>甲方有权解除本合同，并要求</w:t>
      </w:r>
      <w:r>
        <w:rPr>
          <w:rFonts w:hint="eastAsia" w:ascii="宋体" w:hAnsi="宋体" w:eastAsia="宋体" w:cs="宋体"/>
          <w:color w:val="000000"/>
          <w:sz w:val="22"/>
          <w:szCs w:val="22"/>
        </w:rPr>
        <w:t>乙方按前述标准支付违约金</w:t>
      </w:r>
      <w:r>
        <w:rPr>
          <w:rFonts w:hint="eastAsia" w:ascii="宋体" w:hAnsi="宋体" w:cs="宋体"/>
          <w:sz w:val="22"/>
          <w:highlight w:val="none"/>
        </w:rPr>
        <w:t>。</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2、在合同履行期间，如果乙方存在违约情形，甲方有权优先从履约保证金中扣除相应款项，并书面通知乙方。乙方自收到书面通知之日起</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5</w:t>
      </w:r>
      <w:r>
        <w:rPr>
          <w:rFonts w:hint="eastAsia" w:ascii="宋体" w:hAnsi="宋体" w:cs="宋体"/>
          <w:sz w:val="22"/>
          <w:highlight w:val="none"/>
          <w:u w:val="single"/>
        </w:rPr>
        <w:t xml:space="preserve">  </w:t>
      </w:r>
      <w:r>
        <w:rPr>
          <w:rFonts w:hint="eastAsia" w:ascii="宋体" w:hAnsi="宋体" w:cs="宋体"/>
          <w:sz w:val="22"/>
          <w:highlight w:val="none"/>
        </w:rPr>
        <w:t>日内补足履约保证金。如果乙方未及时补足履约保证金，视为乙方违约，</w:t>
      </w:r>
      <w:r>
        <w:rPr>
          <w:rFonts w:hint="eastAsia" w:ascii="宋体" w:hAnsi="宋体" w:eastAsia="宋体" w:cs="宋体"/>
          <w:color w:val="000000"/>
          <w:sz w:val="22"/>
          <w:szCs w:val="22"/>
        </w:rPr>
        <w:t>乙方应向甲方按未补足履约担保金额的【万分之五】每日计付违约金；逾期【</w:t>
      </w:r>
      <w:r>
        <w:rPr>
          <w:rFonts w:hint="eastAsia" w:ascii="宋体" w:hAnsi="宋体" w:eastAsia="宋体" w:cs="宋体"/>
          <w:color w:val="000000"/>
          <w:sz w:val="22"/>
          <w:szCs w:val="22"/>
          <w:lang w:val="en-US" w:eastAsia="zh-CN"/>
        </w:rPr>
        <w:t>7</w:t>
      </w:r>
      <w:r>
        <w:rPr>
          <w:rFonts w:hint="eastAsia" w:ascii="宋体" w:hAnsi="宋体" w:eastAsia="宋体" w:cs="宋体"/>
          <w:color w:val="000000"/>
          <w:sz w:val="22"/>
          <w:szCs w:val="22"/>
        </w:rPr>
        <w:t>】日仍未提供的，</w:t>
      </w:r>
      <w:r>
        <w:rPr>
          <w:rFonts w:hint="eastAsia" w:ascii="宋体" w:hAnsi="宋体" w:cs="宋体"/>
          <w:sz w:val="22"/>
          <w:highlight w:val="none"/>
        </w:rPr>
        <w:t>甲方有权解除合同，并要求乙方</w:t>
      </w:r>
      <w:r>
        <w:rPr>
          <w:rFonts w:hint="eastAsia" w:ascii="宋体" w:hAnsi="宋体" w:eastAsia="宋体" w:cs="宋体"/>
          <w:color w:val="000000"/>
          <w:sz w:val="22"/>
          <w:szCs w:val="22"/>
        </w:rPr>
        <w:t>按前述标准支付违约金</w:t>
      </w:r>
      <w:r>
        <w:rPr>
          <w:rFonts w:hint="eastAsia" w:ascii="宋体" w:hAnsi="宋体" w:cs="宋体"/>
          <w:sz w:val="22"/>
          <w:highlight w:val="none"/>
        </w:rPr>
        <w:t>。</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lang w:val="en-US" w:eastAsia="zh-CN"/>
        </w:rPr>
        <w:t>3、</w:t>
      </w:r>
      <w:r>
        <w:rPr>
          <w:rFonts w:hint="eastAsia" w:ascii="宋体" w:hAnsi="宋体" w:cs="宋体"/>
          <w:sz w:val="22"/>
          <w:highlight w:val="none"/>
        </w:rPr>
        <w:t>合同到期且经甲方确认乙方不存在任何违约情形后</w:t>
      </w:r>
      <w:r>
        <w:rPr>
          <w:rFonts w:hint="eastAsia" w:ascii="宋体" w:hAnsi="宋体" w:cs="宋体"/>
          <w:sz w:val="22"/>
          <w:highlight w:val="none"/>
          <w:u w:val="single"/>
        </w:rPr>
        <w:t xml:space="preserve"> 1</w:t>
      </w:r>
      <w:r>
        <w:rPr>
          <w:rFonts w:hint="eastAsia" w:ascii="宋体" w:hAnsi="宋体" w:cs="宋体"/>
          <w:sz w:val="22"/>
          <w:highlight w:val="none"/>
          <w:u w:val="single"/>
          <w:lang w:val="en-US" w:eastAsia="zh-CN"/>
        </w:rPr>
        <w:t>5</w:t>
      </w:r>
      <w:r>
        <w:rPr>
          <w:rFonts w:hint="eastAsia" w:ascii="宋体" w:hAnsi="宋体" w:cs="宋体"/>
          <w:sz w:val="22"/>
          <w:highlight w:val="none"/>
          <w:u w:val="single"/>
        </w:rPr>
        <w:t xml:space="preserve"> </w:t>
      </w:r>
      <w:r>
        <w:rPr>
          <w:rFonts w:hint="eastAsia" w:ascii="宋体" w:hAnsi="宋体" w:cs="宋体"/>
          <w:sz w:val="22"/>
          <w:highlight w:val="none"/>
        </w:rPr>
        <w:t>日内，甲方无息返还履约保证金</w:t>
      </w:r>
      <w:r>
        <w:rPr>
          <w:rFonts w:hint="eastAsia" w:ascii="宋体" w:hAnsi="宋体" w:cs="宋体"/>
          <w:sz w:val="22"/>
          <w:highlight w:val="none"/>
          <w:lang w:val="en-US" w:eastAsia="zh-CN"/>
        </w:rPr>
        <w:t>余额</w:t>
      </w:r>
      <w:r>
        <w:rPr>
          <w:rFonts w:hint="eastAsia" w:ascii="宋体" w:hAnsi="宋体" w:cs="宋体"/>
          <w:sz w:val="22"/>
          <w:highlight w:val="none"/>
        </w:rPr>
        <w:t>。</w:t>
      </w:r>
    </w:p>
    <w:p>
      <w:pPr>
        <w:adjustRightInd w:val="0"/>
        <w:snapToGrid w:val="0"/>
        <w:spacing w:line="360" w:lineRule="exact"/>
        <w:ind w:firstLine="442" w:firstLineChars="200"/>
        <w:rPr>
          <w:rFonts w:hint="eastAsia" w:ascii="宋体" w:hAnsi="宋体" w:cs="宋体"/>
          <w:b/>
          <w:bCs/>
          <w:color w:val="auto"/>
          <w:sz w:val="22"/>
          <w:highlight w:val="none"/>
        </w:rPr>
      </w:pPr>
      <w:r>
        <w:rPr>
          <w:rFonts w:hint="eastAsia" w:ascii="宋体" w:hAnsi="宋体" w:cs="宋体"/>
          <w:b/>
          <w:bCs/>
          <w:color w:val="auto"/>
          <w:sz w:val="22"/>
          <w:highlight w:val="none"/>
        </w:rPr>
        <w:t>五、技术支持服务</w:t>
      </w:r>
    </w:p>
    <w:p>
      <w:pPr>
        <w:adjustRightInd w:val="0"/>
        <w:snapToGrid w:val="0"/>
        <w:spacing w:line="360" w:lineRule="exact"/>
        <w:ind w:firstLine="440" w:firstLineChars="200"/>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lang w:eastAsia="zh-CN"/>
        </w:rPr>
        <w:t>租赁服务期</w:t>
      </w:r>
      <w:r>
        <w:rPr>
          <w:rFonts w:hint="eastAsia" w:ascii="宋体" w:hAnsi="宋体" w:cs="宋体"/>
          <w:color w:val="auto"/>
          <w:sz w:val="22"/>
          <w:highlight w:val="none"/>
        </w:rPr>
        <w:t>内，乙方</w:t>
      </w:r>
      <w:r>
        <w:rPr>
          <w:rFonts w:hint="eastAsia" w:ascii="宋体" w:hAnsi="宋体" w:cs="宋体"/>
          <w:color w:val="auto"/>
          <w:sz w:val="22"/>
          <w:highlight w:val="none"/>
          <w:lang w:eastAsia="zh-CN"/>
        </w:rPr>
        <w:t>需</w:t>
      </w:r>
      <w:r>
        <w:rPr>
          <w:rFonts w:hint="eastAsia" w:ascii="宋体" w:hAnsi="宋体" w:cs="宋体"/>
          <w:color w:val="auto"/>
          <w:sz w:val="22"/>
          <w:highlight w:val="none"/>
        </w:rPr>
        <w:t>提供</w:t>
      </w:r>
      <w:r>
        <w:rPr>
          <w:rFonts w:hint="eastAsia" w:ascii="宋体" w:hAnsi="宋体" w:cs="宋体"/>
          <w:color w:val="auto"/>
          <w:sz w:val="22"/>
          <w:highlight w:val="none"/>
          <w:lang w:val="en-US" w:eastAsia="zh-CN"/>
        </w:rPr>
        <w:t>车辆</w:t>
      </w:r>
      <w:r>
        <w:rPr>
          <w:rFonts w:hint="eastAsia" w:ascii="宋体" w:hAnsi="宋体" w:cs="宋体"/>
          <w:color w:val="auto"/>
          <w:sz w:val="22"/>
          <w:highlight w:val="none"/>
          <w:lang w:eastAsia="zh-CN"/>
        </w:rPr>
        <w:t>设备维护保养、故障维修</w:t>
      </w:r>
      <w:r>
        <w:rPr>
          <w:rFonts w:hint="eastAsia" w:ascii="宋体" w:hAnsi="宋体" w:cs="宋体"/>
          <w:color w:val="auto"/>
          <w:sz w:val="22"/>
          <w:highlight w:val="none"/>
        </w:rPr>
        <w:t>服务</w:t>
      </w:r>
      <w:r>
        <w:rPr>
          <w:rFonts w:hint="eastAsia" w:ascii="宋体" w:hAnsi="宋体" w:cs="宋体"/>
          <w:color w:val="auto"/>
          <w:sz w:val="22"/>
          <w:highlight w:val="none"/>
          <w:lang w:eastAsia="zh-CN"/>
        </w:rPr>
        <w:t>，</w:t>
      </w:r>
      <w:r>
        <w:rPr>
          <w:rFonts w:hint="eastAsia"/>
          <w:color w:val="auto"/>
          <w:highlight w:val="none"/>
          <w:lang w:eastAsia="zh-CN"/>
        </w:rPr>
        <w:t>乙方</w:t>
      </w:r>
      <w:r>
        <w:rPr>
          <w:rFonts w:hint="eastAsia"/>
          <w:color w:val="auto"/>
          <w:highlight w:val="none"/>
          <w:lang w:val="en-US" w:eastAsia="zh-CN"/>
        </w:rPr>
        <w:t>驾驶员兼操作员</w:t>
      </w:r>
      <w:r>
        <w:rPr>
          <w:rFonts w:hint="eastAsia"/>
          <w:color w:val="auto"/>
          <w:highlight w:val="none"/>
          <w:lang w:eastAsia="zh-CN"/>
        </w:rPr>
        <w:t>负责全程使用车辆</w:t>
      </w:r>
      <w:r>
        <w:rPr>
          <w:rFonts w:hint="eastAsia"/>
          <w:color w:val="auto"/>
          <w:highlight w:val="none"/>
          <w:lang w:val="en-US" w:eastAsia="zh-CN"/>
        </w:rPr>
        <w:t>设备</w:t>
      </w:r>
      <w:r>
        <w:rPr>
          <w:rFonts w:hint="eastAsia"/>
          <w:color w:val="auto"/>
          <w:highlight w:val="none"/>
          <w:lang w:eastAsia="zh-CN"/>
        </w:rPr>
        <w:t>并</w:t>
      </w:r>
      <w:r>
        <w:rPr>
          <w:rFonts w:hint="eastAsia" w:ascii="宋体" w:hAnsi="宋体" w:cs="宋体"/>
          <w:color w:val="auto"/>
          <w:sz w:val="22"/>
          <w:highlight w:val="none"/>
          <w:lang w:eastAsia="zh-CN"/>
        </w:rPr>
        <w:t>确保</w:t>
      </w:r>
      <w:r>
        <w:rPr>
          <w:rFonts w:hint="eastAsia" w:ascii="宋体" w:hAnsi="宋体" w:cs="宋体"/>
          <w:color w:val="auto"/>
          <w:sz w:val="22"/>
          <w:highlight w:val="none"/>
          <w:lang w:val="en-US" w:eastAsia="zh-CN"/>
        </w:rPr>
        <w:t>车辆</w:t>
      </w:r>
      <w:r>
        <w:rPr>
          <w:rFonts w:hint="eastAsia" w:ascii="宋体" w:hAnsi="宋体" w:cs="宋体"/>
          <w:color w:val="auto"/>
          <w:sz w:val="22"/>
          <w:highlight w:val="none"/>
          <w:lang w:eastAsia="zh-CN"/>
        </w:rPr>
        <w:t>设备持续适用。</w:t>
      </w:r>
    </w:p>
    <w:p>
      <w:pPr>
        <w:adjustRightInd w:val="0"/>
        <w:snapToGrid w:val="0"/>
        <w:spacing w:line="360" w:lineRule="exact"/>
        <w:ind w:firstLine="440" w:firstLineChars="200"/>
        <w:rPr>
          <w:rFonts w:hint="eastAsia"/>
          <w:color w:val="auto"/>
          <w:highlight w:val="none"/>
        </w:rPr>
      </w:pPr>
      <w:r>
        <w:rPr>
          <w:rFonts w:hint="eastAsia" w:ascii="宋体" w:hAnsi="宋体" w:cs="宋体"/>
          <w:color w:val="auto"/>
          <w:sz w:val="22"/>
          <w:highlight w:val="none"/>
          <w:lang w:val="en-US" w:eastAsia="zh-CN"/>
        </w:rPr>
        <w:t>2、服务时间分为鸟情高峰期（每年4-9月份）和低谷期（每年1-3月份，10-12月份）。鸟情高峰期间，乙方提供租赁服务的响应时间为2小时；鸟情低谷期间，乙方提供租赁服务的响应时间为2天。乙方接到甲方通知后，车辆设备及服务人员需在约定的响应时间内抵达杭州机场内，开展服务工作。</w:t>
      </w:r>
    </w:p>
    <w:p>
      <w:pPr>
        <w:adjustRightInd w:val="0"/>
        <w:snapToGrid w:val="0"/>
        <w:spacing w:line="360" w:lineRule="exact"/>
        <w:ind w:firstLine="442" w:firstLineChars="200"/>
        <w:rPr>
          <w:rFonts w:hint="default" w:ascii="宋体" w:hAnsi="宋体" w:eastAsia="宋体" w:cs="宋体"/>
          <w:color w:val="auto"/>
          <w:sz w:val="22"/>
          <w:highlight w:val="none"/>
          <w:lang w:val="en-US" w:eastAsia="zh-CN"/>
        </w:rPr>
      </w:pPr>
      <w:r>
        <w:rPr>
          <w:rFonts w:hint="eastAsia" w:ascii="宋体" w:hAnsi="宋体" w:cs="宋体"/>
          <w:b/>
          <w:bCs/>
          <w:color w:val="auto"/>
          <w:sz w:val="22"/>
          <w:highlight w:val="none"/>
        </w:rPr>
        <w:t>六、租赁</w:t>
      </w:r>
      <w:r>
        <w:rPr>
          <w:rFonts w:hint="eastAsia" w:ascii="宋体" w:hAnsi="宋体" w:cs="宋体"/>
          <w:b/>
          <w:bCs/>
          <w:color w:val="auto"/>
          <w:sz w:val="22"/>
          <w:highlight w:val="none"/>
          <w:lang w:eastAsia="zh-CN"/>
        </w:rPr>
        <w:t>车辆设备</w:t>
      </w:r>
      <w:r>
        <w:rPr>
          <w:rFonts w:hint="eastAsia" w:ascii="宋体" w:hAnsi="宋体" w:cs="宋体"/>
          <w:b/>
          <w:bCs/>
          <w:color w:val="auto"/>
          <w:sz w:val="22"/>
          <w:highlight w:val="none"/>
        </w:rPr>
        <w:t>的交接</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验收</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合同生效后</w:t>
      </w:r>
      <w:r>
        <w:rPr>
          <w:rFonts w:hint="eastAsia" w:ascii="宋体" w:hAnsi="宋体" w:cs="宋体"/>
          <w:color w:val="auto"/>
          <w:sz w:val="22"/>
          <w:highlight w:val="none"/>
          <w:lang w:val="en-US" w:eastAsia="zh-CN"/>
        </w:rPr>
        <w:t>15个</w:t>
      </w:r>
      <w:r>
        <w:rPr>
          <w:rFonts w:hint="eastAsia" w:ascii="宋体" w:hAnsi="宋体" w:cs="宋体"/>
          <w:color w:val="auto"/>
          <w:sz w:val="22"/>
          <w:highlight w:val="none"/>
          <w:lang w:eastAsia="zh-CN"/>
        </w:rPr>
        <w:t>日历天</w:t>
      </w:r>
      <w:r>
        <w:rPr>
          <w:rFonts w:hint="eastAsia" w:ascii="宋体" w:hAnsi="宋体" w:cs="宋体"/>
          <w:color w:val="auto"/>
          <w:sz w:val="22"/>
          <w:highlight w:val="none"/>
        </w:rPr>
        <w:t>内，乙方</w:t>
      </w:r>
      <w:r>
        <w:rPr>
          <w:rFonts w:hint="eastAsia" w:ascii="宋体" w:hAnsi="宋体" w:cs="宋体"/>
          <w:color w:val="auto"/>
          <w:sz w:val="22"/>
          <w:highlight w:val="none"/>
          <w:lang w:val="en-US" w:eastAsia="zh-CN"/>
        </w:rPr>
        <w:t>按</w:t>
      </w:r>
      <w:r>
        <w:rPr>
          <w:rFonts w:hint="eastAsia" w:ascii="宋体" w:hAnsi="宋体" w:cs="宋体"/>
          <w:color w:val="auto"/>
          <w:sz w:val="22"/>
          <w:highlight w:val="none"/>
        </w:rPr>
        <w:t>甲方通知地点交付本合同约定的</w:t>
      </w:r>
      <w:r>
        <w:rPr>
          <w:rFonts w:hint="eastAsia" w:ascii="宋体" w:hAnsi="宋体" w:cs="宋体"/>
          <w:color w:val="auto"/>
          <w:sz w:val="22"/>
          <w:highlight w:val="none"/>
          <w:lang w:eastAsia="zh-CN"/>
        </w:rPr>
        <w:t>车辆设备</w:t>
      </w:r>
      <w:r>
        <w:rPr>
          <w:rFonts w:hint="eastAsia" w:ascii="宋体" w:hAnsi="宋体" w:cs="宋体"/>
          <w:color w:val="auto"/>
          <w:sz w:val="22"/>
          <w:highlight w:val="none"/>
        </w:rPr>
        <w:t>，双方就交付的车辆</w:t>
      </w:r>
      <w:r>
        <w:rPr>
          <w:rFonts w:hint="eastAsia" w:ascii="宋体" w:hAnsi="宋体" w:cs="宋体"/>
          <w:color w:val="auto"/>
          <w:sz w:val="22"/>
          <w:highlight w:val="none"/>
          <w:lang w:val="en-US" w:eastAsia="zh-CN"/>
        </w:rPr>
        <w:t>设备</w:t>
      </w:r>
      <w:r>
        <w:rPr>
          <w:rFonts w:hint="eastAsia" w:ascii="宋体" w:hAnsi="宋体" w:cs="宋体"/>
          <w:color w:val="auto"/>
          <w:sz w:val="22"/>
          <w:highlight w:val="none"/>
        </w:rPr>
        <w:t>型号、规格、数量以及完好状态进行现场交付验收，验收合格的，双方指定代表共同签署交接清单确认签字。</w:t>
      </w:r>
    </w:p>
    <w:p>
      <w:pPr>
        <w:adjustRightInd w:val="0"/>
        <w:snapToGrid w:val="0"/>
        <w:spacing w:line="360" w:lineRule="exact"/>
        <w:ind w:firstLine="442" w:firstLineChars="200"/>
        <w:rPr>
          <w:rFonts w:hint="eastAsia" w:ascii="宋体" w:hAnsi="宋体" w:cs="宋体"/>
          <w:sz w:val="22"/>
        </w:rPr>
      </w:pPr>
      <w:r>
        <w:rPr>
          <w:rFonts w:hint="eastAsia" w:ascii="宋体" w:hAnsi="宋体" w:cs="宋体"/>
          <w:b/>
          <w:bCs/>
          <w:sz w:val="22"/>
        </w:rPr>
        <w:t xml:space="preserve">七、保密义务    </w:t>
      </w:r>
      <w:r>
        <w:rPr>
          <w:rFonts w:hint="eastAsia" w:ascii="宋体" w:hAnsi="宋体" w:cs="宋体"/>
          <w:sz w:val="22"/>
        </w:rPr>
        <w:t xml:space="preserve">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合同双方对因本合同的签署和履行而获悉的合同对方的技术秘密和商业秘密负有保密义务，不得向任何第三方披露，亦不得为本合同的以外的用途使用该等信息。本条保密条款长期有效，不因本合同的终止而失效。</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八、违约责任</w:t>
      </w:r>
    </w:p>
    <w:p>
      <w:pPr>
        <w:adjustRightInd w:val="0"/>
        <w:snapToGrid w:val="0"/>
        <w:spacing w:line="360" w:lineRule="exact"/>
        <w:ind w:firstLine="440" w:firstLineChars="200"/>
        <w:rPr>
          <w:rFonts w:hint="eastAsia" w:ascii="宋体" w:hAnsi="宋体" w:cs="宋体"/>
          <w:sz w:val="22"/>
          <w:lang w:val="en-US" w:eastAsia="zh-CN"/>
        </w:rPr>
      </w:pPr>
      <w:r>
        <w:rPr>
          <w:rFonts w:hint="eastAsia" w:ascii="宋体" w:hAnsi="宋体" w:cs="宋体"/>
          <w:sz w:val="22"/>
        </w:rPr>
        <w:t>1、如乙方逾期</w:t>
      </w:r>
      <w:r>
        <w:rPr>
          <w:rFonts w:hint="eastAsia" w:ascii="宋体" w:hAnsi="宋体" w:cs="宋体"/>
          <w:sz w:val="22"/>
          <w:lang w:val="en-US" w:eastAsia="zh-CN"/>
        </w:rPr>
        <w:t>交付</w:t>
      </w:r>
      <w:r>
        <w:rPr>
          <w:rFonts w:hint="eastAsia" w:ascii="宋体" w:hAnsi="宋体" w:cs="宋体"/>
          <w:sz w:val="22"/>
        </w:rPr>
        <w:t>符合本合同约定的车辆</w:t>
      </w:r>
      <w:r>
        <w:rPr>
          <w:rFonts w:hint="eastAsia" w:ascii="宋体" w:hAnsi="宋体" w:cs="宋体"/>
          <w:sz w:val="22"/>
          <w:lang w:val="en-US" w:eastAsia="zh-CN"/>
        </w:rPr>
        <w:t>设备及相关服务人员的，则每逾期一日，乙方应按合同总金额的万分之五向甲方支付违约金；逾期超过</w:t>
      </w:r>
      <w:r>
        <w:rPr>
          <w:rFonts w:hint="eastAsia" w:ascii="宋体" w:hAnsi="宋体" w:cs="宋体"/>
          <w:sz w:val="22"/>
        </w:rPr>
        <w:t>7个</w:t>
      </w:r>
      <w:r>
        <w:rPr>
          <w:rFonts w:hint="eastAsia" w:ascii="宋体" w:hAnsi="宋体" w:cs="宋体"/>
          <w:sz w:val="22"/>
          <w:lang w:eastAsia="zh-CN"/>
        </w:rPr>
        <w:t>日历天</w:t>
      </w:r>
      <w:r>
        <w:rPr>
          <w:rFonts w:hint="eastAsia" w:ascii="宋体" w:hAnsi="宋体" w:cs="宋体"/>
          <w:sz w:val="22"/>
        </w:rPr>
        <w:t>仍未能交付符合本合同约定的车辆</w:t>
      </w:r>
      <w:r>
        <w:rPr>
          <w:rFonts w:hint="eastAsia" w:ascii="宋体" w:hAnsi="宋体" w:cs="宋体"/>
          <w:sz w:val="22"/>
          <w:lang w:val="en-US" w:eastAsia="zh-CN"/>
        </w:rPr>
        <w:t>设备的</w:t>
      </w:r>
      <w:r>
        <w:rPr>
          <w:rFonts w:hint="eastAsia" w:ascii="宋体" w:hAnsi="宋体" w:cs="宋体"/>
          <w:sz w:val="22"/>
        </w:rPr>
        <w:t>，</w:t>
      </w:r>
      <w:r>
        <w:rPr>
          <w:rFonts w:hint="eastAsia" w:ascii="宋体" w:hAnsi="宋体" w:cs="宋体"/>
          <w:sz w:val="22"/>
          <w:lang w:val="en-US" w:eastAsia="zh-CN"/>
        </w:rPr>
        <w:t>则甲方有权解除本合同，并要求乙方按前述标准承担违约金。</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val="en-US" w:eastAsia="zh-CN"/>
        </w:rPr>
        <w:t>如</w:t>
      </w:r>
      <w:r>
        <w:rPr>
          <w:rFonts w:hint="eastAsia" w:ascii="宋体" w:hAnsi="宋体" w:cs="宋体"/>
          <w:sz w:val="22"/>
        </w:rPr>
        <w:t>乙方交付的车辆</w:t>
      </w:r>
      <w:r>
        <w:rPr>
          <w:rFonts w:hint="eastAsia" w:ascii="宋体" w:hAnsi="宋体" w:cs="宋体"/>
          <w:sz w:val="22"/>
          <w:lang w:val="en-US" w:eastAsia="zh-CN"/>
        </w:rPr>
        <w:t>设备</w:t>
      </w:r>
      <w:r>
        <w:rPr>
          <w:rFonts w:hint="eastAsia" w:ascii="宋体" w:hAnsi="宋体" w:cs="宋体"/>
          <w:sz w:val="22"/>
        </w:rPr>
        <w:t>存在系统故障或其他质量问题导致甲方无法正常使用的，</w:t>
      </w:r>
      <w:r>
        <w:rPr>
          <w:rFonts w:hint="eastAsia" w:ascii="宋体" w:hAnsi="宋体" w:cs="宋体"/>
          <w:sz w:val="22"/>
          <w:lang w:val="en-US" w:eastAsia="zh-CN"/>
        </w:rPr>
        <w:t>且经甲方催告仍未修复的，则</w:t>
      </w:r>
      <w:r>
        <w:rPr>
          <w:rFonts w:hint="eastAsia" w:ascii="宋体" w:hAnsi="宋体" w:cs="宋体"/>
          <w:sz w:val="22"/>
        </w:rPr>
        <w:t>甲方有权终止合同，并由乙方承担相应的</w:t>
      </w:r>
      <w:r>
        <w:rPr>
          <w:rFonts w:hint="eastAsia" w:ascii="宋体" w:hAnsi="宋体" w:cs="宋体"/>
          <w:sz w:val="22"/>
          <w:lang w:val="en-US" w:eastAsia="zh-CN"/>
        </w:rPr>
        <w:t>损失</w:t>
      </w:r>
      <w:r>
        <w:rPr>
          <w:rFonts w:hint="eastAsia" w:ascii="宋体" w:hAnsi="宋体" w:cs="宋体"/>
          <w:sz w:val="22"/>
        </w:rPr>
        <w:t>赔偿责任</w:t>
      </w:r>
      <w:r>
        <w:rPr>
          <w:rFonts w:hint="eastAsia" w:ascii="宋体" w:hAnsi="宋体" w:cs="宋体"/>
          <w:sz w:val="22"/>
          <w:lang w:eastAsia="zh-CN"/>
        </w:rPr>
        <w:t>（</w:t>
      </w:r>
      <w:r>
        <w:rPr>
          <w:rFonts w:hint="eastAsia" w:ascii="宋体" w:hAnsi="宋体" w:cs="宋体"/>
          <w:sz w:val="22"/>
          <w:lang w:val="en-US" w:eastAsia="zh-CN"/>
        </w:rPr>
        <w:t>该等损失包括但不限甲方委托第三方提供相关服务所产生的费用</w:t>
      </w:r>
      <w:r>
        <w:rPr>
          <w:rFonts w:hint="eastAsia" w:ascii="宋体" w:hAnsi="宋体" w:cs="宋体"/>
          <w:sz w:val="22"/>
          <w:lang w:eastAsia="zh-CN"/>
        </w:rPr>
        <w:t>）</w:t>
      </w:r>
      <w:r>
        <w:rPr>
          <w:rFonts w:hint="eastAsia" w:ascii="宋体" w:hAnsi="宋体" w:cs="宋体"/>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2、在本合同</w:t>
      </w:r>
      <w:r>
        <w:rPr>
          <w:rFonts w:hint="eastAsia" w:ascii="宋体" w:hAnsi="宋体" w:cs="宋体"/>
          <w:sz w:val="22"/>
          <w:lang w:eastAsia="zh-CN"/>
        </w:rPr>
        <w:t>租赁服务期</w:t>
      </w:r>
      <w:r>
        <w:rPr>
          <w:rFonts w:hint="eastAsia" w:ascii="宋体" w:hAnsi="宋体" w:cs="宋体"/>
          <w:sz w:val="22"/>
        </w:rPr>
        <w:t>限内，如乙方未能按照本合同约定的期限和甲方要求履行维修义务的，甲方有权委托第三方进行维修，因此产生的费用全部由乙方承担，并有权从应付款中扣除。</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3、如乙方非因法定或约定事由而单方面要求提前解除本合同的，乙方应当向甲方支付合同总价10%的违约金。</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4、因乙方提供车辆</w:t>
      </w:r>
      <w:r>
        <w:rPr>
          <w:rFonts w:hint="eastAsia" w:ascii="宋体" w:hAnsi="宋体" w:cs="宋体"/>
          <w:sz w:val="22"/>
          <w:lang w:val="en-US" w:eastAsia="zh-CN"/>
        </w:rPr>
        <w:t>设备</w:t>
      </w:r>
      <w:r>
        <w:rPr>
          <w:rFonts w:hint="eastAsia" w:ascii="宋体" w:hAnsi="宋体" w:cs="宋体"/>
          <w:sz w:val="22"/>
        </w:rPr>
        <w:t>的质量原因导致甲方或第三方人身、财产损害的，乙方须依法承担全部赔偿责任；如因该等损害导致甲方向第三方承担赔偿责任的，乙方须在甲方赔偿范围内全额向甲方作出赔偿。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5、本合同一经双方签署即具有法律效力，双方应当按照本合同的约定切实履行。本合同的任何一方未按照本合同及的约定履行，均构成违约。</w:t>
      </w:r>
    </w:p>
    <w:p>
      <w:pPr>
        <w:adjustRightInd w:val="0"/>
        <w:snapToGrid w:val="0"/>
        <w:spacing w:line="360" w:lineRule="exact"/>
        <w:ind w:firstLine="440" w:firstLineChars="200"/>
        <w:rPr>
          <w:rFonts w:hint="default" w:eastAsia="宋体"/>
          <w:lang w:val="en-US" w:eastAsia="zh-CN"/>
        </w:rPr>
      </w:pPr>
      <w:r>
        <w:rPr>
          <w:rFonts w:hint="eastAsia" w:ascii="宋体" w:hAnsi="宋体" w:cs="宋体"/>
          <w:sz w:val="22"/>
          <w:lang w:val="en-US" w:eastAsia="zh-CN"/>
        </w:rPr>
        <w:t>6、</w:t>
      </w:r>
      <w:r>
        <w:rPr>
          <w:rFonts w:hint="eastAsia" w:ascii="宋体" w:hAnsi="宋体" w:cs="宋体"/>
          <w:sz w:val="22"/>
        </w:rPr>
        <w:t>除本合同另有约定外，守约方可在发现违约事项后向违约方提出书面通知，要求违约方立即纠正违约行为。如果违约方在收到违约通知书后</w:t>
      </w:r>
      <w:r>
        <w:rPr>
          <w:rFonts w:hint="eastAsia" w:ascii="宋体" w:hAnsi="宋体" w:cs="宋体"/>
          <w:sz w:val="22"/>
          <w:lang w:val="en-US" w:eastAsia="zh-CN"/>
        </w:rPr>
        <w:t>5</w:t>
      </w:r>
      <w:r>
        <w:rPr>
          <w:rFonts w:hint="eastAsia" w:ascii="宋体" w:hAnsi="宋体" w:cs="宋体"/>
          <w:sz w:val="22"/>
        </w:rPr>
        <w:t>个工作日内仍不纠正违约行为的，守约方有权单方面解除本合同，并要求违约方承担违约造成的经济损失。</w:t>
      </w:r>
      <w:r>
        <w:rPr>
          <w:rFonts w:hint="eastAsia" w:ascii="宋体" w:hAnsi="宋体" w:cs="宋体"/>
          <w:sz w:val="22"/>
          <w:lang w:val="en-US" w:eastAsia="zh-CN"/>
        </w:rPr>
        <w:t>本合同所述损失包括但不限于守约方为维护己方权益而支出的律师费、诉讼费、保全费、保全担保费。</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九、租赁用途</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甲方保证不得将合同中的车辆</w:t>
      </w:r>
      <w:r>
        <w:rPr>
          <w:rFonts w:hint="eastAsia" w:ascii="宋体" w:hAnsi="宋体" w:cs="宋体"/>
          <w:sz w:val="22"/>
          <w:lang w:val="en-US" w:eastAsia="zh-CN"/>
        </w:rPr>
        <w:t>设备</w:t>
      </w:r>
      <w:r>
        <w:rPr>
          <w:rFonts w:hint="eastAsia" w:ascii="宋体" w:hAnsi="宋体" w:cs="宋体"/>
          <w:sz w:val="22"/>
        </w:rPr>
        <w:t>用于自身生产经营以外的其他用途，不得交由甲方关联公司以外的第三方使用。</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十、争议解决方式</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双方在执行合同中所发生的一切和争议，应通过协商解决。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如协商不成，由甲方所在地的人民法院管辖审理。在解决争议期间，除争议事项外，双方应继续履行本合同规定的其他各项条款。</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十一、合同生效</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1、本合同</w:t>
      </w:r>
      <w:r>
        <w:rPr>
          <w:rFonts w:hint="eastAsia" w:ascii="宋体" w:hAnsi="宋体" w:cs="宋体"/>
          <w:sz w:val="22"/>
          <w:lang w:val="en-US" w:eastAsia="zh-CN"/>
        </w:rPr>
        <w:t>附件</w:t>
      </w:r>
      <w:r>
        <w:rPr>
          <w:rFonts w:hint="eastAsia" w:ascii="宋体" w:hAnsi="宋体" w:cs="宋体"/>
          <w:sz w:val="22"/>
        </w:rPr>
        <w:t>为本合同的组成部分, 并具有与本合同同等的法律效力。</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2、未经合同另一方事先书面同意, 合同任一方均不得发布或发表任何公告、新闻或公开声明，透露本合同的有关条款、条件或情况。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3、本合同未尽事亦双方应本着友好协商的精神，根据国家的有关法律、法规、规定和实际对合同条款进行补充或修改。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4、经补充或修改后的合同条款所形成的合同补充协议书是合同的组成部分，对甲乙双方具有约束力。</w:t>
      </w:r>
    </w:p>
    <w:p>
      <w:pPr>
        <w:adjustRightInd w:val="0"/>
        <w:snapToGrid w:val="0"/>
        <w:spacing w:line="360" w:lineRule="exact"/>
        <w:ind w:firstLine="440" w:firstLineChars="200"/>
        <w:rPr>
          <w:rFonts w:hint="eastAsia" w:ascii="宋体" w:hAnsi="宋体" w:cs="宋体"/>
          <w:b/>
          <w:bCs/>
          <w:sz w:val="22"/>
        </w:rPr>
      </w:pPr>
      <w:r>
        <w:rPr>
          <w:rFonts w:hint="eastAsia" w:ascii="宋体" w:hAnsi="宋体" w:cs="宋体"/>
          <w:sz w:val="22"/>
        </w:rPr>
        <w:t>5、</w:t>
      </w:r>
      <w:r>
        <w:rPr>
          <w:rFonts w:hint="eastAsia" w:ascii="宋体" w:hAnsi="宋体" w:cs="宋体"/>
          <w:b/>
          <w:bCs/>
          <w:sz w:val="22"/>
        </w:rPr>
        <w:t>本合同</w:t>
      </w:r>
      <w:r>
        <w:rPr>
          <w:rFonts w:hint="eastAsia" w:ascii="宋体" w:hAnsi="宋体" w:cs="宋体"/>
          <w:b/>
          <w:bCs/>
          <w:sz w:val="22"/>
          <w:lang w:val="en-US" w:eastAsia="zh-CN"/>
        </w:rPr>
        <w:t>及附件</w:t>
      </w:r>
      <w:r>
        <w:rPr>
          <w:rFonts w:hint="eastAsia" w:ascii="宋体" w:hAnsi="宋体" w:cs="宋体"/>
          <w:b/>
          <w:bCs/>
          <w:sz w:val="22"/>
        </w:rPr>
        <w:t>正本一式</w:t>
      </w:r>
      <w:r>
        <w:rPr>
          <w:rFonts w:hint="eastAsia" w:ascii="宋体" w:hAnsi="宋体" w:cs="宋体"/>
          <w:b/>
          <w:bCs/>
          <w:sz w:val="22"/>
          <w:lang w:val="en-US" w:eastAsia="zh-CN"/>
        </w:rPr>
        <w:t>陆</w:t>
      </w:r>
      <w:r>
        <w:rPr>
          <w:rFonts w:hint="eastAsia" w:ascii="宋体" w:hAnsi="宋体" w:cs="宋体"/>
          <w:b/>
          <w:bCs/>
          <w:sz w:val="22"/>
        </w:rPr>
        <w:t>份，甲方执</w:t>
      </w:r>
      <w:r>
        <w:rPr>
          <w:rFonts w:hint="eastAsia" w:ascii="宋体" w:hAnsi="宋体" w:cs="宋体"/>
          <w:b/>
          <w:bCs/>
          <w:sz w:val="22"/>
          <w:lang w:val="en-US" w:eastAsia="zh-CN"/>
        </w:rPr>
        <w:t>肆</w:t>
      </w:r>
      <w:r>
        <w:rPr>
          <w:rFonts w:hint="eastAsia" w:ascii="宋体" w:hAnsi="宋体" w:cs="宋体"/>
          <w:b/>
          <w:bCs/>
          <w:sz w:val="22"/>
        </w:rPr>
        <w:t>份，乙方执</w:t>
      </w:r>
      <w:r>
        <w:rPr>
          <w:rFonts w:hint="eastAsia" w:ascii="宋体" w:hAnsi="宋体" w:cs="宋体"/>
          <w:b/>
          <w:bCs/>
          <w:sz w:val="22"/>
          <w:lang w:val="en-US" w:eastAsia="zh-CN"/>
        </w:rPr>
        <w:t>贰</w:t>
      </w:r>
      <w:r>
        <w:rPr>
          <w:rFonts w:hint="eastAsia" w:ascii="宋体" w:hAnsi="宋体" w:cs="宋体"/>
          <w:b/>
          <w:bCs/>
          <w:sz w:val="22"/>
        </w:rPr>
        <w:t>份，经双方法定代表人或授权代表签字并加盖单位公章或合同专用章后生效。</w:t>
      </w:r>
    </w:p>
    <w:p>
      <w:pPr>
        <w:pStyle w:val="2"/>
        <w:rPr>
          <w:rFonts w:hint="eastAsia"/>
        </w:rPr>
      </w:pPr>
    </w:p>
    <w:p>
      <w:pPr>
        <w:snapToGrid w:val="0"/>
        <w:spacing w:line="360" w:lineRule="exact"/>
        <w:ind w:firstLine="220"/>
        <w:rPr>
          <w:rFonts w:hint="eastAsia" w:ascii="宋体" w:hAnsi="宋体" w:cs="宋体"/>
          <w:sz w:val="22"/>
        </w:rPr>
      </w:pPr>
      <w:r>
        <w:rPr>
          <w:rFonts w:hint="eastAsia" w:ascii="宋体" w:hAnsi="宋体" w:cs="宋体"/>
          <w:sz w:val="22"/>
        </w:rPr>
        <w:t xml:space="preserve">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甲方：                         </w:t>
      </w:r>
      <w:r>
        <w:rPr>
          <w:rFonts w:hint="eastAsia" w:ascii="宋体" w:hAnsi="宋体" w:cs="宋体"/>
          <w:sz w:val="22"/>
          <w:lang w:val="en-US" w:eastAsia="zh-CN"/>
        </w:rPr>
        <w:t xml:space="preserve">            </w:t>
      </w:r>
      <w:r>
        <w:rPr>
          <w:rFonts w:hint="eastAsia" w:ascii="宋体" w:hAnsi="宋体" w:cs="宋体"/>
          <w:sz w:val="22"/>
        </w:rPr>
        <w:t>乙方：</w:t>
      </w:r>
    </w:p>
    <w:p>
      <w:pPr>
        <w:adjustRightInd w:val="0"/>
        <w:snapToGrid w:val="0"/>
        <w:spacing w:line="360" w:lineRule="exact"/>
        <w:ind w:firstLine="440" w:firstLineChars="200"/>
        <w:rPr>
          <w:rFonts w:hint="eastAsia" w:ascii="宋体" w:hAnsi="宋体" w:cs="宋体"/>
          <w:sz w:val="22"/>
        </w:rPr>
      </w:pPr>
      <w:r>
        <w:rPr>
          <w:rFonts w:hint="eastAsia" w:ascii="宋体" w:hAnsi="宋体" w:cs="宋体"/>
          <w:bCs/>
          <w:sz w:val="22"/>
        </w:rPr>
        <w:t xml:space="preserve">杭州萧山国际机场有限公司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法定代表人：                   </w:t>
      </w:r>
      <w:r>
        <w:rPr>
          <w:rFonts w:hint="eastAsia" w:ascii="宋体" w:hAnsi="宋体" w:cs="宋体"/>
          <w:sz w:val="22"/>
          <w:lang w:val="en-US" w:eastAsia="zh-CN"/>
        </w:rPr>
        <w:t xml:space="preserve">            </w:t>
      </w:r>
      <w:r>
        <w:rPr>
          <w:rFonts w:hint="eastAsia" w:ascii="宋体" w:hAnsi="宋体" w:cs="宋体"/>
          <w:sz w:val="22"/>
        </w:rPr>
        <w:t>法定代表人：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   （签字）                       </w:t>
      </w:r>
      <w:r>
        <w:rPr>
          <w:rFonts w:hint="eastAsia" w:ascii="宋体" w:hAnsi="宋体" w:cs="宋体"/>
          <w:sz w:val="22"/>
          <w:lang w:val="en-US" w:eastAsia="zh-CN"/>
        </w:rPr>
        <w:t xml:space="preserve">             </w:t>
      </w:r>
      <w:r>
        <w:rPr>
          <w:rFonts w:hint="eastAsia" w:ascii="宋体" w:hAnsi="宋体" w:cs="宋体"/>
          <w:sz w:val="22"/>
        </w:rPr>
        <w:t>（签字）</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      或                             </w:t>
      </w:r>
      <w:r>
        <w:rPr>
          <w:rFonts w:hint="eastAsia" w:ascii="宋体" w:hAnsi="宋体" w:cs="宋体"/>
          <w:sz w:val="22"/>
          <w:lang w:val="en-US" w:eastAsia="zh-CN"/>
        </w:rPr>
        <w:t xml:space="preserve">              </w:t>
      </w:r>
      <w:r>
        <w:rPr>
          <w:rFonts w:hint="eastAsia" w:ascii="宋体" w:hAnsi="宋体" w:cs="宋体"/>
          <w:sz w:val="22"/>
        </w:rPr>
        <w:t>或</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授权代表：                     </w:t>
      </w:r>
      <w:r>
        <w:rPr>
          <w:rFonts w:hint="eastAsia" w:ascii="宋体" w:hAnsi="宋体" w:cs="宋体"/>
          <w:sz w:val="22"/>
          <w:lang w:val="en-US" w:eastAsia="zh-CN"/>
        </w:rPr>
        <w:t xml:space="preserve">              </w:t>
      </w:r>
      <w:r>
        <w:rPr>
          <w:rFonts w:hint="eastAsia" w:ascii="宋体" w:hAnsi="宋体" w:cs="宋体"/>
          <w:sz w:val="22"/>
        </w:rPr>
        <w:t>授权代表：</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   （签字）                       </w:t>
      </w:r>
      <w:r>
        <w:rPr>
          <w:rFonts w:hint="eastAsia" w:ascii="宋体" w:hAnsi="宋体" w:cs="宋体"/>
          <w:sz w:val="22"/>
          <w:lang w:val="en-US" w:eastAsia="zh-CN"/>
        </w:rPr>
        <w:t xml:space="preserve">             </w:t>
      </w:r>
      <w:r>
        <w:rPr>
          <w:rFonts w:hint="eastAsia" w:ascii="宋体" w:hAnsi="宋体" w:cs="宋体"/>
          <w:sz w:val="22"/>
        </w:rPr>
        <w:t>（签字）</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签订日期：                     </w:t>
      </w:r>
      <w:r>
        <w:rPr>
          <w:rFonts w:hint="eastAsia" w:ascii="宋体" w:hAnsi="宋体" w:cs="宋体"/>
          <w:sz w:val="22"/>
          <w:lang w:val="en-US" w:eastAsia="zh-CN"/>
        </w:rPr>
        <w:t xml:space="preserve">             </w:t>
      </w:r>
      <w:r>
        <w:rPr>
          <w:rFonts w:hint="eastAsia" w:ascii="宋体" w:hAnsi="宋体" w:cs="宋体"/>
          <w:sz w:val="22"/>
        </w:rPr>
        <w:t xml:space="preserve"> 签订日期：</w:t>
      </w:r>
    </w:p>
    <w:p>
      <w:pPr>
        <w:spacing w:line="360" w:lineRule="exact"/>
        <w:ind w:firstLine="470" w:firstLineChars="214"/>
        <w:rPr>
          <w:rFonts w:hint="eastAsia" w:ascii="宋体" w:hAnsi="宋体" w:cs="宋体"/>
          <w:sz w:val="22"/>
        </w:rPr>
      </w:pPr>
    </w:p>
    <w:p>
      <w:pPr>
        <w:spacing w:line="360" w:lineRule="auto"/>
        <w:ind w:firstLine="470" w:firstLineChars="214"/>
        <w:rPr>
          <w:rFonts w:hint="eastAsia" w:ascii="宋体" w:hAnsi="宋体" w:cs="宋体"/>
          <w:sz w:val="22"/>
        </w:rPr>
      </w:pPr>
    </w:p>
    <w:p>
      <w:pPr>
        <w:spacing w:line="360" w:lineRule="auto"/>
        <w:ind w:firstLine="470" w:firstLineChars="214"/>
        <w:rPr>
          <w:rFonts w:hint="eastAsia" w:ascii="宋体" w:hAnsi="宋体" w:cs="宋体"/>
          <w:sz w:val="22"/>
        </w:rPr>
      </w:pPr>
    </w:p>
    <w:p>
      <w:pPr>
        <w:spacing w:line="360" w:lineRule="auto"/>
        <w:ind w:firstLine="470" w:firstLineChars="214"/>
        <w:rPr>
          <w:rFonts w:hint="eastAsia" w:ascii="宋体" w:hAnsi="宋体" w:cs="宋体"/>
          <w:sz w:val="22"/>
        </w:rPr>
      </w:pPr>
    </w:p>
    <w:p>
      <w:pPr>
        <w:widowControl/>
        <w:jc w:val="left"/>
        <w:rPr>
          <w:rFonts w:hint="eastAsia" w:ascii="宋体" w:hAnsi="宋体" w:cs="宋体"/>
          <w:b/>
          <w:bCs/>
          <w:sz w:val="22"/>
        </w:rPr>
      </w:pPr>
    </w:p>
    <w:p>
      <w:pPr>
        <w:widowControl/>
        <w:jc w:val="left"/>
        <w:rPr>
          <w:rFonts w:hint="eastAsia" w:ascii="宋体" w:hAnsi="宋体" w:cs="宋体"/>
          <w:b/>
          <w:bCs/>
          <w:sz w:val="22"/>
        </w:rPr>
      </w:pPr>
      <w:r>
        <w:rPr>
          <w:rFonts w:hint="eastAsia" w:ascii="宋体" w:hAnsi="宋体" w:cs="宋体"/>
          <w:b/>
          <w:bCs/>
          <w:sz w:val="22"/>
        </w:rPr>
        <w:br w:type="page"/>
      </w:r>
      <w:r>
        <w:rPr>
          <w:rFonts w:hint="eastAsia" w:ascii="宋体" w:hAnsi="宋体" w:cs="宋体"/>
          <w:b/>
          <w:bCs/>
          <w:sz w:val="22"/>
        </w:rPr>
        <w:t>附件1：</w:t>
      </w:r>
    </w:p>
    <w:p>
      <w:pPr>
        <w:pStyle w:val="213"/>
        <w:spacing w:before="120" w:beforeLines="50" w:after="120" w:afterLines="50" w:line="480" w:lineRule="exact"/>
        <w:ind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杭州萧山国际机场</w:t>
      </w:r>
      <w:r>
        <w:rPr>
          <w:rFonts w:hint="eastAsia" w:ascii="宋体" w:hAnsi="宋体" w:eastAsia="宋体" w:cs="宋体"/>
          <w:b/>
          <w:bCs/>
          <w:color w:val="auto"/>
          <w:sz w:val="28"/>
          <w:szCs w:val="28"/>
          <w:highlight w:val="none"/>
          <w:lang w:val="en-US" w:eastAsia="zh-CN"/>
        </w:rPr>
        <w:t>抑尘车</w:t>
      </w:r>
      <w:r>
        <w:rPr>
          <w:rFonts w:hint="eastAsia" w:ascii="宋体" w:hAnsi="宋体" w:eastAsia="宋体" w:cs="宋体"/>
          <w:b/>
          <w:bCs/>
          <w:color w:val="auto"/>
          <w:sz w:val="28"/>
          <w:szCs w:val="28"/>
          <w:highlight w:val="none"/>
          <w:lang w:eastAsia="zh-CN"/>
        </w:rPr>
        <w:t>租赁服务项目</w:t>
      </w:r>
      <w:r>
        <w:rPr>
          <w:rFonts w:hint="eastAsia" w:ascii="宋体" w:hAnsi="宋体" w:eastAsia="宋体" w:cs="宋体"/>
          <w:b/>
          <w:bCs/>
          <w:color w:val="auto"/>
          <w:sz w:val="28"/>
          <w:szCs w:val="28"/>
          <w:highlight w:val="none"/>
        </w:rPr>
        <w:t>实施考核办法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lang w:val="en-US" w:eastAsia="zh-CN"/>
        </w:rPr>
        <w:t>一、</w:t>
      </w:r>
      <w:r>
        <w:rPr>
          <w:rFonts w:hint="eastAsia" w:ascii="宋体" w:hAnsi="宋体" w:cs="宋体"/>
          <w:sz w:val="22"/>
        </w:rPr>
        <w:t>考核要求</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1.甲方根据乙方服务情况</w:t>
      </w:r>
      <w:r>
        <w:rPr>
          <w:rFonts w:hint="eastAsia" w:ascii="宋体" w:hAnsi="宋体" w:cs="宋体"/>
          <w:sz w:val="22"/>
          <w:lang w:eastAsia="zh-CN"/>
        </w:rPr>
        <w:t>，</w:t>
      </w:r>
      <w:r>
        <w:rPr>
          <w:rFonts w:hint="eastAsia" w:ascii="宋体" w:hAnsi="宋体" w:cs="宋体"/>
          <w:sz w:val="22"/>
        </w:rPr>
        <w:t>每</w:t>
      </w:r>
      <w:r>
        <w:rPr>
          <w:rFonts w:hint="eastAsia" w:ascii="宋体" w:hAnsi="宋体" w:cs="宋体"/>
          <w:sz w:val="22"/>
          <w:lang w:val="en-US" w:eastAsia="zh-CN"/>
        </w:rPr>
        <w:t>半年</w:t>
      </w:r>
      <w:r>
        <w:rPr>
          <w:rFonts w:hint="eastAsia" w:ascii="宋体" w:hAnsi="宋体" w:cs="宋体"/>
          <w:sz w:val="22"/>
        </w:rPr>
        <w:t>进行</w:t>
      </w:r>
      <w:r>
        <w:rPr>
          <w:rFonts w:hint="eastAsia" w:ascii="宋体" w:hAnsi="宋体" w:cs="宋体"/>
          <w:sz w:val="22"/>
          <w:lang w:val="en-US" w:eastAsia="zh-CN"/>
        </w:rPr>
        <w:t>一次</w:t>
      </w:r>
      <w:r>
        <w:rPr>
          <w:rFonts w:hint="eastAsia" w:ascii="宋体" w:hAnsi="宋体" w:cs="宋体"/>
          <w:sz w:val="22"/>
        </w:rPr>
        <w:t>考核，考核总分为100分。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w:t>
      </w:r>
      <w:r>
        <w:rPr>
          <w:rFonts w:hint="eastAsia" w:ascii="宋体" w:hAnsi="宋体" w:cs="宋体"/>
          <w:sz w:val="22"/>
          <w:lang w:val="en-US" w:eastAsia="zh-CN"/>
        </w:rPr>
        <w:t>半年</w:t>
      </w:r>
      <w:r>
        <w:rPr>
          <w:rFonts w:hint="eastAsia" w:ascii="宋体" w:hAnsi="宋体" w:cs="宋体"/>
          <w:sz w:val="22"/>
        </w:rPr>
        <w:t>考核</w:t>
      </w:r>
      <w:r>
        <w:rPr>
          <w:rFonts w:hint="eastAsia" w:ascii="宋体" w:hAnsi="宋体" w:cs="宋体"/>
          <w:sz w:val="22"/>
          <w:lang w:val="en-US" w:eastAsia="zh-CN"/>
        </w:rPr>
        <w:t>得分</w:t>
      </w:r>
      <w:r>
        <w:rPr>
          <w:rFonts w:hint="eastAsia" w:ascii="宋体" w:hAnsi="宋体" w:cs="宋体"/>
          <w:sz w:val="22"/>
        </w:rPr>
        <w:t>作为</w:t>
      </w:r>
      <w:r>
        <w:rPr>
          <w:rFonts w:hint="eastAsia" w:ascii="宋体" w:hAnsi="宋体" w:cs="宋体"/>
          <w:sz w:val="22"/>
          <w:lang w:val="en-US" w:eastAsia="zh-CN"/>
        </w:rPr>
        <w:t>每次</w:t>
      </w:r>
      <w:r>
        <w:rPr>
          <w:rFonts w:hint="eastAsia" w:ascii="宋体" w:hAnsi="宋体" w:cs="宋体"/>
          <w:sz w:val="22"/>
        </w:rPr>
        <w:t>付款依据</w:t>
      </w:r>
      <w:r>
        <w:rPr>
          <w:rFonts w:hint="eastAsia" w:ascii="宋体" w:hAnsi="宋体" w:cs="宋体"/>
          <w:sz w:val="22"/>
          <w:lang w:eastAsia="zh-CN"/>
        </w:rPr>
        <w:t>，</w:t>
      </w:r>
      <w:r>
        <w:rPr>
          <w:rFonts w:hint="eastAsia" w:ascii="宋体" w:hAnsi="宋体" w:cs="宋体"/>
          <w:sz w:val="22"/>
          <w:lang w:val="en-US" w:eastAsia="zh-CN"/>
        </w:rPr>
        <w:t>得分</w:t>
      </w:r>
      <w:r>
        <w:rPr>
          <w:rFonts w:hint="eastAsia" w:ascii="宋体" w:hAnsi="宋体" w:cs="宋体"/>
          <w:sz w:val="22"/>
        </w:rPr>
        <w:t>高于95分（含）为考核合格；</w:t>
      </w:r>
      <w:r>
        <w:rPr>
          <w:rFonts w:hint="eastAsia" w:ascii="宋体" w:hAnsi="宋体" w:cs="宋体"/>
          <w:sz w:val="22"/>
          <w:lang w:val="en-US" w:eastAsia="zh-CN"/>
        </w:rPr>
        <w:t>得分</w:t>
      </w:r>
      <w:r>
        <w:rPr>
          <w:rFonts w:hint="eastAsia" w:ascii="宋体" w:hAnsi="宋体" w:cs="宋体"/>
          <w:sz w:val="22"/>
        </w:rPr>
        <w:t>低于95分,</w:t>
      </w:r>
      <w:r>
        <w:rPr>
          <w:rFonts w:hint="eastAsia" w:ascii="宋体" w:hAnsi="宋体" w:cs="宋体"/>
          <w:sz w:val="22"/>
          <w:lang w:val="en-US" w:eastAsia="zh-CN"/>
        </w:rPr>
        <w:t>则考核</w:t>
      </w:r>
      <w:r>
        <w:rPr>
          <w:rFonts w:hint="eastAsia" w:ascii="宋体" w:hAnsi="宋体" w:cs="宋体"/>
          <w:sz w:val="22"/>
        </w:rPr>
        <w:t>不合格，每低</w:t>
      </w:r>
      <w:r>
        <w:rPr>
          <w:rFonts w:hint="eastAsia" w:ascii="宋体" w:hAnsi="宋体" w:cs="宋体"/>
          <w:sz w:val="22"/>
          <w:lang w:val="en-US" w:eastAsia="zh-CN"/>
        </w:rPr>
        <w:t>1</w:t>
      </w:r>
      <w:r>
        <w:rPr>
          <w:rFonts w:hint="eastAsia" w:ascii="宋体" w:hAnsi="宋体" w:cs="宋体"/>
          <w:sz w:val="22"/>
        </w:rPr>
        <w:t>分扣除</w:t>
      </w:r>
      <w:r>
        <w:rPr>
          <w:rFonts w:hint="eastAsia" w:ascii="宋体" w:hAnsi="宋体" w:cs="宋体"/>
          <w:sz w:val="22"/>
          <w:lang w:val="en-US" w:eastAsia="zh-CN"/>
        </w:rPr>
        <w:t>半年</w:t>
      </w:r>
      <w:r>
        <w:rPr>
          <w:rFonts w:hint="eastAsia" w:ascii="宋体" w:hAnsi="宋体" w:cs="宋体"/>
          <w:sz w:val="22"/>
        </w:rPr>
        <w:t>付款额度</w:t>
      </w:r>
      <w:r>
        <w:rPr>
          <w:rFonts w:hint="eastAsia" w:ascii="宋体" w:hAnsi="宋体" w:cs="宋体"/>
          <w:sz w:val="22"/>
          <w:lang w:val="en-US" w:eastAsia="zh-CN"/>
        </w:rPr>
        <w:t>1%</w:t>
      </w:r>
      <w:r>
        <w:rPr>
          <w:rFonts w:hint="eastAsia" w:ascii="宋体" w:hAnsi="宋体" w:cs="宋体"/>
          <w:sz w:val="22"/>
          <w:lang w:eastAsia="zh-CN"/>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3.连续</w:t>
      </w:r>
      <w:r>
        <w:rPr>
          <w:rFonts w:hint="eastAsia" w:ascii="宋体" w:hAnsi="宋体" w:cs="宋体"/>
          <w:sz w:val="22"/>
          <w:lang w:val="en-US" w:eastAsia="zh-CN"/>
        </w:rPr>
        <w:t>2</w:t>
      </w:r>
      <w:r>
        <w:rPr>
          <w:rFonts w:hint="eastAsia" w:ascii="宋体" w:hAnsi="宋体" w:cs="宋体"/>
          <w:sz w:val="22"/>
        </w:rPr>
        <w:t>次</w:t>
      </w:r>
      <w:r>
        <w:rPr>
          <w:rFonts w:hint="eastAsia" w:ascii="宋体" w:hAnsi="宋体" w:cs="宋体"/>
          <w:sz w:val="22"/>
          <w:lang w:val="en-US" w:eastAsia="zh-CN"/>
        </w:rPr>
        <w:t>考核不合格</w:t>
      </w:r>
      <w:r>
        <w:rPr>
          <w:rFonts w:hint="eastAsia" w:ascii="宋体" w:hAnsi="宋体" w:cs="宋体"/>
          <w:sz w:val="22"/>
        </w:rPr>
        <w:t>，甲方有权</w:t>
      </w:r>
      <w:r>
        <w:rPr>
          <w:rFonts w:hint="eastAsia" w:ascii="宋体" w:hAnsi="宋体" w:cs="宋体"/>
          <w:sz w:val="22"/>
          <w:lang w:val="en-US" w:eastAsia="zh-CN"/>
        </w:rPr>
        <w:t>扣除全额</w:t>
      </w:r>
      <w:r>
        <w:rPr>
          <w:rFonts w:hint="eastAsia" w:ascii="宋体" w:hAnsi="宋体" w:cs="宋体"/>
          <w:sz w:val="22"/>
        </w:rPr>
        <w:t>履约保证金。</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4.甲方必须严格按照乙方提供服务进行评分，评分结果报单位主管领导签字确认，并及时告知乙方。</w:t>
      </w:r>
    </w:p>
    <w:p>
      <w:pPr>
        <w:keepNext w:val="0"/>
        <w:keepLines w:val="0"/>
        <w:pageBreakBefore w:val="0"/>
        <w:widowControl w:val="0"/>
        <w:kinsoku/>
        <w:wordWrap/>
        <w:overflowPunct/>
        <w:topLinePunct w:val="0"/>
        <w:autoSpaceDE/>
        <w:autoSpaceDN/>
        <w:bidi w:val="0"/>
        <w:adjustRightInd w:val="0"/>
        <w:snapToGrid w:val="0"/>
        <w:spacing w:after="157" w:afterLines="50" w:line="360" w:lineRule="exact"/>
        <w:ind w:firstLine="440" w:firstLineChars="200"/>
        <w:textAlignment w:val="auto"/>
        <w:rPr>
          <w:rFonts w:hint="eastAsia" w:ascii="宋体" w:hAnsi="宋体" w:cs="宋体"/>
          <w:sz w:val="22"/>
        </w:rPr>
      </w:pPr>
      <w:r>
        <w:rPr>
          <w:rFonts w:hint="eastAsia" w:ascii="宋体" w:hAnsi="宋体" w:cs="宋体"/>
          <w:sz w:val="22"/>
          <w:lang w:val="en-US" w:eastAsia="zh-CN"/>
        </w:rPr>
        <w:t>二</w:t>
      </w:r>
      <w:r>
        <w:rPr>
          <w:rFonts w:hint="eastAsia" w:ascii="宋体" w:hAnsi="宋体" w:cs="宋体"/>
          <w:sz w:val="22"/>
        </w:rPr>
        <w:t>、考核细则</w:t>
      </w:r>
    </w:p>
    <w:tbl>
      <w:tblPr>
        <w:tblStyle w:val="79"/>
        <w:tblW w:w="9718"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980"/>
        <w:gridCol w:w="315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类别</w:t>
            </w:r>
          </w:p>
        </w:tc>
        <w:tc>
          <w:tcPr>
            <w:tcW w:w="3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考核内容</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扣分标准</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扣分</w:t>
            </w:r>
            <w:r>
              <w:rPr>
                <w:rFonts w:hint="eastAsia" w:ascii="宋体" w:hAnsi="宋体" w:eastAsia="宋体" w:cs="宋体"/>
                <w:kern w:val="0"/>
                <w:sz w:val="22"/>
                <w:szCs w:val="22"/>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88"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工作否定指标</w:t>
            </w:r>
          </w:p>
        </w:tc>
        <w:tc>
          <w:tcPr>
            <w:tcW w:w="3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1.乙方原因造成航空器</w:t>
            </w:r>
            <w:r>
              <w:rPr>
                <w:rFonts w:hint="eastAsia" w:ascii="宋体" w:hAnsi="宋体" w:eastAsia="宋体" w:cs="宋体"/>
                <w:kern w:val="0"/>
                <w:sz w:val="22"/>
                <w:szCs w:val="22"/>
                <w:highlight w:val="none"/>
                <w:lang w:val="en-US" w:eastAsia="zh-CN"/>
              </w:rPr>
              <w:t>损伤</w:t>
            </w:r>
            <w:r>
              <w:rPr>
                <w:rFonts w:hint="eastAsia" w:ascii="宋体" w:hAnsi="宋体" w:eastAsia="宋体" w:cs="宋体"/>
                <w:kern w:val="0"/>
                <w:sz w:val="22"/>
                <w:szCs w:val="22"/>
                <w:highlight w:val="none"/>
              </w:rPr>
              <w:t>安全</w:t>
            </w:r>
            <w:r>
              <w:rPr>
                <w:rFonts w:hint="eastAsia" w:ascii="宋体" w:hAnsi="宋体" w:eastAsia="宋体" w:cs="宋体"/>
                <w:kern w:val="0"/>
                <w:sz w:val="22"/>
                <w:szCs w:val="22"/>
                <w:highlight w:val="none"/>
                <w:lang w:val="en-US" w:eastAsia="zh-CN"/>
              </w:rPr>
              <w:t>事件</w:t>
            </w:r>
            <w:r>
              <w:rPr>
                <w:rFonts w:hint="eastAsia" w:ascii="宋体" w:hAnsi="宋体" w:eastAsia="宋体" w:cs="宋体"/>
                <w:kern w:val="0"/>
                <w:sz w:val="22"/>
                <w:szCs w:val="22"/>
                <w:highlight w:val="none"/>
              </w:rPr>
              <w:t>。</w:t>
            </w:r>
          </w:p>
        </w:tc>
        <w:tc>
          <w:tcPr>
            <w:tcW w:w="4550" w:type="dxa"/>
            <w:gridSpan w:val="2"/>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本合同终止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188" w:type="dxa"/>
            <w:vMerge w:val="continue"/>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p>
        </w:tc>
        <w:tc>
          <w:tcPr>
            <w:tcW w:w="3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2.乙方原因发生消防事故，造成</w:t>
            </w:r>
            <w:r>
              <w:rPr>
                <w:rFonts w:hint="eastAsia" w:ascii="宋体" w:hAnsi="宋体" w:eastAsia="宋体" w:cs="宋体"/>
                <w:kern w:val="0"/>
                <w:sz w:val="22"/>
                <w:szCs w:val="22"/>
                <w:highlight w:val="none"/>
                <w:lang w:val="en-US" w:eastAsia="zh-CN"/>
              </w:rPr>
              <w:t>机场内</w:t>
            </w:r>
            <w:r>
              <w:rPr>
                <w:rFonts w:hint="eastAsia" w:ascii="宋体" w:hAnsi="宋体" w:eastAsia="宋体" w:cs="宋体"/>
                <w:kern w:val="0"/>
                <w:sz w:val="22"/>
                <w:szCs w:val="22"/>
                <w:highlight w:val="none"/>
              </w:rPr>
              <w:t>人员死亡、重伤或财产损失大于10万元。</w:t>
            </w:r>
          </w:p>
        </w:tc>
        <w:tc>
          <w:tcPr>
            <w:tcW w:w="4550" w:type="dxa"/>
            <w:gridSpan w:val="2"/>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88" w:type="dxa"/>
            <w:vMerge w:val="continue"/>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p>
        </w:tc>
        <w:tc>
          <w:tcPr>
            <w:tcW w:w="3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3.乙方原因发生生产安全事故，造成</w:t>
            </w:r>
            <w:r>
              <w:rPr>
                <w:rFonts w:hint="eastAsia" w:ascii="宋体" w:hAnsi="宋体" w:eastAsia="宋体" w:cs="宋体"/>
                <w:kern w:val="0"/>
                <w:sz w:val="22"/>
                <w:szCs w:val="22"/>
                <w:highlight w:val="none"/>
                <w:lang w:val="en-US" w:eastAsia="zh-CN"/>
              </w:rPr>
              <w:t>机场内</w:t>
            </w:r>
            <w:r>
              <w:rPr>
                <w:rFonts w:hint="eastAsia" w:ascii="宋体" w:hAnsi="宋体" w:eastAsia="宋体" w:cs="宋体"/>
                <w:kern w:val="0"/>
                <w:sz w:val="22"/>
                <w:szCs w:val="22"/>
                <w:highlight w:val="none"/>
              </w:rPr>
              <w:t>人员死亡或重伤。</w:t>
            </w:r>
          </w:p>
        </w:tc>
        <w:tc>
          <w:tcPr>
            <w:tcW w:w="4550" w:type="dxa"/>
            <w:gridSpan w:val="2"/>
            <w:vMerge w:val="continue"/>
            <w:tcBorders>
              <w:left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88" w:type="dxa"/>
            <w:vMerge w:val="restart"/>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b w:val="0"/>
                <w:bCs w:val="0"/>
                <w:kern w:val="0"/>
                <w:sz w:val="22"/>
                <w:szCs w:val="22"/>
                <w:highlight w:val="none"/>
              </w:rPr>
            </w:pPr>
            <w:r>
              <w:rPr>
                <w:rFonts w:hint="eastAsia" w:ascii="宋体" w:hAnsi="宋体" w:eastAsia="宋体" w:cs="宋体"/>
                <w:b w:val="0"/>
                <w:bCs w:val="0"/>
                <w:kern w:val="0"/>
                <w:sz w:val="22"/>
                <w:szCs w:val="22"/>
                <w:highlight w:val="none"/>
              </w:rPr>
              <w:t>人员管理（</w:t>
            </w:r>
            <w:r>
              <w:rPr>
                <w:rFonts w:hint="eastAsia" w:ascii="宋体" w:hAnsi="宋体" w:eastAsia="宋体" w:cs="宋体"/>
                <w:b w:val="0"/>
                <w:bCs w:val="0"/>
                <w:kern w:val="0"/>
                <w:sz w:val="22"/>
                <w:szCs w:val="22"/>
                <w:highlight w:val="none"/>
                <w:lang w:val="en-US" w:eastAsia="zh-CN"/>
              </w:rPr>
              <w:t>30</w:t>
            </w:r>
            <w:r>
              <w:rPr>
                <w:rFonts w:hint="eastAsia" w:ascii="宋体" w:hAnsi="宋体" w:eastAsia="宋体" w:cs="宋体"/>
                <w:b w:val="0"/>
                <w:bCs w:val="0"/>
                <w:kern w:val="0"/>
                <w:sz w:val="22"/>
                <w:szCs w:val="22"/>
                <w:highlight w:val="none"/>
              </w:rPr>
              <w:t>）</w:t>
            </w:r>
          </w:p>
        </w:tc>
        <w:tc>
          <w:tcPr>
            <w:tcW w:w="3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kern w:val="0"/>
                <w:sz w:val="22"/>
                <w:szCs w:val="22"/>
                <w:highlight w:val="none"/>
                <w:lang w:eastAsia="zh-CN"/>
              </w:rPr>
            </w:pPr>
            <w:r>
              <w:rPr>
                <w:rFonts w:hint="eastAsia" w:ascii="宋体" w:hAnsi="宋体" w:eastAsia="宋体" w:cs="宋体"/>
                <w:b w:val="0"/>
                <w:bCs w:val="0"/>
                <w:sz w:val="22"/>
                <w:szCs w:val="22"/>
                <w:highlight w:val="none"/>
                <w:lang w:val="en-US" w:eastAsia="zh-CN"/>
              </w:rPr>
              <w:t>4</w:t>
            </w:r>
            <w:r>
              <w:rPr>
                <w:rFonts w:hint="eastAsia" w:ascii="宋体" w:hAnsi="宋体" w:eastAsia="宋体" w:cs="宋体"/>
                <w:b w:val="0"/>
                <w:bCs w:val="0"/>
                <w:sz w:val="22"/>
                <w:szCs w:val="22"/>
                <w:highlight w:val="none"/>
              </w:rPr>
              <w:t>.乙方应按照要求配备</w:t>
            </w:r>
            <w:r>
              <w:rPr>
                <w:rFonts w:hint="eastAsia" w:ascii="宋体" w:hAnsi="宋体" w:eastAsia="宋体" w:cs="宋体"/>
                <w:b w:val="0"/>
                <w:bCs w:val="0"/>
                <w:sz w:val="22"/>
                <w:szCs w:val="22"/>
                <w:highlight w:val="none"/>
                <w:lang w:val="en-US" w:eastAsia="zh-CN"/>
              </w:rPr>
              <w:t>驾驶员（兼操作员）</w:t>
            </w:r>
            <w:r>
              <w:rPr>
                <w:rFonts w:hint="eastAsia" w:ascii="宋体" w:hAnsi="宋体" w:eastAsia="宋体" w:cs="宋体"/>
                <w:b w:val="0"/>
                <w:bCs w:val="0"/>
                <w:sz w:val="22"/>
                <w:szCs w:val="22"/>
                <w:highlight w:val="none"/>
              </w:rPr>
              <w:t>。</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kern w:val="0"/>
                <w:sz w:val="22"/>
                <w:szCs w:val="22"/>
                <w:highlight w:val="none"/>
                <w:lang w:eastAsia="zh-CN"/>
              </w:rPr>
            </w:pPr>
            <w:r>
              <w:rPr>
                <w:rFonts w:hint="eastAsia" w:ascii="宋体" w:hAnsi="宋体" w:eastAsia="宋体" w:cs="宋体"/>
                <w:b w:val="0"/>
                <w:bCs w:val="0"/>
                <w:sz w:val="22"/>
                <w:szCs w:val="22"/>
                <w:highlight w:val="none"/>
              </w:rPr>
              <w:t>未按照要求配备人员</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lang w:val="en-US" w:eastAsia="zh-CN"/>
              </w:rPr>
              <w:t>每日扣0.5分。</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88" w:type="dxa"/>
            <w:vMerge w:val="continue"/>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b w:val="0"/>
                <w:bCs w:val="0"/>
                <w:kern w:val="0"/>
                <w:sz w:val="22"/>
                <w:szCs w:val="22"/>
                <w:highlight w:val="none"/>
              </w:rPr>
            </w:pPr>
          </w:p>
        </w:tc>
        <w:tc>
          <w:tcPr>
            <w:tcW w:w="3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kern w:val="0"/>
                <w:sz w:val="22"/>
                <w:szCs w:val="22"/>
                <w:highlight w:val="none"/>
              </w:rPr>
            </w:pPr>
            <w:r>
              <w:rPr>
                <w:rFonts w:hint="eastAsia" w:ascii="宋体" w:hAnsi="宋体" w:eastAsia="宋体" w:cs="宋体"/>
                <w:b w:val="0"/>
                <w:bCs w:val="0"/>
                <w:sz w:val="22"/>
                <w:szCs w:val="22"/>
                <w:highlight w:val="none"/>
                <w:lang w:val="en-US" w:eastAsia="zh-CN"/>
              </w:rPr>
              <w:t>5</w:t>
            </w:r>
            <w:r>
              <w:rPr>
                <w:rFonts w:hint="eastAsia" w:ascii="宋体" w:hAnsi="宋体" w:eastAsia="宋体" w:cs="宋体"/>
                <w:b w:val="0"/>
                <w:bCs w:val="0"/>
                <w:sz w:val="22"/>
                <w:szCs w:val="22"/>
                <w:highlight w:val="none"/>
              </w:rPr>
              <w:t>.乙方</w:t>
            </w:r>
            <w:r>
              <w:rPr>
                <w:rFonts w:hint="eastAsia" w:ascii="宋体" w:hAnsi="宋体" w:eastAsia="宋体" w:cs="宋体"/>
                <w:b w:val="0"/>
                <w:bCs w:val="0"/>
                <w:sz w:val="22"/>
                <w:szCs w:val="22"/>
                <w:highlight w:val="none"/>
                <w:lang w:val="en-US" w:eastAsia="zh-CN"/>
              </w:rPr>
              <w:t>工作人员需服从甲方监督和管理。</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kern w:val="0"/>
                <w:sz w:val="22"/>
                <w:szCs w:val="22"/>
                <w:highlight w:val="none"/>
              </w:rPr>
            </w:pPr>
            <w:r>
              <w:rPr>
                <w:rFonts w:hint="eastAsia" w:ascii="宋体" w:hAnsi="宋体" w:cs="宋体"/>
                <w:b w:val="0"/>
                <w:bCs w:val="0"/>
                <w:sz w:val="22"/>
                <w:szCs w:val="22"/>
                <w:highlight w:val="none"/>
                <w:lang w:val="en-US" w:eastAsia="zh-CN"/>
              </w:rPr>
              <w:t>出现不</w:t>
            </w:r>
            <w:r>
              <w:rPr>
                <w:rFonts w:hint="eastAsia" w:ascii="宋体" w:hAnsi="宋体" w:eastAsia="宋体" w:cs="宋体"/>
                <w:b w:val="0"/>
                <w:bCs w:val="0"/>
                <w:sz w:val="22"/>
                <w:szCs w:val="22"/>
                <w:highlight w:val="none"/>
                <w:lang w:val="en-US" w:eastAsia="zh-CN"/>
              </w:rPr>
              <w:t>服从甲方监督和管理</w:t>
            </w:r>
            <w:r>
              <w:rPr>
                <w:rFonts w:hint="eastAsia" w:ascii="宋体" w:hAnsi="宋体" w:cs="宋体"/>
                <w:b w:val="0"/>
                <w:bCs w:val="0"/>
                <w:sz w:val="22"/>
                <w:szCs w:val="22"/>
                <w:highlight w:val="none"/>
                <w:lang w:val="en-US" w:eastAsia="zh-CN"/>
              </w:rPr>
              <w:t>情况</w:t>
            </w:r>
            <w:r>
              <w:rPr>
                <w:rFonts w:hint="eastAsia" w:ascii="宋体" w:hAnsi="宋体" w:eastAsia="宋体" w:cs="宋体"/>
                <w:b w:val="0"/>
                <w:bCs w:val="0"/>
                <w:sz w:val="22"/>
                <w:szCs w:val="22"/>
                <w:highlight w:val="none"/>
                <w:lang w:val="en-US" w:eastAsia="zh-CN"/>
              </w:rPr>
              <w:t>，每次扣1</w:t>
            </w:r>
            <w:r>
              <w:rPr>
                <w:rFonts w:hint="eastAsia" w:ascii="宋体" w:hAnsi="宋体" w:eastAsia="宋体" w:cs="宋体"/>
                <w:b w:val="0"/>
                <w:bCs w:val="0"/>
                <w:sz w:val="22"/>
                <w:szCs w:val="22"/>
                <w:highlight w:val="none"/>
              </w:rPr>
              <w:t>分。</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88" w:type="dxa"/>
            <w:vMerge w:val="restart"/>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b w:val="0"/>
                <w:bCs w:val="0"/>
                <w:kern w:val="0"/>
                <w:sz w:val="22"/>
                <w:szCs w:val="22"/>
                <w:highlight w:val="none"/>
              </w:rPr>
            </w:pPr>
            <w:r>
              <w:rPr>
                <w:rFonts w:hint="eastAsia" w:ascii="宋体" w:hAnsi="宋体" w:eastAsia="宋体" w:cs="宋体"/>
                <w:b w:val="0"/>
                <w:bCs w:val="0"/>
                <w:kern w:val="0"/>
                <w:sz w:val="22"/>
                <w:szCs w:val="22"/>
                <w:highlight w:val="none"/>
              </w:rPr>
              <w:t>设备管理（</w:t>
            </w:r>
            <w:r>
              <w:rPr>
                <w:rFonts w:hint="eastAsia" w:ascii="宋体" w:hAnsi="宋体" w:eastAsia="宋体" w:cs="宋体"/>
                <w:b w:val="0"/>
                <w:bCs w:val="0"/>
                <w:kern w:val="0"/>
                <w:sz w:val="22"/>
                <w:szCs w:val="22"/>
                <w:highlight w:val="none"/>
                <w:lang w:val="en-US" w:eastAsia="zh-CN"/>
              </w:rPr>
              <w:t>30</w:t>
            </w:r>
            <w:r>
              <w:rPr>
                <w:rFonts w:hint="eastAsia" w:ascii="宋体" w:hAnsi="宋体" w:eastAsia="宋体" w:cs="宋体"/>
                <w:b w:val="0"/>
                <w:bCs w:val="0"/>
                <w:kern w:val="0"/>
                <w:sz w:val="22"/>
                <w:szCs w:val="22"/>
                <w:highlight w:val="none"/>
              </w:rPr>
              <w:t>）</w:t>
            </w:r>
          </w:p>
        </w:tc>
        <w:tc>
          <w:tcPr>
            <w:tcW w:w="3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val="en-US" w:eastAsia="zh-CN"/>
              </w:rPr>
              <w:t>6</w:t>
            </w:r>
            <w:r>
              <w:rPr>
                <w:rFonts w:hint="eastAsia" w:ascii="宋体" w:hAnsi="宋体" w:eastAsia="宋体" w:cs="宋体"/>
                <w:b w:val="0"/>
                <w:bCs w:val="0"/>
                <w:sz w:val="22"/>
                <w:szCs w:val="22"/>
                <w:highlight w:val="none"/>
              </w:rPr>
              <w:t>.乙方应按照要求配备</w:t>
            </w:r>
            <w:r>
              <w:rPr>
                <w:rFonts w:hint="eastAsia" w:ascii="宋体" w:hAnsi="宋体" w:eastAsia="宋体" w:cs="宋体"/>
                <w:b w:val="0"/>
                <w:bCs w:val="0"/>
                <w:sz w:val="22"/>
                <w:szCs w:val="22"/>
                <w:highlight w:val="none"/>
                <w:lang w:val="en-US" w:eastAsia="zh-CN"/>
              </w:rPr>
              <w:t>合适的车辆设备</w:t>
            </w:r>
            <w:r>
              <w:rPr>
                <w:rFonts w:hint="eastAsia" w:ascii="宋体" w:hAnsi="宋体" w:eastAsia="宋体" w:cs="宋体"/>
                <w:b w:val="0"/>
                <w:bCs w:val="0"/>
                <w:sz w:val="22"/>
                <w:szCs w:val="22"/>
                <w:highlight w:val="none"/>
              </w:rPr>
              <w:t>。</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未按照要求配备</w:t>
            </w:r>
            <w:r>
              <w:rPr>
                <w:rFonts w:hint="eastAsia" w:ascii="宋体" w:hAnsi="宋体" w:eastAsia="宋体" w:cs="宋体"/>
                <w:b w:val="0"/>
                <w:bCs w:val="0"/>
                <w:sz w:val="22"/>
                <w:szCs w:val="22"/>
                <w:highlight w:val="none"/>
                <w:lang w:val="en-US" w:eastAsia="zh-CN"/>
              </w:rPr>
              <w:t>合适的</w:t>
            </w:r>
            <w:r>
              <w:rPr>
                <w:rFonts w:hint="eastAsia" w:ascii="宋体" w:hAnsi="宋体" w:eastAsia="宋体" w:cs="宋体"/>
                <w:b w:val="0"/>
                <w:bCs w:val="0"/>
                <w:sz w:val="22"/>
                <w:szCs w:val="22"/>
                <w:highlight w:val="none"/>
              </w:rPr>
              <w:t>车辆设备</w:t>
            </w:r>
            <w:r>
              <w:rPr>
                <w:rFonts w:hint="eastAsia" w:ascii="宋体" w:hAnsi="宋体" w:eastAsia="宋体" w:cs="宋体"/>
                <w:b w:val="0"/>
                <w:bCs w:val="0"/>
                <w:sz w:val="22"/>
                <w:szCs w:val="22"/>
                <w:highlight w:val="none"/>
                <w:lang w:eastAsia="zh-CN"/>
              </w:rPr>
              <w:t>，</w:t>
            </w:r>
            <w:r>
              <w:rPr>
                <w:rFonts w:hint="eastAsia" w:ascii="宋体" w:hAnsi="宋体" w:eastAsia="宋体" w:cs="宋体"/>
                <w:b w:val="0"/>
                <w:bCs w:val="0"/>
                <w:sz w:val="22"/>
                <w:szCs w:val="22"/>
                <w:highlight w:val="none"/>
                <w:lang w:val="en-US" w:eastAsia="zh-CN"/>
              </w:rPr>
              <w:t>每日扣0.5分。</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88" w:type="dxa"/>
            <w:vMerge w:val="continue"/>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b w:val="0"/>
                <w:bCs w:val="0"/>
                <w:kern w:val="0"/>
                <w:sz w:val="22"/>
                <w:szCs w:val="22"/>
                <w:highlight w:val="none"/>
              </w:rPr>
            </w:pPr>
          </w:p>
        </w:tc>
        <w:tc>
          <w:tcPr>
            <w:tcW w:w="3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sz w:val="22"/>
                <w:szCs w:val="22"/>
                <w:highlight w:val="none"/>
                <w:lang w:eastAsia="zh-CN"/>
              </w:rPr>
            </w:pPr>
            <w:r>
              <w:rPr>
                <w:rFonts w:hint="eastAsia" w:ascii="宋体" w:hAnsi="宋体" w:eastAsia="宋体" w:cs="宋体"/>
                <w:b w:val="0"/>
                <w:bCs w:val="0"/>
                <w:sz w:val="22"/>
                <w:szCs w:val="22"/>
                <w:highlight w:val="none"/>
                <w:lang w:val="en-US" w:eastAsia="zh-CN"/>
              </w:rPr>
              <w:t>7.</w:t>
            </w:r>
            <w:r>
              <w:rPr>
                <w:rFonts w:hint="eastAsia" w:ascii="宋体" w:hAnsi="宋体" w:eastAsia="宋体" w:cs="宋体"/>
                <w:b w:val="0"/>
                <w:bCs w:val="0"/>
                <w:sz w:val="22"/>
                <w:szCs w:val="22"/>
                <w:highlight w:val="none"/>
              </w:rPr>
              <w:t>乙方应做好车辆设备的</w:t>
            </w:r>
            <w:r>
              <w:rPr>
                <w:rFonts w:hint="eastAsia" w:ascii="宋体" w:hAnsi="宋体" w:eastAsia="宋体" w:cs="宋体"/>
                <w:b w:val="0"/>
                <w:bCs w:val="0"/>
                <w:sz w:val="22"/>
                <w:szCs w:val="22"/>
                <w:highlight w:val="none"/>
                <w:lang w:val="en-US" w:eastAsia="zh-CN"/>
              </w:rPr>
              <w:t>管理</w:t>
            </w:r>
            <w:r>
              <w:rPr>
                <w:rFonts w:hint="eastAsia" w:ascii="宋体" w:hAnsi="宋体" w:eastAsia="宋体" w:cs="宋体"/>
                <w:b w:val="0"/>
                <w:bCs w:val="0"/>
                <w:sz w:val="22"/>
                <w:szCs w:val="22"/>
                <w:highlight w:val="none"/>
              </w:rPr>
              <w:t>，</w:t>
            </w:r>
            <w:r>
              <w:rPr>
                <w:rFonts w:hint="eastAsia" w:ascii="宋体" w:hAnsi="宋体" w:eastAsia="宋体" w:cs="宋体"/>
                <w:b w:val="0"/>
                <w:bCs w:val="0"/>
                <w:sz w:val="22"/>
                <w:szCs w:val="22"/>
                <w:highlight w:val="none"/>
                <w:lang w:val="en-US" w:eastAsia="zh-CN"/>
              </w:rPr>
              <w:t>保证</w:t>
            </w:r>
            <w:r>
              <w:rPr>
                <w:rFonts w:hint="eastAsia" w:ascii="宋体" w:hAnsi="宋体" w:eastAsia="宋体" w:cs="宋体"/>
                <w:b w:val="0"/>
                <w:bCs w:val="0"/>
                <w:sz w:val="22"/>
                <w:szCs w:val="22"/>
                <w:highlight w:val="none"/>
              </w:rPr>
              <w:t>车辆设备</w:t>
            </w:r>
            <w:r>
              <w:rPr>
                <w:rFonts w:hint="eastAsia" w:ascii="宋体" w:hAnsi="宋体" w:eastAsia="宋体" w:cs="宋体"/>
                <w:b w:val="0"/>
                <w:bCs w:val="0"/>
                <w:sz w:val="22"/>
                <w:szCs w:val="22"/>
                <w:highlight w:val="none"/>
                <w:lang w:val="en-US" w:eastAsia="zh-CN"/>
              </w:rPr>
              <w:t>使用正常</w:t>
            </w:r>
            <w:r>
              <w:rPr>
                <w:rFonts w:hint="eastAsia" w:ascii="宋体" w:hAnsi="宋体" w:eastAsia="宋体" w:cs="宋体"/>
                <w:b w:val="0"/>
                <w:bCs w:val="0"/>
                <w:sz w:val="22"/>
                <w:szCs w:val="22"/>
                <w:highlight w:val="none"/>
              </w:rPr>
              <w:t>。</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每</w:t>
            </w:r>
            <w:r>
              <w:rPr>
                <w:rFonts w:hint="eastAsia" w:ascii="宋体" w:hAnsi="宋体" w:eastAsia="宋体" w:cs="宋体"/>
                <w:b w:val="0"/>
                <w:bCs w:val="0"/>
                <w:sz w:val="22"/>
                <w:szCs w:val="22"/>
                <w:highlight w:val="none"/>
              </w:rPr>
              <w:t>发现</w:t>
            </w:r>
            <w:r>
              <w:rPr>
                <w:rFonts w:hint="eastAsia" w:ascii="宋体" w:hAnsi="宋体" w:eastAsia="宋体" w:cs="宋体"/>
                <w:b w:val="0"/>
                <w:bCs w:val="0"/>
                <w:sz w:val="22"/>
                <w:szCs w:val="22"/>
                <w:highlight w:val="none"/>
                <w:lang w:val="en-US" w:eastAsia="zh-CN"/>
              </w:rPr>
              <w:t>1次因车辆设备问题导致施工作业无法开展扣1-2</w:t>
            </w:r>
            <w:r>
              <w:rPr>
                <w:rFonts w:hint="eastAsia" w:ascii="宋体" w:hAnsi="宋体" w:eastAsia="宋体" w:cs="宋体"/>
                <w:b w:val="0"/>
                <w:bCs w:val="0"/>
                <w:sz w:val="22"/>
                <w:szCs w:val="22"/>
                <w:highlight w:val="none"/>
              </w:rPr>
              <w:t>分。</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b w:val="0"/>
                <w:bCs w:val="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88" w:type="dxa"/>
            <w:vMerge w:val="restart"/>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施工管理（</w:t>
            </w:r>
            <w:r>
              <w:rPr>
                <w:rFonts w:hint="eastAsia" w:ascii="宋体" w:hAnsi="宋体" w:eastAsia="宋体" w:cs="宋体"/>
                <w:kern w:val="0"/>
                <w:sz w:val="22"/>
                <w:szCs w:val="22"/>
                <w:highlight w:val="none"/>
                <w:lang w:val="en-US" w:eastAsia="zh-CN"/>
              </w:rPr>
              <w:t>30</w:t>
            </w:r>
            <w:r>
              <w:rPr>
                <w:rFonts w:hint="eastAsia" w:ascii="宋体" w:hAnsi="宋体" w:eastAsia="宋体" w:cs="宋体"/>
                <w:kern w:val="0"/>
                <w:sz w:val="22"/>
                <w:szCs w:val="22"/>
                <w:highlight w:val="none"/>
              </w:rPr>
              <w:t>）</w:t>
            </w:r>
          </w:p>
        </w:tc>
        <w:tc>
          <w:tcPr>
            <w:tcW w:w="3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rPr>
              <w:t>8.乙方</w:t>
            </w:r>
            <w:r>
              <w:rPr>
                <w:rFonts w:hint="eastAsia" w:ascii="宋体" w:hAnsi="宋体" w:eastAsia="宋体" w:cs="宋体"/>
                <w:sz w:val="22"/>
                <w:szCs w:val="22"/>
                <w:highlight w:val="none"/>
              </w:rPr>
              <w:t>应根据</w:t>
            </w:r>
            <w:r>
              <w:rPr>
                <w:rFonts w:hint="eastAsia" w:ascii="宋体" w:hAnsi="宋体" w:eastAsia="宋体" w:cs="宋体"/>
                <w:sz w:val="22"/>
                <w:szCs w:val="22"/>
                <w:highlight w:val="none"/>
                <w:lang w:val="en-US" w:eastAsia="zh-CN"/>
              </w:rPr>
              <w:t>甲方要求开展</w:t>
            </w:r>
            <w:r>
              <w:rPr>
                <w:rFonts w:hint="eastAsia" w:ascii="宋体" w:hAnsi="宋体" w:eastAsia="宋体" w:cs="宋体"/>
                <w:sz w:val="22"/>
                <w:szCs w:val="22"/>
                <w:highlight w:val="none"/>
              </w:rPr>
              <w:t>施工</w:t>
            </w:r>
            <w:r>
              <w:rPr>
                <w:rFonts w:hint="eastAsia" w:ascii="宋体" w:hAnsi="宋体" w:eastAsia="宋体" w:cs="宋体"/>
                <w:sz w:val="22"/>
                <w:szCs w:val="22"/>
                <w:highlight w:val="none"/>
                <w:lang w:val="en-US" w:eastAsia="zh-CN"/>
              </w:rPr>
              <w:t>作业</w:t>
            </w:r>
            <w:r>
              <w:rPr>
                <w:rFonts w:hint="eastAsia" w:ascii="宋体" w:hAnsi="宋体" w:eastAsia="宋体" w:cs="宋体"/>
                <w:sz w:val="22"/>
                <w:szCs w:val="22"/>
                <w:highlight w:val="none"/>
              </w:rPr>
              <w:t>。</w:t>
            </w: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未按要求开展</w:t>
            </w:r>
            <w:r>
              <w:rPr>
                <w:rFonts w:hint="eastAsia" w:ascii="宋体" w:hAnsi="宋体" w:eastAsia="宋体" w:cs="宋体"/>
                <w:sz w:val="22"/>
                <w:szCs w:val="22"/>
                <w:highlight w:val="none"/>
              </w:rPr>
              <w:t>施工</w:t>
            </w:r>
            <w:r>
              <w:rPr>
                <w:rFonts w:hint="eastAsia" w:ascii="宋体" w:hAnsi="宋体" w:eastAsia="宋体" w:cs="宋体"/>
                <w:sz w:val="22"/>
                <w:szCs w:val="22"/>
                <w:highlight w:val="none"/>
                <w:lang w:val="en-US" w:eastAsia="zh-CN"/>
              </w:rPr>
              <w:t>作业</w:t>
            </w:r>
            <w:r>
              <w:rPr>
                <w:rFonts w:hint="eastAsia" w:ascii="宋体" w:hAnsi="宋体" w:eastAsia="宋体" w:cs="宋体"/>
                <w:b w:val="0"/>
                <w:bCs w:val="0"/>
                <w:sz w:val="22"/>
                <w:szCs w:val="22"/>
                <w:highlight w:val="none"/>
                <w:lang w:val="en-US" w:eastAsia="zh-CN"/>
              </w:rPr>
              <w:t>，发现1次扣2分</w:t>
            </w:r>
            <w:r>
              <w:rPr>
                <w:rFonts w:hint="eastAsia" w:ascii="宋体" w:hAnsi="宋体" w:eastAsia="宋体" w:cs="宋体"/>
                <w:sz w:val="22"/>
                <w:szCs w:val="22"/>
                <w:highlight w:val="none"/>
              </w:rPr>
              <w:t>。</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188" w:type="dxa"/>
            <w:vMerge w:val="continue"/>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p>
        </w:tc>
        <w:tc>
          <w:tcPr>
            <w:tcW w:w="39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.施工完毕后，现场</w:t>
            </w:r>
            <w:r>
              <w:rPr>
                <w:rFonts w:hint="eastAsia" w:ascii="宋体" w:hAnsi="宋体" w:eastAsia="宋体" w:cs="宋体"/>
                <w:sz w:val="22"/>
                <w:szCs w:val="22"/>
                <w:highlight w:val="none"/>
                <w:lang w:val="en-US" w:eastAsia="zh-CN"/>
              </w:rPr>
              <w:t>应</w:t>
            </w:r>
            <w:r>
              <w:rPr>
                <w:rFonts w:hint="eastAsia" w:ascii="宋体" w:hAnsi="宋体" w:eastAsia="宋体" w:cs="宋体"/>
                <w:sz w:val="22"/>
                <w:szCs w:val="22"/>
                <w:highlight w:val="none"/>
              </w:rPr>
              <w:t>及时清理干净</w:t>
            </w:r>
            <w:r>
              <w:rPr>
                <w:rFonts w:hint="eastAsia" w:ascii="宋体" w:hAnsi="宋体" w:eastAsia="宋体" w:cs="宋体"/>
                <w:sz w:val="22"/>
                <w:szCs w:val="22"/>
                <w:highlight w:val="none"/>
                <w:lang w:eastAsia="zh-CN"/>
              </w:rPr>
              <w:t>。</w:t>
            </w:r>
          </w:p>
        </w:tc>
        <w:tc>
          <w:tcPr>
            <w:tcW w:w="315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sz w:val="22"/>
                <w:szCs w:val="22"/>
                <w:highlight w:val="none"/>
              </w:rPr>
            </w:pPr>
            <w:r>
              <w:rPr>
                <w:rFonts w:hint="eastAsia" w:ascii="宋体" w:hAnsi="宋体" w:eastAsia="宋体" w:cs="宋体"/>
                <w:sz w:val="22"/>
                <w:szCs w:val="22"/>
                <w:highlight w:val="none"/>
              </w:rPr>
              <w:t>现场未清理</w:t>
            </w:r>
            <w:r>
              <w:rPr>
                <w:rFonts w:hint="eastAsia" w:ascii="宋体" w:hAnsi="宋体" w:eastAsia="宋体" w:cs="宋体"/>
                <w:sz w:val="22"/>
                <w:szCs w:val="22"/>
                <w:highlight w:val="none"/>
                <w:lang w:val="en-US" w:eastAsia="zh-CN"/>
              </w:rPr>
              <w:t>或遗落杂物</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根据影响情况</w:t>
            </w:r>
            <w:r>
              <w:rPr>
                <w:rFonts w:hint="eastAsia" w:ascii="宋体" w:hAnsi="宋体" w:eastAsia="宋体" w:cs="宋体"/>
                <w:sz w:val="22"/>
                <w:szCs w:val="22"/>
                <w:highlight w:val="none"/>
              </w:rPr>
              <w:t>扣1-</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分。</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88" w:type="dxa"/>
            <w:tcBorders>
              <w:left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综合管理（</w:t>
            </w:r>
            <w:r>
              <w:rPr>
                <w:rFonts w:hint="eastAsia" w:ascii="宋体" w:hAnsi="宋体" w:eastAsia="宋体" w:cs="宋体"/>
                <w:kern w:val="0"/>
                <w:sz w:val="22"/>
                <w:szCs w:val="22"/>
                <w:highlight w:val="none"/>
                <w:lang w:val="en-US" w:eastAsia="zh-CN"/>
              </w:rPr>
              <w:t>10</w:t>
            </w:r>
            <w:r>
              <w:rPr>
                <w:rFonts w:hint="eastAsia" w:ascii="宋体" w:hAnsi="宋体" w:eastAsia="宋体" w:cs="宋体"/>
                <w:kern w:val="0"/>
                <w:sz w:val="22"/>
                <w:szCs w:val="22"/>
                <w:highlight w:val="none"/>
              </w:rPr>
              <w:t>）</w:t>
            </w:r>
          </w:p>
        </w:tc>
        <w:tc>
          <w:tcPr>
            <w:tcW w:w="398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lang w:val="en-US" w:eastAsia="zh-CN"/>
              </w:rPr>
              <w:t>10</w:t>
            </w:r>
            <w:r>
              <w:rPr>
                <w:rFonts w:hint="eastAsia" w:ascii="宋体" w:hAnsi="宋体" w:eastAsia="宋体" w:cs="宋体"/>
                <w:kern w:val="0"/>
                <w:sz w:val="22"/>
                <w:szCs w:val="22"/>
                <w:highlight w:val="none"/>
              </w:rPr>
              <w:t>.对</w:t>
            </w:r>
            <w:r>
              <w:rPr>
                <w:rFonts w:hint="eastAsia" w:ascii="宋体" w:hAnsi="宋体" w:eastAsia="宋体" w:cs="宋体"/>
                <w:kern w:val="0"/>
                <w:sz w:val="22"/>
                <w:szCs w:val="22"/>
                <w:highlight w:val="none"/>
                <w:lang w:val="en-US" w:eastAsia="zh-CN"/>
              </w:rPr>
              <w:t>甲方</w:t>
            </w:r>
            <w:r>
              <w:rPr>
                <w:rFonts w:hint="eastAsia" w:ascii="宋体" w:hAnsi="宋体" w:eastAsia="宋体" w:cs="宋体"/>
                <w:kern w:val="0"/>
                <w:sz w:val="22"/>
                <w:szCs w:val="22"/>
                <w:highlight w:val="none"/>
              </w:rPr>
              <w:t>提出的问题是否及时整改。</w:t>
            </w:r>
          </w:p>
        </w:tc>
        <w:tc>
          <w:tcPr>
            <w:tcW w:w="31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szCs w:val="22"/>
                <w:highlight w:val="none"/>
              </w:rPr>
              <w:t>未能及时整改，每次扣</w:t>
            </w:r>
            <w:r>
              <w:rPr>
                <w:rFonts w:hint="eastAsia" w:ascii="宋体" w:hAnsi="宋体" w:eastAsia="宋体" w:cs="宋体"/>
                <w:kern w:val="0"/>
                <w:sz w:val="22"/>
                <w:szCs w:val="22"/>
                <w:highlight w:val="none"/>
                <w:lang w:val="en-US" w:eastAsia="zh-CN"/>
              </w:rPr>
              <w:t>2-3</w:t>
            </w:r>
            <w:r>
              <w:rPr>
                <w:rFonts w:hint="eastAsia" w:ascii="宋体" w:hAnsi="宋体" w:eastAsia="宋体" w:cs="宋体"/>
                <w:kern w:val="0"/>
                <w:sz w:val="22"/>
                <w:szCs w:val="22"/>
                <w:highlight w:val="none"/>
              </w:rPr>
              <w:t>分。</w:t>
            </w:r>
          </w:p>
        </w:tc>
        <w:tc>
          <w:tcPr>
            <w:tcW w:w="139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宋体" w:hAnsi="宋体" w:eastAsia="宋体" w:cs="宋体"/>
                <w:kern w:val="0"/>
                <w:sz w:val="22"/>
                <w:szCs w:val="22"/>
                <w:highlight w:val="none"/>
              </w:rPr>
            </w:pPr>
          </w:p>
        </w:tc>
      </w:tr>
    </w:tbl>
    <w:p>
      <w:pPr>
        <w:rPr>
          <w:rFonts w:hint="eastAsia" w:ascii="宋体" w:hAnsi="宋体" w:cs="宋体"/>
          <w:b/>
          <w:bCs/>
          <w:sz w:val="22"/>
        </w:rPr>
      </w:pPr>
      <w:r>
        <w:rPr>
          <w:rFonts w:hint="eastAsia" w:ascii="宋体" w:hAnsi="宋体" w:cs="宋体"/>
          <w:b/>
          <w:bCs/>
          <w:sz w:val="22"/>
        </w:rPr>
        <w:br w:type="page"/>
      </w:r>
    </w:p>
    <w:p>
      <w:pPr>
        <w:widowControl/>
        <w:jc w:val="left"/>
        <w:rPr>
          <w:rFonts w:hint="eastAsia" w:ascii="宋体" w:hAnsi="宋体" w:cs="宋体"/>
          <w:b/>
          <w:bCs/>
          <w:sz w:val="22"/>
        </w:rPr>
      </w:pPr>
      <w:r>
        <w:rPr>
          <w:rFonts w:hint="eastAsia" w:ascii="宋体" w:hAnsi="宋体" w:cs="宋体"/>
          <w:b/>
          <w:bCs/>
          <w:sz w:val="22"/>
        </w:rPr>
        <w:t>附件</w:t>
      </w:r>
      <w:r>
        <w:rPr>
          <w:rFonts w:hint="eastAsia" w:ascii="宋体" w:hAnsi="宋体" w:cs="宋体"/>
          <w:b/>
          <w:bCs/>
          <w:sz w:val="22"/>
          <w:lang w:val="en-US" w:eastAsia="zh-CN"/>
        </w:rPr>
        <w:t>2</w:t>
      </w:r>
      <w:r>
        <w:rPr>
          <w:rFonts w:hint="eastAsia" w:ascii="宋体" w:hAnsi="宋体" w:cs="宋体"/>
          <w:b/>
          <w:bCs/>
          <w:sz w:val="22"/>
        </w:rPr>
        <w:t>：</w:t>
      </w:r>
    </w:p>
    <w:p>
      <w:pPr>
        <w:snapToGrid w:val="0"/>
        <w:spacing w:after="120" w:afterLines="50" w:line="360" w:lineRule="auto"/>
        <w:jc w:val="center"/>
        <w:rPr>
          <w:rFonts w:hint="eastAsia" w:ascii="宋体" w:hAnsi="宋体" w:cs="宋体"/>
          <w:b/>
          <w:sz w:val="22"/>
        </w:rPr>
      </w:pPr>
      <w:r>
        <w:rPr>
          <w:rFonts w:hint="eastAsia" w:ascii="宋体" w:hAnsi="宋体" w:cs="宋体"/>
          <w:b/>
          <w:sz w:val="22"/>
        </w:rPr>
        <w:t>杭州萧山国际机场有限公司廉洁自律承诺书</w:t>
      </w:r>
    </w:p>
    <w:p>
      <w:pPr>
        <w:adjustRightInd w:val="0"/>
        <w:snapToGrid w:val="0"/>
        <w:spacing w:line="360" w:lineRule="exact"/>
        <w:rPr>
          <w:rFonts w:hint="eastAsia" w:ascii="宋体" w:hAnsi="宋体" w:cs="宋体"/>
          <w:kern w:val="0"/>
          <w:sz w:val="22"/>
        </w:rPr>
      </w:pPr>
      <w:r>
        <w:rPr>
          <w:rFonts w:hint="eastAsia" w:ascii="宋体" w:hAnsi="宋体" w:cs="宋体"/>
          <w:kern w:val="0"/>
          <w:sz w:val="22"/>
        </w:rPr>
        <w:t>杭州萧山国际机场有限公司：</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六、严格遵守国家招标投标法、民法典等法律规定，诚实守信，合法经营，坚决杜绝各种违法违纪行为。</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八、如违反上述廉洁自律承诺，贵公司有权：</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w:t>
      </w:r>
      <w:r>
        <w:rPr>
          <w:rFonts w:hint="eastAsia" w:ascii="宋体" w:hAnsi="宋体" w:cs="宋体"/>
          <w:sz w:val="22"/>
        </w:rPr>
        <w:tab/>
      </w:r>
      <w:r>
        <w:rPr>
          <w:rFonts w:hint="eastAsia" w:ascii="宋体" w:hAnsi="宋体" w:cs="宋体"/>
          <w:sz w:val="22"/>
        </w:rPr>
        <w:t>立即取消我单位投标、中标或在建项目的实施资格；</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w:t>
      </w:r>
      <w:r>
        <w:rPr>
          <w:rFonts w:hint="eastAsia" w:ascii="宋体" w:hAnsi="宋体" w:cs="宋体"/>
          <w:sz w:val="22"/>
        </w:rPr>
        <w:tab/>
      </w:r>
      <w:r>
        <w:rPr>
          <w:rFonts w:hint="eastAsia" w:ascii="宋体" w:hAnsi="宋体" w:cs="宋体"/>
          <w:sz w:val="22"/>
        </w:rPr>
        <w:t>扣除我方向贵公司缴纳的履约保证金的10%作为违反廉洁自律承诺的违约金。如该违约金不足以弥补贵公司损失的，我单位仍将承担实际损失赔偿责任。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w:t>
      </w:r>
      <w:r>
        <w:rPr>
          <w:rFonts w:hint="eastAsia" w:ascii="宋体" w:hAnsi="宋体" w:cs="宋体"/>
          <w:sz w:val="22"/>
        </w:rPr>
        <w:tab/>
      </w:r>
      <w:r>
        <w:rPr>
          <w:rFonts w:hint="eastAsia"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w:t>
      </w:r>
      <w:r>
        <w:rPr>
          <w:rFonts w:hint="eastAsia" w:ascii="宋体" w:hAnsi="宋体" w:cs="宋体"/>
          <w:sz w:val="22"/>
        </w:rPr>
        <w:tab/>
      </w:r>
      <w:r>
        <w:rPr>
          <w:rFonts w:hint="eastAsia" w:ascii="宋体" w:hAnsi="宋体" w:cs="宋体"/>
          <w:sz w:val="22"/>
        </w:rPr>
        <w:t>由此引起的相应损失均由我单位承担。</w:t>
      </w:r>
    </w:p>
    <w:p>
      <w:pPr>
        <w:widowControl/>
        <w:adjustRightInd w:val="0"/>
        <w:snapToGrid w:val="0"/>
        <w:spacing w:line="360" w:lineRule="exact"/>
        <w:ind w:firstLine="440" w:firstLineChars="200"/>
        <w:rPr>
          <w:rFonts w:hint="eastAsia" w:ascii="宋体" w:hAnsi="宋体" w:cs="宋体"/>
          <w:sz w:val="22"/>
        </w:rPr>
      </w:pP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承诺人单位名称（盖章）：            </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法定代表人 ：                    </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或                            </w:t>
      </w:r>
    </w:p>
    <w:p>
      <w:pPr>
        <w:widowControl/>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委托代理人：                   </w:t>
      </w:r>
    </w:p>
    <w:p>
      <w:pPr>
        <w:adjustRightInd w:val="0"/>
        <w:snapToGrid w:val="0"/>
        <w:spacing w:line="360" w:lineRule="exact"/>
        <w:ind w:firstLine="440" w:firstLineChars="200"/>
        <w:rPr>
          <w:rFonts w:hint="eastAsia" w:ascii="宋体" w:hAnsi="宋体" w:cs="宋体"/>
          <w:kern w:val="0"/>
          <w:sz w:val="22"/>
        </w:rPr>
      </w:pPr>
    </w:p>
    <w:p>
      <w:pPr>
        <w:adjustRightInd w:val="0"/>
        <w:snapToGrid w:val="0"/>
        <w:spacing w:line="360" w:lineRule="exact"/>
        <w:ind w:firstLine="440" w:firstLineChars="200"/>
        <w:rPr>
          <w:rFonts w:hint="eastAsia" w:ascii="宋体" w:hAnsi="宋体" w:cs="宋体"/>
          <w:b/>
          <w:bCs/>
          <w:sz w:val="22"/>
        </w:rPr>
      </w:pPr>
      <w:r>
        <w:rPr>
          <w:rFonts w:hint="eastAsia" w:ascii="宋体" w:hAnsi="宋体" w:cs="宋体"/>
          <w:kern w:val="0"/>
          <w:sz w:val="22"/>
        </w:rPr>
        <w:t xml:space="preserve">                           年     月     日</w:t>
      </w:r>
      <w:r>
        <w:rPr>
          <w:rFonts w:hint="eastAsia" w:ascii="宋体" w:hAnsi="宋体" w:cs="宋体"/>
          <w:b/>
          <w:sz w:val="22"/>
        </w:rPr>
        <w:br w:type="page"/>
      </w:r>
      <w:r>
        <w:rPr>
          <w:rFonts w:hint="eastAsia" w:ascii="宋体" w:hAnsi="宋体" w:cs="宋体"/>
          <w:b/>
          <w:bCs/>
          <w:sz w:val="22"/>
        </w:rPr>
        <w:t>附件</w:t>
      </w:r>
      <w:r>
        <w:rPr>
          <w:rFonts w:hint="eastAsia" w:ascii="宋体" w:hAnsi="宋体" w:cs="宋体"/>
          <w:b/>
          <w:bCs/>
          <w:sz w:val="22"/>
          <w:lang w:val="en-US" w:eastAsia="zh-CN"/>
        </w:rPr>
        <w:t>3</w:t>
      </w:r>
      <w:r>
        <w:rPr>
          <w:rFonts w:hint="eastAsia" w:ascii="宋体" w:hAnsi="宋体" w:cs="宋体"/>
          <w:b/>
          <w:bCs/>
          <w:sz w:val="22"/>
        </w:rPr>
        <w:t>：</w:t>
      </w:r>
    </w:p>
    <w:p>
      <w:pPr>
        <w:snapToGrid w:val="0"/>
        <w:spacing w:after="120" w:afterLines="50" w:line="360" w:lineRule="auto"/>
        <w:ind w:firstLine="321"/>
        <w:jc w:val="center"/>
        <w:rPr>
          <w:rFonts w:hint="eastAsia" w:ascii="宋体" w:hAnsi="宋体" w:cs="宋体"/>
          <w:b/>
          <w:sz w:val="22"/>
        </w:rPr>
      </w:pPr>
      <w:r>
        <w:rPr>
          <w:rFonts w:hint="eastAsia" w:ascii="宋体" w:hAnsi="宋体" w:cs="宋体"/>
          <w:b/>
          <w:sz w:val="22"/>
        </w:rPr>
        <w:t>杭州萧山国际机场有限公司保密承诺书</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1.商业秘密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1.4、以下资料不属于本承诺所指的商业秘密：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8、违约责任</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8.2如我方违反本承诺书下保密义务，应当承担违约责任，除赔偿损失外，机场公司</w:t>
      </w:r>
      <w:r>
        <w:rPr>
          <w:rFonts w:hint="eastAsia" w:ascii="宋体" w:hAnsi="宋体" w:cs="宋体"/>
          <w:sz w:val="22"/>
          <w:lang w:val="en-US" w:eastAsia="zh-CN"/>
        </w:rPr>
        <w:t>有权扣除</w:t>
      </w:r>
      <w:r>
        <w:rPr>
          <w:rFonts w:hint="eastAsia" w:ascii="宋体" w:hAnsi="宋体" w:cs="宋体"/>
          <w:sz w:val="22"/>
          <w:highlight w:val="none"/>
        </w:rPr>
        <w:t>履约保证金的</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2</w:t>
      </w:r>
      <w:r>
        <w:rPr>
          <w:rFonts w:hint="eastAsia" w:ascii="宋体" w:hAnsi="宋体" w:cs="宋体"/>
          <w:sz w:val="22"/>
          <w:highlight w:val="none"/>
          <w:u w:val="single"/>
        </w:rPr>
        <w:t xml:space="preserve">0% </w:t>
      </w:r>
      <w:r>
        <w:rPr>
          <w:rFonts w:hint="eastAsia" w:ascii="宋体" w:hAnsi="宋体" w:cs="宋体"/>
          <w:sz w:val="22"/>
          <w:highlight w:val="none"/>
        </w:rPr>
        <w:t>作为</w:t>
      </w:r>
      <w:r>
        <w:rPr>
          <w:rFonts w:hint="eastAsia" w:ascii="宋体" w:hAnsi="宋体" w:cs="宋体"/>
          <w:sz w:val="22"/>
        </w:rPr>
        <w:t>相应的违约金；</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hint="eastAsia" w:ascii="宋体" w:hAnsi="宋体" w:cs="宋体"/>
          <w:sz w:val="22"/>
        </w:rPr>
      </w:pPr>
    </w:p>
    <w:p>
      <w:pPr>
        <w:spacing w:line="360" w:lineRule="exact"/>
        <w:ind w:firstLine="5529"/>
        <w:jc w:val="left"/>
        <w:rPr>
          <w:rFonts w:hint="eastAsia" w:ascii="宋体" w:hAnsi="宋体" w:cs="宋体"/>
          <w:sz w:val="22"/>
        </w:rPr>
      </w:pPr>
      <w:r>
        <w:rPr>
          <w:rFonts w:hint="eastAsia" w:ascii="宋体" w:hAnsi="宋体" w:cs="宋体"/>
          <w:sz w:val="22"/>
        </w:rPr>
        <w:t>供应商（盖章）:</w:t>
      </w:r>
    </w:p>
    <w:p>
      <w:pPr>
        <w:spacing w:line="360" w:lineRule="exact"/>
        <w:ind w:firstLine="5529"/>
        <w:jc w:val="left"/>
        <w:rPr>
          <w:rFonts w:hint="eastAsia" w:ascii="宋体" w:hAnsi="宋体" w:cs="宋体"/>
          <w:sz w:val="22"/>
        </w:rPr>
      </w:pPr>
      <w:r>
        <w:rPr>
          <w:rFonts w:hint="eastAsia" w:ascii="宋体" w:hAnsi="宋体" w:cs="宋体"/>
          <w:sz w:val="22"/>
        </w:rPr>
        <w:t>法定代表人或授权代表：</w:t>
      </w:r>
    </w:p>
    <w:p>
      <w:pPr>
        <w:spacing w:line="360" w:lineRule="exact"/>
        <w:ind w:firstLine="5529"/>
        <w:jc w:val="left"/>
        <w:rPr>
          <w:rFonts w:hint="eastAsia" w:ascii="宋体" w:hAnsi="宋体" w:cs="宋体"/>
          <w:sz w:val="22"/>
        </w:rPr>
      </w:pPr>
      <w:r>
        <w:rPr>
          <w:rFonts w:hint="eastAsia" w:ascii="宋体" w:hAnsi="宋体" w:cs="宋体"/>
          <w:sz w:val="22"/>
        </w:rPr>
        <w:t>电话/传真：</w:t>
      </w:r>
    </w:p>
    <w:p>
      <w:pPr>
        <w:spacing w:line="360" w:lineRule="exact"/>
        <w:ind w:firstLine="5529"/>
        <w:jc w:val="left"/>
        <w:rPr>
          <w:rFonts w:hint="eastAsia" w:ascii="宋体" w:hAnsi="宋体" w:cs="宋体"/>
          <w:sz w:val="22"/>
        </w:rPr>
      </w:pPr>
      <w:r>
        <w:rPr>
          <w:rFonts w:hint="eastAsia" w:ascii="宋体" w:hAnsi="宋体" w:cs="宋体"/>
          <w:sz w:val="22"/>
        </w:rPr>
        <w:t>地址：</w:t>
      </w:r>
    </w:p>
    <w:p>
      <w:pPr>
        <w:spacing w:line="360" w:lineRule="exact"/>
        <w:ind w:firstLine="5529"/>
        <w:jc w:val="left"/>
        <w:rPr>
          <w:rFonts w:hint="eastAsia" w:ascii="宋体" w:hAnsi="宋体" w:cs="宋体"/>
          <w:sz w:val="22"/>
        </w:rPr>
      </w:pPr>
      <w:r>
        <w:rPr>
          <w:rFonts w:hint="eastAsia" w:ascii="宋体" w:hAnsi="宋体" w:cs="宋体"/>
          <w:sz w:val="22"/>
        </w:rPr>
        <w:t>日期：     年   月   日</w:t>
      </w:r>
    </w:p>
    <w:p>
      <w:pPr>
        <w:pStyle w:val="5"/>
        <w:spacing w:before="0" w:after="0" w:line="564" w:lineRule="exact"/>
        <w:ind w:right="57"/>
        <w:jc w:val="center"/>
        <w:rPr>
          <w:rFonts w:hint="eastAsia"/>
          <w:color w:val="000000"/>
          <w:sz w:val="32"/>
          <w:szCs w:val="32"/>
          <w:highlight w:val="none"/>
        </w:rPr>
      </w:pPr>
      <w:r>
        <w:rPr>
          <w:rFonts w:cs="Courier New"/>
          <w:sz w:val="24"/>
          <w:szCs w:val="24"/>
        </w:rPr>
        <w:br w:type="page"/>
      </w:r>
      <w:bookmarkStart w:id="93" w:name="_Toc7445"/>
      <w:r>
        <w:rPr>
          <w:color w:val="000000"/>
          <w:sz w:val="32"/>
          <w:szCs w:val="32"/>
          <w:highlight w:val="none"/>
        </w:rPr>
        <w:t>第</w:t>
      </w:r>
      <w:r>
        <w:rPr>
          <w:rFonts w:hint="eastAsia"/>
          <w:color w:val="000000"/>
          <w:sz w:val="32"/>
          <w:szCs w:val="32"/>
          <w:highlight w:val="none"/>
          <w:lang w:val="en-US" w:eastAsia="zh-CN"/>
        </w:rPr>
        <w:t>五</w:t>
      </w:r>
      <w:r>
        <w:rPr>
          <w:color w:val="000000"/>
          <w:sz w:val="32"/>
          <w:szCs w:val="32"/>
          <w:highlight w:val="none"/>
        </w:rPr>
        <w:t>章</w:t>
      </w:r>
      <w:r>
        <w:rPr>
          <w:rFonts w:hint="eastAsia"/>
          <w:color w:val="000000"/>
          <w:sz w:val="32"/>
          <w:szCs w:val="32"/>
          <w:highlight w:val="none"/>
        </w:rPr>
        <w:t xml:space="preserve">    </w:t>
      </w:r>
      <w:r>
        <w:rPr>
          <w:rFonts w:hint="eastAsia"/>
          <w:color w:val="000000"/>
          <w:sz w:val="32"/>
          <w:szCs w:val="32"/>
          <w:highlight w:val="none"/>
          <w:lang w:val="en-US" w:eastAsia="zh-CN"/>
        </w:rPr>
        <w:t>用户需求书</w:t>
      </w:r>
      <w:bookmarkEnd w:id="93"/>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一、总则</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1.1 本技术规格书是招标文件的组成部分。内容包括杭州萧山国际机场有限公司所需</w:t>
      </w:r>
      <w:r>
        <w:rPr>
          <w:rFonts w:hint="eastAsia" w:ascii="宋体" w:hAnsi="宋体" w:cs="Calibri"/>
          <w:color w:val="000000"/>
          <w:sz w:val="22"/>
          <w:lang w:val="en-US" w:eastAsia="zh-CN"/>
        </w:rPr>
        <w:t>抑尘车</w:t>
      </w:r>
      <w:r>
        <w:rPr>
          <w:rFonts w:hint="eastAsia" w:ascii="宋体" w:hAnsi="宋体" w:cs="Calibri"/>
          <w:color w:val="000000"/>
          <w:sz w:val="22"/>
        </w:rPr>
        <w:t>的基本规格、条款、资料及有关文件,带</w:t>
      </w:r>
      <w:r>
        <w:rPr>
          <w:rFonts w:hint="eastAsia"/>
        </w:rPr>
        <w:t>“</w:t>
      </w:r>
      <w:r>
        <w:rPr>
          <w:rFonts w:hint="eastAsia" w:ascii="宋体" w:hAnsi="宋体" w:cs="Calibri"/>
          <w:color w:val="000000"/>
          <w:sz w:val="22"/>
        </w:rPr>
        <w:t>★</w:t>
      </w:r>
      <w:r>
        <w:rPr>
          <w:rFonts w:hint="eastAsia"/>
        </w:rPr>
        <w:t>”</w:t>
      </w:r>
      <w:r>
        <w:rPr>
          <w:rFonts w:hint="eastAsia" w:ascii="宋体" w:hAnsi="宋体" w:cs="Calibri"/>
          <w:color w:val="000000"/>
          <w:sz w:val="22"/>
        </w:rPr>
        <w:t>的条款为关键性条款，对这些关键条款的任何负偏离或不满足将导致废标。</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1.2 投标人应提供成熟的、已被广泛使用的合格产品和配置，招标人不接受为此次投标单独设计、配置的设备。</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1.3 本规格书仅指出对</w:t>
      </w:r>
      <w:r>
        <w:rPr>
          <w:rFonts w:hint="eastAsia" w:ascii="宋体" w:hAnsi="宋体" w:cs="Calibri"/>
          <w:color w:val="000000"/>
          <w:sz w:val="22"/>
          <w:lang w:eastAsia="zh-CN"/>
        </w:rPr>
        <w:t>抑尘车</w:t>
      </w:r>
      <w:r>
        <w:rPr>
          <w:rFonts w:hint="eastAsia" w:ascii="宋体" w:hAnsi="宋体" w:cs="Calibri"/>
          <w:color w:val="000000"/>
          <w:sz w:val="22"/>
        </w:rPr>
        <w:t>的基本技术和功能要求。投标人应根据投标车辆</w:t>
      </w:r>
      <w:r>
        <w:rPr>
          <w:rFonts w:hint="eastAsia" w:ascii="宋体" w:hAnsi="宋体" w:cs="Calibri"/>
          <w:color w:val="000000"/>
          <w:sz w:val="22"/>
          <w:lang w:val="en-US" w:eastAsia="zh-CN"/>
        </w:rPr>
        <w:t>设备</w:t>
      </w:r>
      <w:r>
        <w:rPr>
          <w:rFonts w:hint="eastAsia" w:ascii="宋体" w:hAnsi="宋体" w:cs="Calibri"/>
          <w:color w:val="000000"/>
          <w:sz w:val="22"/>
        </w:rPr>
        <w:t>的技术发展状况，采用优良的制造工艺和生产标准，完成投标车辆</w:t>
      </w:r>
      <w:r>
        <w:rPr>
          <w:rFonts w:hint="eastAsia" w:ascii="宋体" w:hAnsi="宋体" w:cs="Calibri"/>
          <w:color w:val="000000"/>
          <w:sz w:val="22"/>
          <w:lang w:val="en-US" w:eastAsia="zh-CN"/>
        </w:rPr>
        <w:t>设备</w:t>
      </w:r>
      <w:r>
        <w:rPr>
          <w:rFonts w:hint="eastAsia" w:ascii="宋体" w:hAnsi="宋体" w:cs="Calibri"/>
          <w:color w:val="000000"/>
          <w:sz w:val="22"/>
        </w:rPr>
        <w:t>的设计和制造，向招标人提供先进、完整的车辆</w:t>
      </w:r>
      <w:r>
        <w:rPr>
          <w:rFonts w:hint="eastAsia" w:ascii="宋体" w:hAnsi="宋体" w:cs="Calibri"/>
          <w:color w:val="000000"/>
          <w:sz w:val="22"/>
          <w:lang w:val="en-US" w:eastAsia="zh-CN"/>
        </w:rPr>
        <w:t>设备</w:t>
      </w:r>
      <w:r>
        <w:rPr>
          <w:rFonts w:hint="eastAsia" w:ascii="宋体" w:hAnsi="宋体" w:cs="Calibri"/>
          <w:color w:val="000000"/>
          <w:sz w:val="22"/>
        </w:rPr>
        <w:t>，并保证符合本规格书的要求。</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1.4 投标人应在投标书中列表标明车辆</w:t>
      </w:r>
      <w:r>
        <w:rPr>
          <w:rFonts w:hint="eastAsia" w:ascii="宋体" w:hAnsi="宋体" w:cs="Calibri"/>
          <w:color w:val="000000"/>
          <w:sz w:val="22"/>
          <w:lang w:val="en-US" w:eastAsia="zh-CN"/>
        </w:rPr>
        <w:t>设备</w:t>
      </w:r>
      <w:r>
        <w:rPr>
          <w:rFonts w:hint="eastAsia" w:ascii="宋体" w:hAnsi="宋体" w:cs="Calibri"/>
          <w:color w:val="000000"/>
          <w:sz w:val="22"/>
        </w:rPr>
        <w:t>的各项性能指标，任何偏差必须列入偏差表。中标后中标人在合同谈判中的任何偏差不得超越此偏差表中已被业主确认的条款。</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1.5 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二、工作范围</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2.1 投标人需按本规格书的要求完成本次招标范围内车辆</w:t>
      </w:r>
      <w:r>
        <w:rPr>
          <w:rFonts w:hint="eastAsia" w:ascii="宋体" w:hAnsi="宋体" w:cs="Calibri"/>
          <w:color w:val="000000"/>
          <w:sz w:val="22"/>
          <w:lang w:val="en-US" w:eastAsia="zh-CN"/>
        </w:rPr>
        <w:t>设备</w:t>
      </w:r>
      <w:r>
        <w:rPr>
          <w:rFonts w:hint="eastAsia" w:ascii="宋体" w:hAnsi="宋体" w:cs="Calibri"/>
          <w:color w:val="000000"/>
          <w:sz w:val="22"/>
        </w:rPr>
        <w:t>的设计、制造、测试、运输、调试、试运行、验收、产品保护、售后服务和其他相关工作；</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2.2 投标人需向业主提交所需的资料，所有资料必须符合本规格书的要求；</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2.3 投标人在投标时应提供完整的投标车辆</w:t>
      </w:r>
      <w:r>
        <w:rPr>
          <w:rFonts w:hint="eastAsia" w:ascii="宋体" w:hAnsi="宋体" w:cs="Calibri"/>
          <w:color w:val="000000"/>
          <w:sz w:val="22"/>
          <w:lang w:val="en-US" w:eastAsia="zh-CN"/>
        </w:rPr>
        <w:t>设备</w:t>
      </w:r>
      <w:r>
        <w:rPr>
          <w:rFonts w:hint="eastAsia" w:ascii="宋体" w:hAnsi="宋体" w:cs="Calibri"/>
          <w:color w:val="000000"/>
          <w:sz w:val="22"/>
        </w:rPr>
        <w:t>的产品样本及本规格书要求的各项测试报告，如果投标车辆</w:t>
      </w:r>
      <w:r>
        <w:rPr>
          <w:rFonts w:hint="eastAsia" w:ascii="宋体" w:hAnsi="宋体" w:cs="Calibri"/>
          <w:color w:val="000000"/>
          <w:sz w:val="22"/>
          <w:lang w:val="en-US" w:eastAsia="zh-CN"/>
        </w:rPr>
        <w:t>设备</w:t>
      </w:r>
      <w:r>
        <w:rPr>
          <w:rFonts w:hint="eastAsia" w:ascii="宋体" w:hAnsi="宋体" w:cs="Calibri"/>
          <w:color w:val="000000"/>
          <w:sz w:val="22"/>
        </w:rPr>
        <w:t>的性能参数与样本有矛盾，以后者为准；如果投标车辆</w:t>
      </w:r>
      <w:r>
        <w:rPr>
          <w:rFonts w:hint="eastAsia" w:ascii="宋体" w:hAnsi="宋体" w:cs="Calibri"/>
          <w:color w:val="000000"/>
          <w:sz w:val="22"/>
          <w:lang w:val="en-US" w:eastAsia="zh-CN"/>
        </w:rPr>
        <w:t>设备</w:t>
      </w:r>
      <w:r>
        <w:rPr>
          <w:rFonts w:hint="eastAsia" w:ascii="宋体" w:hAnsi="宋体" w:cs="Calibri"/>
          <w:color w:val="000000"/>
          <w:sz w:val="22"/>
        </w:rPr>
        <w:t>的样本与测试报告有矛盾，以后者为准；</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2.4 投标人在投标书中必须列表标明投标车辆</w:t>
      </w:r>
      <w:r>
        <w:rPr>
          <w:rFonts w:hint="eastAsia" w:ascii="宋体" w:hAnsi="宋体" w:cs="Calibri"/>
          <w:color w:val="000000"/>
          <w:sz w:val="22"/>
          <w:lang w:val="en-US" w:eastAsia="zh-CN"/>
        </w:rPr>
        <w:t>设备</w:t>
      </w:r>
      <w:r>
        <w:rPr>
          <w:rFonts w:hint="eastAsia" w:ascii="宋体" w:hAnsi="宋体" w:cs="Calibri"/>
          <w:color w:val="000000"/>
          <w:sz w:val="22"/>
        </w:rPr>
        <w:t>和主要部件的制造商全称、国别或地区、地址、电话、传真、联系人姓名、品牌 、型号等，并提供证明及文件；如有国内代理，应提供国内代理的地址、电话、传真、联系人姓名，并提供资格证明或授权书。</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2.5 投标人在投标时，须提供中文或中英文对照的技术文件、资料、图纸及相应的磁盘或光盘等。</w:t>
      </w:r>
    </w:p>
    <w:p>
      <w:pPr>
        <w:spacing w:line="360" w:lineRule="auto"/>
        <w:ind w:firstLine="440" w:firstLineChars="200"/>
        <w:rPr>
          <w:rFonts w:ascii="宋体" w:hAnsi="宋体"/>
          <w:b w:val="0"/>
          <w:bCs w:val="0"/>
          <w:color w:val="000000"/>
          <w:sz w:val="22"/>
          <w:szCs w:val="24"/>
        </w:rPr>
      </w:pPr>
      <w:r>
        <w:rPr>
          <w:rFonts w:hint="eastAsia" w:ascii="宋体" w:hAnsi="宋体"/>
          <w:b w:val="0"/>
          <w:bCs w:val="0"/>
          <w:color w:val="000000"/>
          <w:sz w:val="22"/>
          <w:szCs w:val="24"/>
        </w:rPr>
        <w:t>三、货物需求一览表</w:t>
      </w:r>
    </w:p>
    <w:tbl>
      <w:tblPr>
        <w:tblStyle w:val="79"/>
        <w:tblW w:w="9555"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5"/>
        <w:gridCol w:w="1573"/>
        <w:gridCol w:w="784"/>
        <w:gridCol w:w="1701"/>
        <w:gridCol w:w="993"/>
        <w:gridCol w:w="2056"/>
        <w:gridCol w:w="164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jc w:val="center"/>
        </w:trPr>
        <w:tc>
          <w:tcPr>
            <w:tcW w:w="805" w:type="dxa"/>
            <w:tcBorders>
              <w:top w:val="doub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aps/>
                <w:color w:val="000000"/>
                <w:sz w:val="22"/>
                <w:szCs w:val="22"/>
              </w:rPr>
            </w:pPr>
            <w:r>
              <w:rPr>
                <w:rFonts w:hint="eastAsia" w:ascii="宋体" w:hAnsi="宋体"/>
                <w:caps/>
                <w:color w:val="000000"/>
                <w:sz w:val="22"/>
                <w:szCs w:val="22"/>
              </w:rPr>
              <w:t>序号</w:t>
            </w:r>
          </w:p>
        </w:tc>
        <w:tc>
          <w:tcPr>
            <w:tcW w:w="1573"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aps/>
                <w:color w:val="000000"/>
                <w:sz w:val="22"/>
                <w:szCs w:val="22"/>
              </w:rPr>
            </w:pPr>
            <w:r>
              <w:rPr>
                <w:rFonts w:hint="eastAsia" w:ascii="宋体" w:hAnsi="宋体"/>
                <w:caps/>
                <w:color w:val="000000"/>
                <w:sz w:val="22"/>
                <w:szCs w:val="22"/>
              </w:rPr>
              <w:t>货物名称</w:t>
            </w:r>
          </w:p>
        </w:tc>
        <w:tc>
          <w:tcPr>
            <w:tcW w:w="784" w:type="dxa"/>
            <w:tcBorders>
              <w:top w:val="double" w:color="000000" w:sz="6" w:space="0"/>
              <w:left w:val="single" w:color="000000" w:sz="6" w:space="0"/>
              <w:bottom w:val="single" w:color="000000" w:sz="6" w:space="0"/>
              <w:right w:val="single" w:color="000000" w:sz="6" w:space="0"/>
            </w:tcBorders>
            <w:vAlign w:val="center"/>
          </w:tcPr>
          <w:p>
            <w:pPr>
              <w:spacing w:line="360" w:lineRule="auto"/>
              <w:ind w:firstLine="0" w:firstLineChars="0"/>
              <w:jc w:val="center"/>
              <w:rPr>
                <w:rFonts w:ascii="宋体" w:hAnsi="宋体"/>
                <w:caps/>
                <w:color w:val="000000"/>
                <w:sz w:val="22"/>
                <w:szCs w:val="22"/>
              </w:rPr>
            </w:pPr>
            <w:r>
              <w:rPr>
                <w:rFonts w:hint="eastAsia" w:ascii="宋体" w:hAnsi="宋体"/>
                <w:caps/>
                <w:color w:val="000000"/>
                <w:sz w:val="22"/>
                <w:szCs w:val="22"/>
              </w:rPr>
              <w:t>数量</w:t>
            </w:r>
          </w:p>
        </w:tc>
        <w:tc>
          <w:tcPr>
            <w:tcW w:w="1701" w:type="dxa"/>
            <w:tcBorders>
              <w:top w:val="double" w:color="000000" w:sz="6" w:space="0"/>
              <w:left w:val="single" w:color="000000" w:sz="6" w:space="0"/>
              <w:bottom w:val="single" w:color="000000" w:sz="6" w:space="0"/>
              <w:right w:val="single" w:color="auto" w:sz="4" w:space="0"/>
            </w:tcBorders>
            <w:vAlign w:val="center"/>
          </w:tcPr>
          <w:p>
            <w:pPr>
              <w:spacing w:line="360" w:lineRule="auto"/>
              <w:jc w:val="center"/>
              <w:rPr>
                <w:rFonts w:ascii="宋体" w:hAnsi="宋体"/>
                <w:caps/>
                <w:color w:val="000000"/>
                <w:sz w:val="22"/>
                <w:szCs w:val="22"/>
              </w:rPr>
            </w:pPr>
            <w:r>
              <w:rPr>
                <w:rFonts w:hint="eastAsia" w:ascii="宋体" w:hAnsi="宋体"/>
                <w:caps/>
                <w:color w:val="000000"/>
                <w:sz w:val="22"/>
                <w:szCs w:val="22"/>
              </w:rPr>
              <w:t>主要技术规格</w:t>
            </w:r>
          </w:p>
        </w:tc>
        <w:tc>
          <w:tcPr>
            <w:tcW w:w="993" w:type="dxa"/>
            <w:tcBorders>
              <w:top w:val="double" w:color="000000" w:sz="6" w:space="0"/>
              <w:left w:val="single" w:color="auto" w:sz="4" w:space="0"/>
              <w:bottom w:val="single" w:color="000000" w:sz="6" w:space="0"/>
              <w:right w:val="single" w:color="000000" w:sz="6" w:space="0"/>
            </w:tcBorders>
            <w:vAlign w:val="center"/>
          </w:tcPr>
          <w:p>
            <w:pPr>
              <w:spacing w:line="360" w:lineRule="exact"/>
              <w:ind w:firstLine="0" w:firstLineChars="0"/>
              <w:jc w:val="center"/>
              <w:rPr>
                <w:rFonts w:hint="eastAsia" w:ascii="宋体" w:hAnsi="宋体" w:eastAsia="宋体"/>
                <w:caps/>
                <w:color w:val="000000"/>
                <w:sz w:val="22"/>
                <w:szCs w:val="22"/>
                <w:lang w:eastAsia="zh-CN"/>
              </w:rPr>
            </w:pPr>
            <w:r>
              <w:rPr>
                <w:rFonts w:hint="eastAsia" w:ascii="宋体" w:hAnsi="宋体"/>
                <w:caps/>
                <w:color w:val="000000"/>
                <w:sz w:val="22"/>
                <w:szCs w:val="22"/>
                <w:lang w:eastAsia="zh-CN"/>
              </w:rPr>
              <w:t>租赁服务期</w:t>
            </w:r>
          </w:p>
        </w:tc>
        <w:tc>
          <w:tcPr>
            <w:tcW w:w="2056" w:type="dxa"/>
            <w:tcBorders>
              <w:top w:val="doub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aps/>
                <w:color w:val="000000"/>
                <w:sz w:val="22"/>
                <w:szCs w:val="22"/>
              </w:rPr>
            </w:pPr>
            <w:r>
              <w:rPr>
                <w:rFonts w:hint="eastAsia" w:ascii="宋体" w:hAnsi="宋体"/>
                <w:caps/>
                <w:color w:val="000000"/>
                <w:sz w:val="22"/>
                <w:szCs w:val="22"/>
              </w:rPr>
              <w:t>交货地点</w:t>
            </w:r>
          </w:p>
        </w:tc>
        <w:tc>
          <w:tcPr>
            <w:tcW w:w="1643" w:type="dxa"/>
            <w:tcBorders>
              <w:top w:val="doub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aps/>
                <w:color w:val="000000"/>
                <w:sz w:val="22"/>
                <w:szCs w:val="22"/>
              </w:rPr>
            </w:pPr>
            <w:r>
              <w:rPr>
                <w:rFonts w:hint="eastAsia" w:ascii="宋体" w:hAnsi="宋体"/>
                <w:caps/>
                <w:color w:val="000000"/>
                <w:sz w:val="22"/>
                <w:szCs w:val="22"/>
              </w:rPr>
              <w:t>交货时间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85" w:hRule="atLeast"/>
          <w:jc w:val="center"/>
        </w:trPr>
        <w:tc>
          <w:tcPr>
            <w:tcW w:w="805" w:type="dxa"/>
            <w:tcBorders>
              <w:top w:val="single" w:color="000000" w:sz="6" w:space="0"/>
              <w:left w:val="double" w:color="000000" w:sz="6" w:space="0"/>
              <w:bottom w:val="single" w:color="000000" w:sz="6" w:space="0"/>
              <w:right w:val="single" w:color="000000" w:sz="6" w:space="0"/>
            </w:tcBorders>
            <w:vAlign w:val="center"/>
          </w:tcPr>
          <w:p>
            <w:pPr>
              <w:spacing w:line="240" w:lineRule="auto"/>
              <w:jc w:val="center"/>
              <w:rPr>
                <w:rFonts w:ascii="宋体" w:hAnsi="宋体"/>
                <w:color w:val="000000"/>
                <w:sz w:val="22"/>
                <w:szCs w:val="22"/>
              </w:rPr>
            </w:pPr>
            <w:r>
              <w:rPr>
                <w:rFonts w:hint="eastAsia" w:ascii="宋体" w:hAnsi="宋体"/>
                <w:color w:val="000000"/>
                <w:sz w:val="22"/>
                <w:szCs w:val="22"/>
              </w:rPr>
              <w:t>1</w:t>
            </w:r>
          </w:p>
        </w:tc>
        <w:tc>
          <w:tcPr>
            <w:tcW w:w="1573" w:type="dxa"/>
            <w:tcBorders>
              <w:top w:val="single" w:color="000000" w:sz="6" w:space="0"/>
              <w:left w:val="single" w:color="000000" w:sz="6" w:space="0"/>
              <w:bottom w:val="single" w:color="000000" w:sz="6" w:space="0"/>
              <w:right w:val="single" w:color="000000" w:sz="6" w:space="0"/>
            </w:tcBorders>
            <w:vAlign w:val="center"/>
          </w:tcPr>
          <w:p>
            <w:pPr>
              <w:spacing w:line="240" w:lineRule="auto"/>
              <w:jc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rPr>
              <w:t>抑尘车</w:t>
            </w:r>
          </w:p>
        </w:tc>
        <w:tc>
          <w:tcPr>
            <w:tcW w:w="784" w:type="dxa"/>
            <w:tcBorders>
              <w:top w:val="single" w:color="000000" w:sz="6" w:space="0"/>
              <w:left w:val="single" w:color="000000" w:sz="6" w:space="0"/>
              <w:bottom w:val="single" w:color="000000" w:sz="6" w:space="0"/>
              <w:right w:val="single" w:color="000000" w:sz="6" w:space="0"/>
            </w:tcBorders>
            <w:vAlign w:val="center"/>
          </w:tcPr>
          <w:p>
            <w:pPr>
              <w:spacing w:line="240" w:lineRule="auto"/>
              <w:ind w:firstLine="0" w:firstLineChars="0"/>
              <w:jc w:val="center"/>
              <w:rPr>
                <w:rFonts w:ascii="宋体" w:hAnsi="宋体"/>
                <w:color w:val="000000"/>
                <w:sz w:val="22"/>
                <w:szCs w:val="22"/>
              </w:rPr>
            </w:pPr>
            <w:r>
              <w:rPr>
                <w:rFonts w:hint="eastAsia" w:ascii="宋体" w:hAnsi="宋体"/>
                <w:color w:val="000000"/>
                <w:sz w:val="22"/>
                <w:szCs w:val="22"/>
                <w:lang w:val="en-US" w:eastAsia="zh-CN"/>
              </w:rPr>
              <w:t>1</w:t>
            </w:r>
            <w:r>
              <w:rPr>
                <w:rFonts w:hint="eastAsia" w:ascii="宋体" w:hAnsi="宋体"/>
                <w:color w:val="000000"/>
                <w:sz w:val="22"/>
                <w:szCs w:val="22"/>
              </w:rPr>
              <w:t>辆</w:t>
            </w:r>
          </w:p>
        </w:tc>
        <w:tc>
          <w:tcPr>
            <w:tcW w:w="1701" w:type="dxa"/>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olor w:val="000000"/>
                <w:sz w:val="22"/>
                <w:szCs w:val="22"/>
              </w:rPr>
            </w:pPr>
            <w:r>
              <w:rPr>
                <w:rFonts w:hint="eastAsia" w:ascii="宋体" w:hAnsi="宋体"/>
                <w:color w:val="000000"/>
                <w:sz w:val="22"/>
                <w:szCs w:val="22"/>
              </w:rPr>
              <w:t>详见招标文件</w:t>
            </w:r>
          </w:p>
        </w:tc>
        <w:tc>
          <w:tcPr>
            <w:tcW w:w="993" w:type="dxa"/>
            <w:tcBorders>
              <w:top w:val="single" w:color="000000" w:sz="6" w:space="0"/>
              <w:left w:val="single" w:color="auto" w:sz="4" w:space="0"/>
              <w:bottom w:val="single" w:color="000000" w:sz="6" w:space="0"/>
              <w:right w:val="single" w:color="000000" w:sz="6" w:space="0"/>
            </w:tcBorders>
            <w:vAlign w:val="center"/>
          </w:tcPr>
          <w:p>
            <w:pPr>
              <w:spacing w:line="360" w:lineRule="auto"/>
              <w:ind w:firstLine="0" w:firstLineChars="0"/>
              <w:rPr>
                <w:rFonts w:ascii="宋体" w:hAnsi="宋体"/>
                <w:color w:val="000000"/>
                <w:sz w:val="22"/>
                <w:szCs w:val="22"/>
              </w:rPr>
            </w:pPr>
            <w:r>
              <w:rPr>
                <w:rFonts w:ascii="宋体" w:hAnsi="宋体"/>
                <w:sz w:val="22"/>
                <w:szCs w:val="22"/>
              </w:rPr>
              <w:t>12</w:t>
            </w:r>
            <w:r>
              <w:rPr>
                <w:rFonts w:hint="eastAsia" w:ascii="宋体" w:hAnsi="宋体"/>
                <w:sz w:val="22"/>
                <w:szCs w:val="22"/>
              </w:rPr>
              <w:t>个</w:t>
            </w:r>
            <w:r>
              <w:rPr>
                <w:rFonts w:ascii="宋体" w:hAnsi="宋体"/>
                <w:sz w:val="22"/>
                <w:szCs w:val="22"/>
              </w:rPr>
              <w:t>月</w:t>
            </w:r>
          </w:p>
        </w:tc>
        <w:tc>
          <w:tcPr>
            <w:tcW w:w="2056" w:type="dxa"/>
            <w:tcBorders>
              <w:top w:val="single" w:color="000000" w:sz="6" w:space="0"/>
              <w:left w:val="single" w:color="000000" w:sz="6" w:space="0"/>
              <w:bottom w:val="single" w:color="000000" w:sz="6" w:space="0"/>
              <w:right w:val="double" w:color="000000" w:sz="6" w:space="0"/>
            </w:tcBorders>
            <w:vAlign w:val="center"/>
          </w:tcPr>
          <w:p>
            <w:pPr>
              <w:spacing w:line="360" w:lineRule="exact"/>
              <w:ind w:firstLine="0" w:firstLineChars="0"/>
              <w:jc w:val="center"/>
              <w:rPr>
                <w:rFonts w:hint="eastAsia" w:ascii="宋体" w:hAnsi="宋体"/>
                <w:caps/>
                <w:color w:val="000000"/>
                <w:sz w:val="22"/>
                <w:szCs w:val="22"/>
              </w:rPr>
            </w:pPr>
            <w:r>
              <w:rPr>
                <w:rFonts w:hint="eastAsia" w:ascii="宋体" w:hAnsi="宋体"/>
                <w:caps/>
                <w:color w:val="000000"/>
                <w:sz w:val="22"/>
                <w:szCs w:val="22"/>
              </w:rPr>
              <w:t>杭州萧山国际机场内招标人指定地点</w:t>
            </w:r>
          </w:p>
        </w:tc>
        <w:tc>
          <w:tcPr>
            <w:tcW w:w="1643" w:type="dxa"/>
            <w:tcBorders>
              <w:top w:val="single" w:color="000000" w:sz="6" w:space="0"/>
              <w:left w:val="single" w:color="000000" w:sz="6" w:space="0"/>
              <w:bottom w:val="single" w:color="000000" w:sz="6" w:space="0"/>
              <w:right w:val="double" w:color="000000" w:sz="6" w:space="0"/>
            </w:tcBorders>
            <w:vAlign w:val="center"/>
          </w:tcPr>
          <w:p>
            <w:pPr>
              <w:spacing w:line="360" w:lineRule="exact"/>
              <w:ind w:firstLine="0" w:firstLineChars="0"/>
              <w:jc w:val="center"/>
              <w:rPr>
                <w:rFonts w:hint="eastAsia" w:ascii="宋体" w:hAnsi="宋体" w:eastAsia="宋体"/>
                <w:caps/>
                <w:color w:val="000000"/>
                <w:sz w:val="22"/>
                <w:szCs w:val="22"/>
                <w:lang w:eastAsia="zh-CN"/>
              </w:rPr>
            </w:pPr>
            <w:r>
              <w:rPr>
                <w:rFonts w:hint="eastAsia" w:ascii="宋体" w:hAnsi="宋体"/>
                <w:caps/>
                <w:color w:val="000000"/>
                <w:sz w:val="22"/>
                <w:szCs w:val="22"/>
              </w:rPr>
              <w:t>合同生效后</w:t>
            </w:r>
            <w:r>
              <w:rPr>
                <w:rFonts w:hint="eastAsia" w:ascii="宋体" w:hAnsi="宋体"/>
                <w:caps/>
                <w:color w:val="000000"/>
                <w:sz w:val="22"/>
                <w:szCs w:val="22"/>
                <w:lang w:val="en-US" w:eastAsia="zh-CN"/>
              </w:rPr>
              <w:t>15</w:t>
            </w:r>
            <w:r>
              <w:rPr>
                <w:rFonts w:hint="eastAsia" w:ascii="宋体" w:hAnsi="宋体"/>
                <w:caps/>
                <w:color w:val="000000"/>
                <w:sz w:val="22"/>
                <w:szCs w:val="22"/>
                <w:lang w:eastAsia="zh-CN"/>
              </w:rPr>
              <w:t>日历天</w:t>
            </w:r>
          </w:p>
        </w:tc>
      </w:tr>
    </w:tbl>
    <w:p>
      <w:pPr>
        <w:keepNext w:val="0"/>
        <w:keepLines w:val="0"/>
        <w:pageBreakBefore w:val="0"/>
        <w:kinsoku/>
        <w:wordWrap/>
        <w:overflowPunct/>
        <w:topLinePunct w:val="0"/>
        <w:autoSpaceDE/>
        <w:autoSpaceDN/>
        <w:bidi w:val="0"/>
        <w:adjustRightInd w:val="0"/>
        <w:snapToGrid w:val="0"/>
        <w:spacing w:line="360" w:lineRule="exact"/>
        <w:ind w:left="0" w:leftChars="0" w:firstLine="440" w:firstLineChars="200"/>
        <w:textAlignment w:val="auto"/>
        <w:rPr>
          <w:rFonts w:ascii="宋体" w:hAnsi="宋体" w:cs="Calibri"/>
          <w:color w:val="000000"/>
          <w:sz w:val="22"/>
          <w:highlight w:val="none"/>
        </w:rPr>
      </w:pPr>
      <w:r>
        <w:rPr>
          <w:rFonts w:hint="eastAsia" w:ascii="宋体" w:hAnsi="宋体" w:cs="Calibri"/>
          <w:color w:val="000000"/>
          <w:sz w:val="22"/>
          <w:highlight w:val="none"/>
        </w:rPr>
        <w:t>四、总体要求</w:t>
      </w:r>
    </w:p>
    <w:p>
      <w:pPr>
        <w:pStyle w:val="27"/>
        <w:keepNext w:val="0"/>
        <w:keepLines w:val="0"/>
        <w:pageBreakBefore w:val="0"/>
        <w:kinsoku/>
        <w:wordWrap/>
        <w:overflowPunct/>
        <w:topLinePunct w:val="0"/>
        <w:autoSpaceDE/>
        <w:autoSpaceDN/>
        <w:bidi w:val="0"/>
        <w:ind w:left="0" w:leftChars="0" w:firstLine="440" w:firstLineChars="200"/>
        <w:textAlignment w:val="auto"/>
        <w:rPr>
          <w:rFonts w:hint="default" w:ascii="宋体" w:hAnsi="宋体" w:eastAsia="宋体"/>
          <w:sz w:val="22"/>
          <w:highlight w:val="none"/>
          <w:lang w:val="en-US" w:eastAsia="zh-CN"/>
        </w:rPr>
      </w:pPr>
      <w:r>
        <w:rPr>
          <w:rFonts w:hint="eastAsia" w:ascii="宋体" w:hAnsi="宋体"/>
          <w:sz w:val="22"/>
          <w:highlight w:val="none"/>
          <w:lang w:val="en-US" w:eastAsia="zh-CN"/>
        </w:rPr>
        <w:t>4.1本项目抑尘车可使用一体式或者拖拽式抑尘车，适用于机场飞行区道面及土面区作业。</w:t>
      </w:r>
    </w:p>
    <w:p>
      <w:pPr>
        <w:pStyle w:val="27"/>
        <w:keepNext w:val="0"/>
        <w:keepLines w:val="0"/>
        <w:pageBreakBefore w:val="0"/>
        <w:kinsoku/>
        <w:wordWrap/>
        <w:overflowPunct/>
        <w:topLinePunct w:val="0"/>
        <w:autoSpaceDE/>
        <w:autoSpaceDN/>
        <w:bidi w:val="0"/>
        <w:ind w:left="0" w:leftChars="0" w:firstLine="440" w:firstLineChars="200"/>
        <w:textAlignment w:val="auto"/>
        <w:rPr>
          <w:rFonts w:hint="eastAsia" w:ascii="宋体" w:hAnsi="宋体"/>
          <w:sz w:val="22"/>
          <w:highlight w:val="none"/>
          <w:lang w:val="en-US" w:eastAsia="zh-CN"/>
        </w:rPr>
      </w:pPr>
      <w:r>
        <w:rPr>
          <w:rFonts w:ascii="宋体" w:hAnsi="宋体"/>
          <w:sz w:val="22"/>
          <w:highlight w:val="none"/>
        </w:rPr>
        <w:t>4.</w:t>
      </w:r>
      <w:r>
        <w:rPr>
          <w:rFonts w:hint="eastAsia" w:ascii="宋体" w:hAnsi="宋体"/>
          <w:sz w:val="22"/>
          <w:highlight w:val="none"/>
          <w:lang w:val="en-US" w:eastAsia="zh-CN"/>
        </w:rPr>
        <w:t>2抑尘车底盘车参数：</w:t>
      </w:r>
    </w:p>
    <w:p>
      <w:pPr>
        <w:pStyle w:val="27"/>
        <w:keepNext w:val="0"/>
        <w:keepLines w:val="0"/>
        <w:pageBreakBefore w:val="0"/>
        <w:kinsoku/>
        <w:wordWrap/>
        <w:overflowPunct/>
        <w:topLinePunct w:val="0"/>
        <w:autoSpaceDE/>
        <w:autoSpaceDN/>
        <w:bidi w:val="0"/>
        <w:ind w:left="0" w:leftChars="0" w:firstLine="440" w:firstLineChars="200"/>
        <w:textAlignment w:val="auto"/>
        <w:rPr>
          <w:rFonts w:hint="eastAsia" w:ascii="宋体" w:hAnsi="宋体"/>
          <w:sz w:val="22"/>
          <w:highlight w:val="none"/>
          <w:lang w:val="en-US" w:eastAsia="zh-CN"/>
        </w:rPr>
      </w:pPr>
      <w:r>
        <w:rPr>
          <w:rFonts w:hint="eastAsia" w:ascii="宋体" w:hAnsi="宋体"/>
          <w:sz w:val="22"/>
          <w:highlight w:val="none"/>
          <w:lang w:val="en-US" w:eastAsia="zh-CN"/>
        </w:rPr>
        <w:t>4.2.1一体式抑尘车底盘：采用东风、福田、解放等品牌，车辆良好，满足国六排放标准，发动机马力不小于200匹。</w:t>
      </w:r>
    </w:p>
    <w:p>
      <w:pPr>
        <w:pStyle w:val="27"/>
        <w:keepNext w:val="0"/>
        <w:keepLines w:val="0"/>
        <w:pageBreakBefore w:val="0"/>
        <w:kinsoku/>
        <w:wordWrap/>
        <w:overflowPunct/>
        <w:topLinePunct w:val="0"/>
        <w:autoSpaceDE/>
        <w:autoSpaceDN/>
        <w:bidi w:val="0"/>
        <w:ind w:left="0" w:leftChars="0" w:firstLine="440" w:firstLineChars="200"/>
        <w:textAlignment w:val="auto"/>
        <w:rPr>
          <w:rFonts w:hint="default" w:ascii="宋体" w:hAnsi="宋体"/>
          <w:sz w:val="22"/>
          <w:highlight w:val="none"/>
          <w:lang w:val="en-US" w:eastAsia="zh-CN"/>
        </w:rPr>
      </w:pPr>
      <w:r>
        <w:rPr>
          <w:rFonts w:hint="eastAsia" w:ascii="宋体" w:hAnsi="宋体"/>
          <w:sz w:val="22"/>
          <w:highlight w:val="none"/>
          <w:lang w:val="en-US" w:eastAsia="zh-CN"/>
        </w:rPr>
        <w:t>4.2.2拖拽式抑尘车底盘：采用东方红、雷沃等拖拉机品牌，车辆良好，发动机功率不小于60KW。</w:t>
      </w:r>
    </w:p>
    <w:p>
      <w:pPr>
        <w:widowControl/>
        <w:adjustRightInd w:val="0"/>
        <w:snapToGrid w:val="0"/>
        <w:spacing w:line="360" w:lineRule="exact"/>
        <w:ind w:firstLine="440" w:firstLineChars="200"/>
        <w:rPr>
          <w:rFonts w:hint="eastAsia" w:ascii="宋体" w:hAnsi="宋体"/>
          <w:sz w:val="22"/>
          <w:highlight w:val="none"/>
          <w:lang w:val="en-US" w:eastAsia="zh-CN"/>
        </w:rPr>
      </w:pPr>
      <w:r>
        <w:rPr>
          <w:rFonts w:hint="eastAsia" w:ascii="宋体" w:hAnsi="宋体"/>
          <w:sz w:val="22"/>
          <w:highlight w:val="none"/>
          <w:lang w:val="en-US" w:eastAsia="zh-CN"/>
        </w:rPr>
        <w:t>4.3上装配置：罐体容积不小于4.5立方，罐体内部防腐（适用灭虫剂、驱鸟剂等）。整车具备雾炮喷洒功能，配备大功率喷洒泵，工作平台上安装远程喷洒设备。</w:t>
      </w:r>
    </w:p>
    <w:p>
      <w:pPr>
        <w:widowControl/>
        <w:adjustRightInd w:val="0"/>
        <w:snapToGrid w:val="0"/>
        <w:spacing w:line="360" w:lineRule="exact"/>
        <w:ind w:firstLine="440" w:firstLineChars="200"/>
        <w:rPr>
          <w:rFonts w:hint="eastAsia" w:ascii="宋体" w:hAnsi="宋体"/>
          <w:color w:val="auto"/>
          <w:sz w:val="22"/>
          <w:highlight w:val="none"/>
          <w:lang w:val="en-US" w:eastAsia="zh-CN"/>
        </w:rPr>
      </w:pPr>
      <w:r>
        <w:rPr>
          <w:rFonts w:hint="eastAsia" w:ascii="宋体" w:hAnsi="宋体"/>
          <w:color w:val="auto"/>
          <w:sz w:val="22"/>
          <w:highlight w:val="none"/>
          <w:lang w:val="en-US" w:eastAsia="zh-CN"/>
        </w:rPr>
        <w:t>4.4喷洒设备参数：喷洒设备为不锈钢材质或铝制，配备副发电机组驱动，副发电机组功率不小于50KW，静风状态下水平雾化喷射距离至少达70米。最大耗水量不小于4m³/h，水雾颗粒直径包含50-100µm。可水平旋转，角度至少为180度。仰俯角度可调整，至少可调-10度～ 30度。</w:t>
      </w:r>
    </w:p>
    <w:p>
      <w:pPr>
        <w:widowControl/>
        <w:adjustRightInd w:val="0"/>
        <w:snapToGrid w:val="0"/>
        <w:spacing w:line="360" w:lineRule="exact"/>
        <w:ind w:firstLine="442" w:firstLineChars="200"/>
        <w:rPr>
          <w:rFonts w:hint="eastAsia" w:ascii="宋体" w:hAnsi="宋体" w:eastAsia="宋体"/>
          <w:b/>
          <w:color w:val="auto"/>
          <w:sz w:val="22"/>
          <w:highlight w:val="none"/>
          <w:lang w:eastAsia="zh-CN"/>
        </w:rPr>
      </w:pPr>
      <w:bookmarkStart w:id="94" w:name="_bookmark152"/>
      <w:bookmarkEnd w:id="94"/>
      <w:r>
        <w:rPr>
          <w:rFonts w:hint="eastAsia" w:ascii="宋体" w:hAnsi="宋体"/>
          <w:b/>
          <w:color w:val="auto"/>
          <w:sz w:val="22"/>
          <w:highlight w:val="none"/>
        </w:rPr>
        <w:t>五、技术服务要求</w:t>
      </w:r>
    </w:p>
    <w:p>
      <w:pPr>
        <w:adjustRightInd w:val="0"/>
        <w:snapToGrid w:val="0"/>
        <w:spacing w:line="360" w:lineRule="exact"/>
        <w:ind w:firstLine="440" w:firstLineChars="200"/>
        <w:rPr>
          <w:rFonts w:hint="eastAsia" w:ascii="宋体" w:hAnsi="宋体" w:cs="宋体"/>
          <w:color w:val="auto"/>
          <w:sz w:val="22"/>
          <w:highlight w:val="none"/>
          <w:lang w:eastAsia="zh-CN"/>
        </w:rPr>
      </w:pPr>
      <w:r>
        <w:rPr>
          <w:rFonts w:hint="eastAsia" w:ascii="宋体" w:hAnsi="宋体" w:cs="宋体"/>
          <w:color w:val="auto"/>
          <w:sz w:val="22"/>
          <w:highlight w:val="none"/>
          <w:lang w:val="en-US" w:eastAsia="zh-CN"/>
        </w:rPr>
        <w:t>5.</w:t>
      </w:r>
      <w:r>
        <w:rPr>
          <w:rFonts w:hint="eastAsia" w:ascii="宋体" w:hAnsi="宋体" w:cs="宋体"/>
          <w:color w:val="auto"/>
          <w:sz w:val="22"/>
          <w:highlight w:val="none"/>
        </w:rPr>
        <w:t>1</w:t>
      </w:r>
      <w:r>
        <w:rPr>
          <w:rFonts w:hint="eastAsia" w:ascii="宋体" w:hAnsi="宋体" w:cs="宋体"/>
          <w:color w:val="auto"/>
          <w:sz w:val="22"/>
          <w:highlight w:val="none"/>
          <w:lang w:eastAsia="zh-CN"/>
        </w:rPr>
        <w:t>租赁服务期</w:t>
      </w:r>
      <w:r>
        <w:rPr>
          <w:rFonts w:hint="eastAsia" w:ascii="宋体" w:hAnsi="宋体" w:cs="宋体"/>
          <w:color w:val="auto"/>
          <w:sz w:val="22"/>
          <w:highlight w:val="none"/>
        </w:rPr>
        <w:t>内，乙方</w:t>
      </w:r>
      <w:r>
        <w:rPr>
          <w:rFonts w:hint="eastAsia" w:ascii="宋体" w:hAnsi="宋体" w:cs="宋体"/>
          <w:color w:val="auto"/>
          <w:sz w:val="22"/>
          <w:highlight w:val="none"/>
          <w:lang w:eastAsia="zh-CN"/>
        </w:rPr>
        <w:t>需</w:t>
      </w:r>
      <w:r>
        <w:rPr>
          <w:rFonts w:hint="eastAsia" w:ascii="宋体" w:hAnsi="宋体" w:cs="宋体"/>
          <w:color w:val="auto"/>
          <w:sz w:val="22"/>
          <w:highlight w:val="none"/>
        </w:rPr>
        <w:t>提供</w:t>
      </w:r>
      <w:r>
        <w:rPr>
          <w:rFonts w:hint="eastAsia" w:ascii="宋体" w:hAnsi="宋体" w:cs="宋体"/>
          <w:color w:val="auto"/>
          <w:sz w:val="22"/>
          <w:highlight w:val="none"/>
          <w:lang w:val="en-US" w:eastAsia="zh-CN"/>
        </w:rPr>
        <w:t>车辆</w:t>
      </w:r>
      <w:r>
        <w:rPr>
          <w:rFonts w:hint="eastAsia" w:ascii="宋体" w:hAnsi="宋体" w:cs="宋体"/>
          <w:color w:val="auto"/>
          <w:sz w:val="22"/>
          <w:highlight w:val="none"/>
          <w:lang w:eastAsia="zh-CN"/>
        </w:rPr>
        <w:t>设备维护保养、故障维修</w:t>
      </w:r>
      <w:r>
        <w:rPr>
          <w:rFonts w:hint="eastAsia" w:ascii="宋体" w:hAnsi="宋体" w:cs="宋体"/>
          <w:color w:val="auto"/>
          <w:sz w:val="22"/>
          <w:highlight w:val="none"/>
        </w:rPr>
        <w:t>服务</w:t>
      </w:r>
      <w:r>
        <w:rPr>
          <w:rFonts w:hint="eastAsia" w:ascii="宋体" w:hAnsi="宋体" w:cs="宋体"/>
          <w:color w:val="auto"/>
          <w:sz w:val="22"/>
          <w:highlight w:val="none"/>
          <w:lang w:eastAsia="zh-CN"/>
        </w:rPr>
        <w:t>，确保</w:t>
      </w:r>
      <w:r>
        <w:rPr>
          <w:rFonts w:hint="eastAsia" w:ascii="宋体" w:hAnsi="宋体" w:cs="宋体"/>
          <w:color w:val="auto"/>
          <w:sz w:val="22"/>
          <w:highlight w:val="none"/>
          <w:lang w:val="en-US" w:eastAsia="zh-CN"/>
        </w:rPr>
        <w:t>车辆</w:t>
      </w:r>
      <w:r>
        <w:rPr>
          <w:rFonts w:hint="eastAsia" w:ascii="宋体" w:hAnsi="宋体" w:cs="宋体"/>
          <w:color w:val="auto"/>
          <w:sz w:val="22"/>
          <w:highlight w:val="none"/>
          <w:lang w:eastAsia="zh-CN"/>
        </w:rPr>
        <w:t>设备持续适用。</w:t>
      </w:r>
    </w:p>
    <w:p>
      <w:pPr>
        <w:adjustRightInd w:val="0"/>
        <w:snapToGrid w:val="0"/>
        <w:spacing w:line="360" w:lineRule="exact"/>
        <w:ind w:firstLine="440" w:firstLineChars="200"/>
        <w:rPr>
          <w:rFonts w:hint="eastAsia"/>
          <w:color w:val="auto"/>
          <w:highlight w:val="none"/>
        </w:rPr>
      </w:pPr>
      <w:r>
        <w:rPr>
          <w:rFonts w:hint="eastAsia" w:ascii="宋体" w:hAnsi="宋体" w:cs="宋体"/>
          <w:color w:val="auto"/>
          <w:sz w:val="22"/>
          <w:highlight w:val="none"/>
          <w:lang w:val="en-US" w:eastAsia="zh-CN"/>
        </w:rPr>
        <w:t>5.2服务时间分为鸟情高峰期（每年4-9月份）和低谷期（每年1-3月份，10-12月份）。鸟情高峰期间，乙方提供租赁服务的响应时间为2小时；鸟情低谷期间，乙方提供租赁服务的响应时间为2天。乙方接到甲方通知后，车辆设备及服务人员需在约定的响应时间内抵达杭州机场内，开展服务工作。</w:t>
      </w:r>
    </w:p>
    <w:p>
      <w:pPr>
        <w:adjustRightInd w:val="0"/>
        <w:snapToGrid w:val="0"/>
        <w:spacing w:line="360" w:lineRule="exact"/>
        <w:ind w:firstLine="442" w:firstLineChars="200"/>
        <w:rPr>
          <w:rFonts w:hint="default" w:ascii="宋体" w:hAnsi="宋体" w:eastAsia="宋体" w:cs="宋体"/>
          <w:color w:val="auto"/>
          <w:sz w:val="22"/>
          <w:highlight w:val="none"/>
          <w:lang w:val="en-US" w:eastAsia="zh-CN"/>
        </w:rPr>
      </w:pPr>
      <w:r>
        <w:rPr>
          <w:rFonts w:hint="eastAsia" w:ascii="宋体" w:hAnsi="宋体" w:cs="宋体"/>
          <w:b/>
          <w:bCs/>
          <w:color w:val="auto"/>
          <w:sz w:val="22"/>
          <w:highlight w:val="none"/>
        </w:rPr>
        <w:t>六、租赁</w:t>
      </w:r>
      <w:r>
        <w:rPr>
          <w:rFonts w:hint="eastAsia" w:ascii="宋体" w:hAnsi="宋体" w:cs="宋体"/>
          <w:b/>
          <w:bCs/>
          <w:color w:val="auto"/>
          <w:sz w:val="22"/>
          <w:highlight w:val="none"/>
          <w:lang w:eastAsia="zh-CN"/>
        </w:rPr>
        <w:t>车辆设备</w:t>
      </w:r>
      <w:r>
        <w:rPr>
          <w:rFonts w:hint="eastAsia" w:ascii="宋体" w:hAnsi="宋体" w:cs="宋体"/>
          <w:b/>
          <w:bCs/>
          <w:color w:val="auto"/>
          <w:sz w:val="22"/>
          <w:highlight w:val="none"/>
        </w:rPr>
        <w:t>的交接</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验收</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合同生效后</w:t>
      </w:r>
      <w:r>
        <w:rPr>
          <w:rFonts w:hint="eastAsia" w:ascii="宋体" w:hAnsi="宋体" w:cs="宋体"/>
          <w:color w:val="auto"/>
          <w:sz w:val="22"/>
          <w:highlight w:val="none"/>
          <w:lang w:val="en-US" w:eastAsia="zh-CN"/>
        </w:rPr>
        <w:t>15</w:t>
      </w:r>
      <w:r>
        <w:rPr>
          <w:rFonts w:hint="eastAsia" w:ascii="宋体" w:hAnsi="宋体" w:cs="宋体"/>
          <w:color w:val="auto"/>
          <w:sz w:val="22"/>
          <w:highlight w:val="none"/>
          <w:lang w:eastAsia="zh-CN"/>
        </w:rPr>
        <w:t>日历天</w:t>
      </w:r>
      <w:r>
        <w:rPr>
          <w:rFonts w:hint="eastAsia" w:ascii="宋体" w:hAnsi="宋体" w:cs="宋体"/>
          <w:color w:val="auto"/>
          <w:sz w:val="22"/>
          <w:highlight w:val="none"/>
        </w:rPr>
        <w:t>内，乙方</w:t>
      </w:r>
      <w:r>
        <w:rPr>
          <w:rFonts w:hint="eastAsia" w:ascii="宋体" w:hAnsi="宋体" w:cs="宋体"/>
          <w:color w:val="auto"/>
          <w:sz w:val="22"/>
          <w:highlight w:val="none"/>
          <w:lang w:val="en-US" w:eastAsia="zh-CN"/>
        </w:rPr>
        <w:t>按</w:t>
      </w:r>
      <w:r>
        <w:rPr>
          <w:rFonts w:hint="eastAsia" w:ascii="宋体" w:hAnsi="宋体" w:cs="宋体"/>
          <w:color w:val="auto"/>
          <w:sz w:val="22"/>
          <w:highlight w:val="none"/>
        </w:rPr>
        <w:t>甲方通知地点交付本合同约定的</w:t>
      </w:r>
      <w:r>
        <w:rPr>
          <w:rFonts w:hint="eastAsia" w:ascii="宋体" w:hAnsi="宋体" w:cs="宋体"/>
          <w:color w:val="auto"/>
          <w:sz w:val="22"/>
          <w:highlight w:val="none"/>
          <w:lang w:eastAsia="zh-CN"/>
        </w:rPr>
        <w:t>车辆设备</w:t>
      </w:r>
      <w:r>
        <w:rPr>
          <w:rFonts w:hint="eastAsia" w:ascii="宋体" w:hAnsi="宋体" w:cs="宋体"/>
          <w:color w:val="auto"/>
          <w:sz w:val="22"/>
          <w:highlight w:val="none"/>
        </w:rPr>
        <w:t>，双方就交付的车辆</w:t>
      </w:r>
      <w:r>
        <w:rPr>
          <w:rFonts w:hint="eastAsia" w:ascii="宋体" w:hAnsi="宋体" w:cs="宋体"/>
          <w:color w:val="auto"/>
          <w:sz w:val="22"/>
          <w:highlight w:val="none"/>
          <w:lang w:val="en-US" w:eastAsia="zh-CN"/>
        </w:rPr>
        <w:t>设备</w:t>
      </w:r>
      <w:r>
        <w:rPr>
          <w:rFonts w:hint="eastAsia" w:ascii="宋体" w:hAnsi="宋体" w:cs="宋体"/>
          <w:color w:val="auto"/>
          <w:sz w:val="22"/>
          <w:highlight w:val="none"/>
        </w:rPr>
        <w:t>型号、规格、数量以及完好状态进行现场交付验收，验收合格的，双方指定代表共同签署交接清单确认签字。</w:t>
      </w:r>
    </w:p>
    <w:p>
      <w:pPr>
        <w:pStyle w:val="2"/>
        <w:rPr>
          <w:rFonts w:hint="eastAsia" w:ascii="宋体" w:hAnsi="宋体" w:cs="宋体"/>
          <w:color w:val="0000FF"/>
          <w:sz w:val="22"/>
          <w:highlight w:val="none"/>
        </w:rPr>
      </w:pPr>
    </w:p>
    <w:p>
      <w:pPr>
        <w:pStyle w:val="3"/>
        <w:rPr>
          <w:rFonts w:hint="eastAsia" w:ascii="宋体" w:hAnsi="宋体" w:cs="宋体"/>
          <w:color w:val="0000FF"/>
          <w:sz w:val="22"/>
          <w:highlight w:val="none"/>
        </w:rPr>
      </w:pPr>
    </w:p>
    <w:p>
      <w:pPr>
        <w:rPr>
          <w:rFonts w:hint="eastAsia" w:ascii="宋体" w:hAnsi="宋体" w:cs="宋体"/>
          <w:color w:val="0000FF"/>
          <w:sz w:val="22"/>
          <w:highlight w:val="none"/>
        </w:rPr>
      </w:pPr>
    </w:p>
    <w:p>
      <w:pPr>
        <w:pStyle w:val="2"/>
        <w:rPr>
          <w:rFonts w:hint="eastAsia" w:ascii="宋体" w:hAnsi="宋体" w:cs="宋体"/>
          <w:color w:val="0000FF"/>
          <w:sz w:val="22"/>
          <w:highlight w:val="none"/>
        </w:rPr>
      </w:pPr>
    </w:p>
    <w:p>
      <w:pPr>
        <w:pStyle w:val="3"/>
        <w:rPr>
          <w:rFonts w:hint="eastAsia" w:ascii="宋体" w:hAnsi="宋体" w:cs="宋体"/>
          <w:color w:val="0000FF"/>
          <w:sz w:val="22"/>
          <w:highlight w:val="none"/>
        </w:rPr>
      </w:pPr>
    </w:p>
    <w:p>
      <w:pPr>
        <w:rPr>
          <w:rFonts w:hint="eastAsia" w:ascii="宋体" w:hAnsi="宋体" w:cs="宋体"/>
          <w:color w:val="0000FF"/>
          <w:sz w:val="22"/>
          <w:highlight w:val="none"/>
        </w:rPr>
      </w:pPr>
    </w:p>
    <w:p>
      <w:pPr>
        <w:pStyle w:val="2"/>
        <w:rPr>
          <w:rFonts w:hint="eastAsia" w:ascii="宋体" w:hAnsi="宋体" w:cs="宋体"/>
          <w:color w:val="0000FF"/>
          <w:sz w:val="22"/>
          <w:highlight w:val="none"/>
        </w:rPr>
      </w:pPr>
    </w:p>
    <w:p>
      <w:pPr>
        <w:pStyle w:val="3"/>
        <w:rPr>
          <w:rFonts w:hint="eastAsia" w:ascii="宋体" w:hAnsi="宋体" w:cs="宋体"/>
          <w:color w:val="0000FF"/>
          <w:sz w:val="22"/>
          <w:highlight w:val="none"/>
        </w:rPr>
      </w:pPr>
    </w:p>
    <w:p>
      <w:pPr>
        <w:rPr>
          <w:rFonts w:hint="eastAsia" w:ascii="宋体" w:hAnsi="宋体" w:cs="宋体"/>
          <w:color w:val="0000FF"/>
          <w:sz w:val="22"/>
          <w:highlight w:val="none"/>
        </w:rPr>
      </w:pPr>
    </w:p>
    <w:p>
      <w:pPr>
        <w:pStyle w:val="2"/>
        <w:rPr>
          <w:rFonts w:hint="eastAsia" w:ascii="宋体" w:hAnsi="宋体" w:cs="宋体"/>
          <w:color w:val="0000FF"/>
          <w:sz w:val="22"/>
          <w:highlight w:val="none"/>
        </w:rPr>
      </w:pPr>
    </w:p>
    <w:p>
      <w:pPr>
        <w:pStyle w:val="3"/>
        <w:rPr>
          <w:rFonts w:hint="eastAsia" w:ascii="宋体" w:hAnsi="宋体" w:cs="宋体"/>
          <w:color w:val="0000FF"/>
          <w:sz w:val="22"/>
          <w:highlight w:val="none"/>
        </w:rPr>
      </w:pPr>
    </w:p>
    <w:p>
      <w:pPr>
        <w:rPr>
          <w:rFonts w:hint="eastAsia" w:ascii="宋体" w:hAnsi="宋体" w:cs="宋体"/>
          <w:color w:val="0000FF"/>
          <w:sz w:val="22"/>
          <w:highlight w:val="none"/>
        </w:rPr>
      </w:pPr>
    </w:p>
    <w:p>
      <w:pPr>
        <w:pStyle w:val="2"/>
        <w:rPr>
          <w:rFonts w:hint="eastAsia" w:ascii="宋体" w:hAnsi="宋体" w:cs="宋体"/>
          <w:color w:val="0000FF"/>
          <w:sz w:val="22"/>
          <w:highlight w:val="none"/>
        </w:rPr>
      </w:pPr>
    </w:p>
    <w:p>
      <w:pPr>
        <w:pStyle w:val="3"/>
        <w:rPr>
          <w:rFonts w:hint="eastAsia" w:ascii="宋体" w:hAnsi="宋体" w:cs="宋体"/>
          <w:color w:val="0000FF"/>
          <w:sz w:val="22"/>
          <w:highlight w:val="none"/>
        </w:rPr>
      </w:pPr>
    </w:p>
    <w:p>
      <w:pPr>
        <w:rPr>
          <w:rFonts w:hint="eastAsia" w:ascii="宋体" w:hAnsi="宋体" w:cs="宋体"/>
          <w:color w:val="0000FF"/>
          <w:sz w:val="22"/>
          <w:highlight w:val="none"/>
        </w:rPr>
      </w:pPr>
    </w:p>
    <w:p>
      <w:pPr>
        <w:pStyle w:val="2"/>
        <w:rPr>
          <w:rFonts w:hint="eastAsia" w:ascii="宋体" w:hAnsi="宋体" w:cs="宋体"/>
          <w:color w:val="0000FF"/>
          <w:sz w:val="22"/>
          <w:highlight w:val="none"/>
        </w:rPr>
      </w:pPr>
    </w:p>
    <w:p>
      <w:pPr>
        <w:pStyle w:val="3"/>
        <w:rPr>
          <w:rFonts w:hint="eastAsia" w:ascii="宋体" w:hAnsi="宋体" w:cs="宋体"/>
          <w:color w:val="0000FF"/>
          <w:sz w:val="22"/>
          <w:highlight w:val="none"/>
        </w:rPr>
      </w:pPr>
    </w:p>
    <w:p>
      <w:pPr>
        <w:rPr>
          <w:rFonts w:hint="eastAsia" w:ascii="宋体" w:hAnsi="宋体" w:cs="宋体"/>
          <w:color w:val="0000FF"/>
          <w:sz w:val="22"/>
          <w:highlight w:val="none"/>
        </w:rPr>
      </w:pPr>
    </w:p>
    <w:p>
      <w:pPr>
        <w:pStyle w:val="2"/>
        <w:rPr>
          <w:rFonts w:hint="eastAsia" w:ascii="宋体" w:hAnsi="宋体" w:cs="宋体"/>
          <w:color w:val="0000FF"/>
          <w:sz w:val="22"/>
          <w:highlight w:val="none"/>
        </w:rPr>
      </w:pPr>
    </w:p>
    <w:p>
      <w:pPr>
        <w:pStyle w:val="3"/>
        <w:rPr>
          <w:rFonts w:hint="eastAsia" w:ascii="宋体" w:hAnsi="宋体" w:cs="宋体"/>
          <w:color w:val="0000FF"/>
          <w:sz w:val="22"/>
          <w:highlight w:val="none"/>
        </w:rPr>
      </w:pPr>
    </w:p>
    <w:p>
      <w:pPr>
        <w:rPr>
          <w:rFonts w:hint="eastAsia" w:ascii="宋体" w:hAnsi="宋体" w:cs="宋体"/>
          <w:color w:val="0000FF"/>
          <w:sz w:val="22"/>
          <w:highlight w:val="none"/>
        </w:rPr>
      </w:pPr>
    </w:p>
    <w:p>
      <w:pPr>
        <w:pStyle w:val="2"/>
        <w:rPr>
          <w:rFonts w:hint="eastAsia" w:ascii="宋体" w:hAnsi="宋体" w:cs="宋体"/>
          <w:color w:val="0000FF"/>
          <w:sz w:val="22"/>
          <w:highlight w:val="none"/>
        </w:rPr>
      </w:pPr>
    </w:p>
    <w:p>
      <w:pPr>
        <w:pStyle w:val="3"/>
        <w:rPr>
          <w:rFonts w:hint="eastAsia" w:ascii="宋体" w:hAnsi="宋体" w:cs="宋体"/>
          <w:color w:val="0000FF"/>
          <w:sz w:val="22"/>
          <w:highlight w:val="none"/>
        </w:rPr>
      </w:pPr>
    </w:p>
    <w:p>
      <w:pPr>
        <w:rPr>
          <w:rFonts w:hint="eastAsia" w:ascii="宋体" w:hAnsi="宋体" w:cs="宋体"/>
          <w:color w:val="0000FF"/>
          <w:sz w:val="22"/>
          <w:highlight w:val="none"/>
        </w:rPr>
      </w:pPr>
    </w:p>
    <w:p>
      <w:pPr>
        <w:pStyle w:val="2"/>
        <w:rPr>
          <w:rFonts w:hint="eastAsia" w:ascii="宋体" w:hAnsi="宋体" w:cs="宋体"/>
          <w:color w:val="0000FF"/>
          <w:sz w:val="22"/>
          <w:highlight w:val="none"/>
        </w:rPr>
      </w:pPr>
    </w:p>
    <w:p>
      <w:pPr>
        <w:pStyle w:val="3"/>
        <w:rPr>
          <w:rFonts w:hint="eastAsia"/>
        </w:rPr>
      </w:pPr>
    </w:p>
    <w:p>
      <w:pPr>
        <w:pStyle w:val="5"/>
        <w:spacing w:before="0" w:after="0" w:line="564" w:lineRule="exact"/>
        <w:ind w:right="57"/>
        <w:jc w:val="center"/>
        <w:rPr>
          <w:sz w:val="32"/>
          <w:szCs w:val="32"/>
        </w:rPr>
      </w:pPr>
      <w:bookmarkStart w:id="95" w:name="_Toc19278"/>
      <w:r>
        <w:rPr>
          <w:sz w:val="32"/>
          <w:szCs w:val="32"/>
        </w:rPr>
        <w:t>第六章</w:t>
      </w:r>
      <w:r>
        <w:rPr>
          <w:rFonts w:hint="eastAsia"/>
          <w:sz w:val="32"/>
          <w:szCs w:val="32"/>
        </w:rPr>
        <w:t xml:space="preserve">    </w:t>
      </w:r>
      <w:r>
        <w:rPr>
          <w:sz w:val="32"/>
          <w:szCs w:val="32"/>
        </w:rPr>
        <w:t>投标文件格式</w:t>
      </w:r>
      <w:bookmarkEnd w:id="95"/>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w w:val="169"/>
          <w:kern w:val="0"/>
          <w:position w:val="-3"/>
          <w:sz w:val="24"/>
          <w:szCs w:val="28"/>
          <w:u w:val="single"/>
        </w:rPr>
      </w:pPr>
    </w:p>
    <w:p>
      <w:pPr>
        <w:tabs>
          <w:tab w:val="left" w:pos="2980"/>
        </w:tabs>
        <w:autoSpaceDE w:val="0"/>
        <w:autoSpaceDN w:val="0"/>
        <w:adjustRightInd w:val="0"/>
        <w:spacing w:line="360" w:lineRule="auto"/>
        <w:ind w:right="-20" w:firstLine="1620" w:firstLineChars="40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5" w:type="default"/>
          <w:footerReference r:id="rId6" w:type="default"/>
          <w:pgSz w:w="11907" w:h="16840"/>
          <w:pgMar w:top="1134" w:right="1134" w:bottom="1134" w:left="1134" w:header="567" w:footer="567" w:gutter="0"/>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ascii="宋体" w:hAnsi="宋体" w:cs="宋体"/>
          <w:kern w:val="0"/>
          <w:sz w:val="22"/>
        </w:rPr>
      </w:pPr>
      <w:bookmarkStart w:id="96" w:name="_Hlk47126466"/>
      <w:r>
        <w:rPr>
          <w:rFonts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(3)联合体协议书；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(9)投标人须知前附表规定的其他资料。</w:t>
      </w:r>
    </w:p>
    <w:bookmarkEnd w:id="96"/>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hint="eastAsia" w:cs="宋体"/>
          <w:kern w:val="0"/>
          <w:sz w:val="22"/>
          <w:lang w:eastAsia="zh-CN"/>
        </w:rPr>
        <w:t>拟派</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w:t>
      </w:r>
      <w:r>
        <w:rPr>
          <w:rFonts w:hint="eastAsia" w:cs="宋体"/>
          <w:sz w:val="22"/>
        </w:rPr>
        <w:t>，</w:t>
      </w:r>
      <w:r>
        <w:rPr>
          <w:rFonts w:cs="宋体"/>
          <w:sz w:val="22"/>
        </w:rPr>
        <w:t>服务期</w:t>
      </w:r>
      <w:r>
        <w:rPr>
          <w:rFonts w:hint="eastAsia" w:cs="宋体"/>
          <w:sz w:val="22"/>
          <w:lang w:eastAsia="zh-CN"/>
        </w:rPr>
        <w:t>：</w:t>
      </w:r>
      <w:r>
        <w:rPr>
          <w:rFonts w:hint="eastAsia" w:cs="宋体"/>
          <w:sz w:val="22"/>
          <w:u w:val="single"/>
          <w:lang w:val="en-US" w:eastAsia="zh-CN"/>
        </w:rPr>
        <w:t xml:space="preserve">   </w:t>
      </w:r>
      <w:r>
        <w:rPr>
          <w:rFonts w:hint="eastAsia" w:eastAsia="宋体" w:cs="宋体"/>
          <w:b/>
          <w:sz w:val="22"/>
          <w:u w:val="single"/>
          <w:lang w:val="en-US" w:eastAsia="zh-CN"/>
        </w:rPr>
        <w:t>响应招标文件要求</w:t>
      </w:r>
      <w:r>
        <w:rPr>
          <w:rFonts w:hint="eastAsia" w:eastAsia="宋体" w:cs="宋体"/>
          <w:b/>
          <w:sz w:val="22"/>
          <w:u w:val="single"/>
        </w:rPr>
        <w:t xml:space="preserve">  </w:t>
      </w:r>
      <w:r>
        <w:rPr>
          <w:rFonts w:hint="eastAsia" w:cs="宋体"/>
          <w:b/>
          <w:sz w:val="22"/>
          <w:u w:val="single"/>
        </w:rPr>
        <w:t xml:space="preserve">   </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snapToGrid w:val="0"/>
        <w:spacing w:line="3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(4</w:t>
      </w:r>
      <w:r>
        <w:rPr>
          <w:rFonts w:hint="eastAsia" w:ascii="宋体" w:hAnsi="宋体"/>
          <w:sz w:val="22"/>
        </w:rPr>
        <w:t>)我方</w:t>
      </w:r>
      <w:bookmarkStart w:id="97" w:name="_Hlk47708015"/>
      <w:r>
        <w:rPr>
          <w:rFonts w:hint="eastAsia" w:ascii="宋体" w:hAnsi="宋体"/>
          <w:sz w:val="22"/>
        </w:rPr>
        <w:t>未</w:t>
      </w:r>
      <w:r>
        <w:rPr>
          <w:rFonts w:ascii="宋体" w:hAnsi="宋体"/>
          <w:sz w:val="22"/>
        </w:rPr>
        <w:t>被列入失信被执行人名单</w:t>
      </w:r>
      <w:bookmarkEnd w:id="97"/>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cs="宋体"/>
          <w:kern w:val="0"/>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r>
        <w:rPr>
          <w:rFonts w:hint="eastAsia" w:ascii="宋体" w:hAnsi="宋体"/>
          <w:sz w:val="22"/>
        </w:rPr>
        <w:t>不存在</w:t>
      </w:r>
      <w:r>
        <w:rPr>
          <w:rFonts w:ascii="宋体" w:hAnsi="宋体" w:cs="宋体"/>
          <w:sz w:val="22"/>
        </w:rPr>
        <w:t>《中华人民共和国招标投标法实施条例》第三十九～四十二条规定的情形之一</w:t>
      </w:r>
      <w:r>
        <w:rPr>
          <w:rFonts w:hint="eastAsia" w:ascii="宋体" w:hAnsi="宋体" w:cs="宋体"/>
          <w:sz w:val="22"/>
        </w:rPr>
        <w:t>；</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lang w:val="en-US" w:eastAsia="zh-CN"/>
        </w:rPr>
        <w:t>5</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w:pict>
          <v:shape id="文本框 3"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vzLAIAADoEAAAOAAAAZHJzL2Uyb0RvYy54bWysU82O0zAQviPxDpbvND9t2W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jc w:val="center"/>
        <w:rPr>
          <w:rFonts w:cs="微软雅黑"/>
          <w:b/>
          <w:kern w:val="0"/>
          <w:sz w:val="36"/>
          <w:szCs w:val="36"/>
        </w:rPr>
      </w:pP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w:pict>
          <v:shape id="文本框 5"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yIc7LLgIAAEEEAAAOAAAAAAAAAAAAAAAAAC4CAABk&#10;cnMvZTJvRG9jLnhtbFBLAQItABQABgAIAAAAIQDL4NSp3gAAAAkBAAAPAAAAAAAAAAAAAAAAAIgE&#10;AABkcnMvZG93bnJldi54bWxQSwUGAAAAAAQABADzAAAAkwU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pgBorders>
            <w:top w:val="none" w:sz="0" w:space="0"/>
            <w:left w:val="none" w:sz="0" w:space="0"/>
            <w:bottom w:val="none" w:sz="0" w:space="0"/>
            <w:right w:val="none" w:sz="0" w:space="0"/>
          </w:pgBorders>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u w:val="single"/>
        </w:rPr>
        <w:t>(所有成员单位名称)自愿组成</w:t>
      </w:r>
      <w:r>
        <w:rPr>
          <w:rFonts w:ascii="宋体" w:hAnsi="宋体"/>
          <w:kern w:val="0"/>
          <w:sz w:val="22"/>
        </w:rPr>
        <w:t>(联合体名称)联合体，共同参加</w:t>
      </w:r>
      <w:r>
        <w:rPr>
          <w:rFonts w:ascii="宋体" w:hAnsi="宋体"/>
          <w:kern w:val="0"/>
          <w:sz w:val="22"/>
          <w:u w:val="single"/>
        </w:rPr>
        <w:t>(项目名称)</w:t>
      </w:r>
      <w:r>
        <w:rPr>
          <w:rFonts w:ascii="宋体" w:hAnsi="宋体"/>
          <w:kern w:val="0"/>
          <w:sz w:val="22"/>
        </w:rPr>
        <w:t>投标。现就联合体投标事宜订立如下协议。</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1、</w:t>
      </w:r>
      <w:r>
        <w:rPr>
          <w:rFonts w:ascii="宋体" w:hAnsi="宋体"/>
          <w:kern w:val="0"/>
          <w:sz w:val="22"/>
          <w:u w:val="single"/>
        </w:rPr>
        <w:t>(某成员单位名称)</w:t>
      </w:r>
      <w:r>
        <w:rPr>
          <w:rFonts w:ascii="宋体" w:hAnsi="宋体"/>
          <w:kern w:val="0"/>
          <w:sz w:val="22"/>
        </w:rPr>
        <w:t>为</w:t>
      </w:r>
      <w:r>
        <w:rPr>
          <w:rFonts w:ascii="宋体" w:hAnsi="宋体"/>
          <w:kern w:val="0"/>
          <w:sz w:val="22"/>
          <w:u w:val="single"/>
        </w:rPr>
        <w:t>(联合体名称)</w:t>
      </w:r>
      <w:r>
        <w:rPr>
          <w:rFonts w:ascii="宋体" w:hAnsi="宋体"/>
          <w:kern w:val="0"/>
          <w:sz w:val="22"/>
        </w:rPr>
        <w:t>牵头人。</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4、联合体各成员单位内部的职责分工如下：。</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6、本协议书一式</w:t>
      </w:r>
      <w:r>
        <w:rPr>
          <w:rFonts w:hint="eastAsia" w:ascii="宋体" w:hAnsi="宋体"/>
          <w:kern w:val="0"/>
          <w:sz w:val="22"/>
          <w:u w:val="single"/>
        </w:rPr>
        <w:t xml:space="preserve">   </w:t>
      </w:r>
      <w:r>
        <w:rPr>
          <w:rFonts w:ascii="宋体" w:hAnsi="宋体"/>
          <w:kern w:val="0"/>
          <w:sz w:val="22"/>
        </w:rPr>
        <w:t>份，联合体成员和招标人各执一份。</w:t>
      </w:r>
    </w:p>
    <w:p>
      <w:pPr>
        <w:autoSpaceDE w:val="0"/>
        <w:autoSpaceDN w:val="0"/>
        <w:adjustRightInd w:val="0"/>
        <w:snapToGrid w:val="0"/>
        <w:spacing w:line="360" w:lineRule="auto"/>
        <w:ind w:firstLine="440" w:firstLineChars="200"/>
        <w:jc w:val="left"/>
        <w:rPr>
          <w:rFonts w:ascii="宋体" w:hAnsi="宋体"/>
          <w:kern w:val="0"/>
          <w:sz w:val="22"/>
        </w:rPr>
      </w:pPr>
      <w:r>
        <w:rPr>
          <w:rFonts w:ascii="宋体" w:hAnsi="宋体"/>
          <w:kern w:val="0"/>
          <w:sz w:val="22"/>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ind w:firstLine="440" w:firstLineChars="200"/>
        <w:jc w:val="left"/>
        <w:rPr>
          <w:rFonts w:hAnsi="宋体"/>
          <w:kern w:val="0"/>
          <w:sz w:val="22"/>
        </w:rPr>
      </w:pP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牵头人名称：(盖章)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rPr>
      </w:pPr>
      <w:r>
        <w:rPr>
          <w:rFonts w:ascii="宋体" w:hAnsi="宋体"/>
          <w:kern w:val="0"/>
          <w:sz w:val="22"/>
        </w:rPr>
        <w:t>成员</w:t>
      </w:r>
      <w:r>
        <w:rPr>
          <w:rFonts w:hint="eastAsia" w:ascii="宋体" w:hAnsi="宋体"/>
          <w:kern w:val="0"/>
          <w:sz w:val="22"/>
        </w:rPr>
        <w:t>单位</w:t>
      </w:r>
      <w:r>
        <w:rPr>
          <w:rFonts w:ascii="宋体" w:hAnsi="宋体"/>
          <w:kern w:val="0"/>
          <w:sz w:val="22"/>
        </w:rPr>
        <w:t>名称：(盖章)</w:t>
      </w:r>
      <w:r>
        <w:rPr>
          <w:rFonts w:hint="eastAsia" w:ascii="宋体" w:hAnsi="宋体"/>
          <w:kern w:val="0"/>
          <w:sz w:val="22"/>
        </w:rPr>
        <w:t xml:space="preserve">         </w:t>
      </w:r>
      <w:r>
        <w:rPr>
          <w:rFonts w:ascii="宋体" w:hAnsi="宋体"/>
          <w:kern w:val="0"/>
          <w:sz w:val="22"/>
        </w:rPr>
        <w:t>法定代表人或其委托代理人：(签字</w:t>
      </w:r>
      <w:r>
        <w:rPr>
          <w:rFonts w:hint="eastAsia" w:ascii="宋体" w:hAnsi="宋体"/>
          <w:kern w:val="0"/>
          <w:sz w:val="22"/>
        </w:rPr>
        <w:t>或盖章</w:t>
      </w:r>
      <w:r>
        <w:rPr>
          <w:rFonts w:ascii="宋体" w:hAnsi="宋体"/>
          <w:kern w:val="0"/>
          <w:sz w:val="22"/>
        </w:rPr>
        <w:t>)</w:t>
      </w: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jc w:val="left"/>
        <w:rPr>
          <w:rFonts w:ascii="宋体" w:hAnsi="宋体"/>
          <w:kern w:val="0"/>
          <w:sz w:val="22"/>
          <w:u w:val="single"/>
        </w:rPr>
      </w:pPr>
    </w:p>
    <w:p>
      <w:pPr>
        <w:autoSpaceDE w:val="0"/>
        <w:autoSpaceDN w:val="0"/>
        <w:adjustRightInd w:val="0"/>
        <w:snapToGrid w:val="0"/>
        <w:spacing w:line="360" w:lineRule="auto"/>
        <w:ind w:firstLine="6710" w:firstLineChars="3050"/>
        <w:jc w:val="left"/>
        <w:rPr>
          <w:rFonts w:ascii="宋体" w:hAnsi="宋体"/>
          <w:kern w:val="0"/>
          <w:sz w:val="22"/>
        </w:rPr>
      </w:pPr>
      <w:r>
        <w:rPr>
          <w:rFonts w:ascii="宋体" w:hAnsi="宋体"/>
          <w:kern w:val="0"/>
          <w:sz w:val="22"/>
        </w:rPr>
        <w:t xml:space="preserve">年 </w:t>
      </w:r>
      <w:r>
        <w:rPr>
          <w:rFonts w:hint="eastAsia" w:ascii="宋体" w:hAnsi="宋体"/>
          <w:kern w:val="0"/>
          <w:sz w:val="22"/>
        </w:rPr>
        <w:t xml:space="preserve"> </w:t>
      </w:r>
      <w:r>
        <w:rPr>
          <w:rFonts w:ascii="宋体" w:hAnsi="宋体"/>
          <w:kern w:val="0"/>
          <w:sz w:val="22"/>
        </w:rPr>
        <w:t xml:space="preserve">月 </w:t>
      </w:r>
      <w:r>
        <w:rPr>
          <w:rFonts w:hint="eastAsia" w:ascii="宋体" w:hAnsi="宋体"/>
          <w:kern w:val="0"/>
          <w:sz w:val="22"/>
        </w:rPr>
        <w:t xml:space="preserve"> </w:t>
      </w:r>
      <w:r>
        <w:rPr>
          <w:rFonts w:ascii="宋体" w:hAnsi="宋体"/>
          <w:kern w:val="0"/>
          <w:sz w:val="22"/>
        </w:rPr>
        <w:t>日</w:t>
      </w:r>
    </w:p>
    <w:p>
      <w:pPr>
        <w:autoSpaceDE w:val="0"/>
        <w:autoSpaceDN w:val="0"/>
        <w:adjustRightInd w:val="0"/>
        <w:spacing w:line="360" w:lineRule="auto"/>
        <w:jc w:val="center"/>
        <w:rPr>
          <w:rFonts w:cs="微软雅黑"/>
          <w:b/>
          <w:kern w:val="0"/>
          <w:sz w:val="36"/>
          <w:szCs w:val="36"/>
        </w:rPr>
      </w:pPr>
      <w:r>
        <w:rPr>
          <w:rFonts w:cs="微软雅黑"/>
          <w:b/>
          <w:kern w:val="0"/>
          <w:sz w:val="36"/>
          <w:szCs w:val="36"/>
        </w:rPr>
        <w:br w:type="page"/>
      </w:r>
      <w:r>
        <w:rPr>
          <w:rFonts w:hint="eastAsia" w:cs="微软雅黑"/>
          <w:b/>
          <w:kern w:val="0"/>
          <w:sz w:val="36"/>
          <w:szCs w:val="36"/>
          <w:lang w:val="en-US" w:eastAsia="zh-CN"/>
        </w:rPr>
        <w:t>四</w:t>
      </w:r>
      <w:r>
        <w:rPr>
          <w:rFonts w:cs="微软雅黑"/>
          <w:b/>
          <w:kern w:val="0"/>
          <w:sz w:val="36"/>
          <w:szCs w:val="36"/>
        </w:rPr>
        <w:t>、投标报价表</w:t>
      </w:r>
    </w:p>
    <w:p>
      <w:pPr>
        <w:autoSpaceDE w:val="0"/>
        <w:autoSpaceDN w:val="0"/>
        <w:adjustRightInd w:val="0"/>
        <w:spacing w:line="360" w:lineRule="auto"/>
        <w:jc w:val="right"/>
        <w:rPr>
          <w:rFonts w:eastAsia="黑体" w:cs="Calibri"/>
          <w:sz w:val="24"/>
          <w:szCs w:val="24"/>
        </w:rPr>
      </w:pPr>
      <w:r>
        <w:rPr>
          <w:rFonts w:hint="eastAsia" w:ascii="宋体" w:hAnsi="宋体" w:cs="宋体"/>
          <w:sz w:val="22"/>
        </w:rPr>
        <w:t>[货币单位：人民币元]</w:t>
      </w:r>
    </w:p>
    <w:tbl>
      <w:tblPr>
        <w:tblStyle w:val="79"/>
        <w:tblW w:w="9288" w:type="dxa"/>
        <w:jc w:val="center"/>
        <w:tblLayout w:type="fixed"/>
        <w:tblCellMar>
          <w:top w:w="0" w:type="dxa"/>
          <w:left w:w="108" w:type="dxa"/>
          <w:bottom w:w="0" w:type="dxa"/>
          <w:right w:w="108" w:type="dxa"/>
        </w:tblCellMar>
      </w:tblPr>
      <w:tblGrid>
        <w:gridCol w:w="786"/>
        <w:gridCol w:w="2659"/>
        <w:gridCol w:w="1458"/>
        <w:gridCol w:w="2102"/>
        <w:gridCol w:w="2283"/>
      </w:tblGrid>
      <w:tr>
        <w:tblPrEx>
          <w:tblCellMar>
            <w:top w:w="0" w:type="dxa"/>
            <w:left w:w="108" w:type="dxa"/>
            <w:bottom w:w="0" w:type="dxa"/>
            <w:right w:w="108" w:type="dxa"/>
          </w:tblCellMar>
        </w:tblPrEx>
        <w:trPr>
          <w:trHeight w:val="750" w:hRule="atLeast"/>
          <w:jc w:val="center"/>
        </w:trPr>
        <w:tc>
          <w:tcPr>
            <w:tcW w:w="7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序号</w:t>
            </w:r>
          </w:p>
        </w:tc>
        <w:tc>
          <w:tcPr>
            <w:tcW w:w="265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cs="宋体"/>
                <w:kern w:val="0"/>
                <w:szCs w:val="21"/>
                <w:lang w:val="zh-CN"/>
              </w:rPr>
              <w:t>费用名称</w:t>
            </w:r>
          </w:p>
        </w:tc>
        <w:tc>
          <w:tcPr>
            <w:tcW w:w="1458"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eastAsia="宋体" w:cs="宋体"/>
                <w:kern w:val="0"/>
                <w:sz w:val="22"/>
                <w:lang w:val="en-US" w:eastAsia="zh-CN"/>
              </w:rPr>
            </w:pPr>
            <w:r>
              <w:rPr>
                <w:rFonts w:hint="eastAsia" w:ascii="宋体" w:hAnsi="宋体" w:cs="宋体"/>
                <w:kern w:val="0"/>
                <w:sz w:val="22"/>
                <w:lang w:val="en-US" w:eastAsia="zh-CN"/>
              </w:rPr>
              <w:t>单位</w:t>
            </w:r>
          </w:p>
        </w:tc>
        <w:tc>
          <w:tcPr>
            <w:tcW w:w="2102"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宋体" w:hAnsi="宋体" w:eastAsia="宋体" w:cs="宋体"/>
                <w:kern w:val="0"/>
                <w:sz w:val="22"/>
                <w:szCs w:val="22"/>
                <w:lang w:val="en-US" w:eastAsia="zh-CN" w:bidi="ar-SA"/>
              </w:rPr>
            </w:pPr>
            <w:r>
              <w:rPr>
                <w:rFonts w:hint="eastAsia" w:ascii="宋体" w:hAnsi="宋体" w:cs="宋体"/>
                <w:kern w:val="0"/>
                <w:sz w:val="22"/>
                <w:lang w:val="en-US" w:eastAsia="zh-CN"/>
              </w:rPr>
              <w:t>数量</w:t>
            </w:r>
          </w:p>
        </w:tc>
        <w:tc>
          <w:tcPr>
            <w:tcW w:w="228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eastAsia="宋体" w:cs="宋体"/>
                <w:kern w:val="0"/>
                <w:sz w:val="22"/>
                <w:lang w:val="zh-CN" w:eastAsia="zh-CN"/>
              </w:rPr>
            </w:pPr>
            <w:r>
              <w:rPr>
                <w:rFonts w:hint="eastAsia" w:ascii="宋体" w:hAnsi="宋体" w:eastAsia="宋体" w:cs="宋体"/>
                <w:kern w:val="0"/>
                <w:sz w:val="22"/>
                <w:lang w:val="zh-CN" w:eastAsia="zh-CN"/>
              </w:rPr>
              <w:t>金额</w:t>
            </w:r>
          </w:p>
          <w:p>
            <w:pPr>
              <w:autoSpaceDE w:val="0"/>
              <w:autoSpaceDN w:val="0"/>
              <w:adjustRightInd w:val="0"/>
              <w:jc w:val="center"/>
              <w:rPr>
                <w:rFonts w:hint="eastAsia" w:ascii="宋体" w:hAnsi="宋体" w:eastAsia="宋体" w:cs="宋体"/>
                <w:kern w:val="0"/>
                <w:sz w:val="22"/>
                <w:lang w:val="zh-CN" w:eastAsia="zh-CN"/>
              </w:rPr>
            </w:pPr>
            <w:r>
              <w:rPr>
                <w:rFonts w:hint="eastAsia" w:ascii="宋体" w:hAnsi="宋体" w:eastAsia="宋体" w:cs="宋体"/>
                <w:kern w:val="0"/>
                <w:sz w:val="22"/>
                <w:lang w:val="zh-CN" w:eastAsia="zh-CN"/>
              </w:rPr>
              <w:t>（</w:t>
            </w:r>
            <w:r>
              <w:rPr>
                <w:rFonts w:hint="eastAsia" w:ascii="宋体" w:hAnsi="宋体" w:eastAsia="宋体" w:cs="宋体"/>
                <w:kern w:val="0"/>
                <w:sz w:val="22"/>
                <w:lang w:val="en-US" w:eastAsia="zh-CN"/>
              </w:rPr>
              <w:t>元</w:t>
            </w:r>
            <w:r>
              <w:rPr>
                <w:rFonts w:hint="eastAsia" w:ascii="宋体" w:hAnsi="宋体" w:eastAsia="宋体" w:cs="宋体"/>
                <w:kern w:val="0"/>
                <w:sz w:val="22"/>
                <w:lang w:val="zh-CN" w:eastAsia="zh-CN"/>
              </w:rPr>
              <w:t>）</w:t>
            </w:r>
          </w:p>
        </w:tc>
      </w:tr>
      <w:tr>
        <w:tblPrEx>
          <w:tblCellMar>
            <w:top w:w="0" w:type="dxa"/>
            <w:left w:w="108" w:type="dxa"/>
            <w:bottom w:w="0" w:type="dxa"/>
            <w:right w:w="108" w:type="dxa"/>
          </w:tblCellMar>
        </w:tblPrEx>
        <w:trPr>
          <w:trHeight w:val="630" w:hRule="atLeast"/>
          <w:jc w:val="center"/>
        </w:trPr>
        <w:tc>
          <w:tcPr>
            <w:tcW w:w="7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ascii="宋体" w:hAnsi="宋体" w:cs="Calibri"/>
                <w:kern w:val="0"/>
                <w:szCs w:val="21"/>
              </w:rPr>
              <w:t>1</w:t>
            </w:r>
          </w:p>
        </w:tc>
        <w:tc>
          <w:tcPr>
            <w:tcW w:w="265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djustRightInd w:val="0"/>
              <w:snapToGrid w:val="0"/>
              <w:jc w:val="center"/>
              <w:rPr>
                <w:rFonts w:ascii="宋体" w:hAnsi="宋体" w:cs="宋体"/>
                <w:kern w:val="0"/>
                <w:sz w:val="22"/>
              </w:rPr>
            </w:pPr>
            <w:r>
              <w:rPr>
                <w:rFonts w:hint="eastAsia" w:ascii="宋体" w:hAnsi="宋体" w:cs="宋体"/>
                <w:kern w:val="0"/>
                <w:sz w:val="22"/>
                <w:lang w:val="zh-CN" w:eastAsia="zh-CN"/>
              </w:rPr>
              <w:t>抑尘车</w:t>
            </w:r>
            <w:r>
              <w:rPr>
                <w:rFonts w:hint="eastAsia" w:ascii="宋体" w:hAnsi="宋体" w:eastAsia="宋体" w:cs="宋体"/>
                <w:kern w:val="0"/>
                <w:sz w:val="22"/>
                <w:lang w:val="zh-CN" w:eastAsia="zh-CN"/>
              </w:rPr>
              <w:t>租赁</w:t>
            </w:r>
          </w:p>
        </w:tc>
        <w:tc>
          <w:tcPr>
            <w:tcW w:w="1458"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辆</w:t>
            </w:r>
          </w:p>
        </w:tc>
        <w:tc>
          <w:tcPr>
            <w:tcW w:w="2102"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eastAsia="宋体" w:cs="宋体"/>
                <w:kern w:val="0"/>
                <w:sz w:val="22"/>
                <w:szCs w:val="22"/>
                <w:lang w:val="zh-CN" w:eastAsia="zh-CN" w:bidi="ar-SA"/>
              </w:rPr>
            </w:pPr>
            <w:r>
              <w:rPr>
                <w:rFonts w:hint="eastAsia" w:ascii="宋体" w:hAnsi="宋体" w:cs="宋体"/>
                <w:kern w:val="0"/>
                <w:sz w:val="22"/>
                <w:lang w:val="en-US" w:eastAsia="zh-CN"/>
              </w:rPr>
              <w:t>1</w:t>
            </w:r>
          </w:p>
        </w:tc>
        <w:tc>
          <w:tcPr>
            <w:tcW w:w="228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eastAsia="宋体" w:cs="宋体"/>
                <w:kern w:val="0"/>
                <w:sz w:val="22"/>
                <w:lang w:val="zh-CN" w:eastAsia="zh-CN"/>
              </w:rPr>
            </w:pPr>
          </w:p>
        </w:tc>
      </w:tr>
      <w:tr>
        <w:tblPrEx>
          <w:tblCellMar>
            <w:top w:w="0" w:type="dxa"/>
            <w:left w:w="108" w:type="dxa"/>
            <w:bottom w:w="0" w:type="dxa"/>
            <w:right w:w="108" w:type="dxa"/>
          </w:tblCellMar>
        </w:tblPrEx>
        <w:trPr>
          <w:trHeight w:val="630" w:hRule="atLeast"/>
          <w:jc w:val="center"/>
        </w:trPr>
        <w:tc>
          <w:tcPr>
            <w:tcW w:w="7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eastAsia="宋体" w:cs="Calibri"/>
                <w:kern w:val="0"/>
                <w:szCs w:val="21"/>
                <w:lang w:val="en-US" w:eastAsia="zh-CN"/>
              </w:rPr>
            </w:pPr>
            <w:r>
              <w:rPr>
                <w:rFonts w:hint="eastAsia" w:ascii="宋体" w:hAnsi="宋体" w:cs="Calibri"/>
                <w:kern w:val="0"/>
                <w:szCs w:val="21"/>
                <w:lang w:val="en-US" w:eastAsia="zh-CN"/>
              </w:rPr>
              <w:t>2</w:t>
            </w:r>
          </w:p>
        </w:tc>
        <w:tc>
          <w:tcPr>
            <w:tcW w:w="2659" w:type="dxa"/>
            <w:tcBorders>
              <w:top w:val="single" w:color="000000" w:sz="2" w:space="0"/>
              <w:left w:val="single" w:color="000000" w:sz="2" w:space="0"/>
              <w:bottom w:val="single" w:color="000000" w:sz="2" w:space="0"/>
              <w:right w:val="single" w:color="auto" w:sz="4" w:space="0"/>
            </w:tcBorders>
            <w:shd w:val="clear" w:color="000000" w:fill="FFFFFF"/>
            <w:vAlign w:val="center"/>
          </w:tcPr>
          <w:p>
            <w:pPr>
              <w:adjustRightInd w:val="0"/>
              <w:snapToGrid w:val="0"/>
              <w:jc w:val="center"/>
              <w:rPr>
                <w:rFonts w:hint="eastAsia" w:ascii="宋体" w:hAnsi="宋体" w:cs="宋体"/>
                <w:kern w:val="0"/>
                <w:sz w:val="22"/>
                <w:lang w:val="zh-CN" w:eastAsia="zh-CN"/>
              </w:rPr>
            </w:pPr>
            <w:r>
              <w:rPr>
                <w:rFonts w:hint="eastAsia" w:ascii="宋体" w:hAnsi="宋体" w:cs="宋体"/>
                <w:kern w:val="0"/>
                <w:sz w:val="22"/>
                <w:lang w:val="zh-CN" w:eastAsia="zh-CN"/>
              </w:rPr>
              <w:t>人工</w:t>
            </w:r>
            <w:r>
              <w:rPr>
                <w:rFonts w:hint="eastAsia" w:ascii="宋体" w:hAnsi="宋体" w:cs="宋体"/>
                <w:kern w:val="0"/>
                <w:sz w:val="22"/>
                <w:lang w:val="en-US" w:eastAsia="zh-CN"/>
              </w:rPr>
              <w:t>服务</w:t>
            </w:r>
          </w:p>
        </w:tc>
        <w:tc>
          <w:tcPr>
            <w:tcW w:w="1458"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人</w:t>
            </w:r>
          </w:p>
        </w:tc>
        <w:tc>
          <w:tcPr>
            <w:tcW w:w="2102"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eastAsia="宋体" w:cs="宋体"/>
                <w:kern w:val="0"/>
                <w:sz w:val="22"/>
                <w:szCs w:val="22"/>
                <w:lang w:val="zh-CN" w:eastAsia="zh-CN" w:bidi="ar-SA"/>
              </w:rPr>
            </w:pPr>
            <w:r>
              <w:rPr>
                <w:rFonts w:hint="eastAsia" w:ascii="宋体" w:hAnsi="宋体" w:cs="宋体"/>
                <w:kern w:val="0"/>
                <w:sz w:val="22"/>
                <w:lang w:val="en-US" w:eastAsia="zh-CN"/>
              </w:rPr>
              <w:t>1</w:t>
            </w:r>
          </w:p>
        </w:tc>
        <w:tc>
          <w:tcPr>
            <w:tcW w:w="2283"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eastAsia="宋体" w:cs="宋体"/>
                <w:kern w:val="0"/>
                <w:sz w:val="22"/>
                <w:lang w:val="zh-CN" w:eastAsia="zh-CN"/>
              </w:rPr>
            </w:pPr>
          </w:p>
        </w:tc>
      </w:tr>
      <w:tr>
        <w:tblPrEx>
          <w:tblCellMar>
            <w:top w:w="0" w:type="dxa"/>
            <w:left w:w="108" w:type="dxa"/>
            <w:bottom w:w="0" w:type="dxa"/>
            <w:right w:w="108" w:type="dxa"/>
          </w:tblCellMar>
        </w:tblPrEx>
        <w:trPr>
          <w:trHeight w:val="630" w:hRule="atLeast"/>
          <w:jc w:val="center"/>
        </w:trPr>
        <w:tc>
          <w:tcPr>
            <w:tcW w:w="7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eastAsia="宋体" w:cs="宋体"/>
                <w:kern w:val="0"/>
                <w:sz w:val="22"/>
                <w:lang w:eastAsia="zh-CN"/>
              </w:rPr>
            </w:pPr>
            <w:r>
              <w:rPr>
                <w:rFonts w:hint="eastAsia" w:ascii="宋体" w:hAnsi="宋体" w:cs="宋体"/>
                <w:kern w:val="0"/>
                <w:sz w:val="22"/>
                <w:lang w:val="en-US" w:eastAsia="zh-CN"/>
              </w:rPr>
              <w:t>3</w:t>
            </w:r>
          </w:p>
        </w:tc>
        <w:tc>
          <w:tcPr>
            <w:tcW w:w="621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eastAsia="宋体" w:cs="宋体"/>
                <w:kern w:val="0"/>
                <w:sz w:val="22"/>
                <w:lang w:val="en-US" w:eastAsia="zh-CN"/>
              </w:rPr>
            </w:pPr>
            <w:r>
              <w:rPr>
                <w:rFonts w:hint="eastAsia" w:ascii="宋体" w:hAnsi="宋体" w:eastAsia="宋体" w:cs="宋体"/>
                <w:sz w:val="21"/>
                <w:szCs w:val="21"/>
                <w:highlight w:val="none"/>
                <w:lang w:val="en-US" w:eastAsia="zh-CN"/>
              </w:rPr>
              <w:t>合计</w:t>
            </w:r>
            <w:r>
              <w:rPr>
                <w:rFonts w:hint="eastAsia" w:ascii="宋体" w:hAnsi="宋体" w:eastAsia="宋体" w:cs="宋体"/>
                <w:sz w:val="21"/>
                <w:szCs w:val="21"/>
                <w:highlight w:val="none"/>
              </w:rPr>
              <w:t>投标报价</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含税</w:t>
            </w:r>
            <w:r>
              <w:rPr>
                <w:rFonts w:hint="eastAsia" w:ascii="宋体" w:hAnsi="宋体" w:eastAsia="宋体" w:cs="宋体"/>
                <w:sz w:val="21"/>
                <w:szCs w:val="21"/>
                <w:highlight w:val="none"/>
                <w:lang w:eastAsia="zh-CN"/>
              </w:rPr>
              <w:t>）</w:t>
            </w:r>
          </w:p>
        </w:tc>
        <w:tc>
          <w:tcPr>
            <w:tcW w:w="22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630" w:hRule="atLeast"/>
          <w:jc w:val="center"/>
        </w:trPr>
        <w:tc>
          <w:tcPr>
            <w:tcW w:w="7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default" w:ascii="宋体" w:hAnsi="宋体" w:cs="宋体"/>
                <w:kern w:val="0"/>
                <w:sz w:val="22"/>
                <w:lang w:val="en-US" w:eastAsia="zh-CN"/>
              </w:rPr>
            </w:pPr>
            <w:r>
              <w:rPr>
                <w:rFonts w:hint="eastAsia" w:ascii="宋体" w:hAnsi="宋体" w:cs="宋体"/>
                <w:kern w:val="0"/>
                <w:sz w:val="22"/>
                <w:lang w:val="en-US" w:eastAsia="zh-CN"/>
              </w:rPr>
              <w:t>4</w:t>
            </w:r>
          </w:p>
        </w:tc>
        <w:tc>
          <w:tcPr>
            <w:tcW w:w="6219" w:type="dxa"/>
            <w:gridSpan w:val="3"/>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合计</w:t>
            </w:r>
            <w:r>
              <w:rPr>
                <w:rFonts w:hint="eastAsia" w:ascii="宋体" w:hAnsi="宋体" w:eastAsia="宋体" w:cs="宋体"/>
                <w:sz w:val="21"/>
                <w:szCs w:val="21"/>
                <w:highlight w:val="none"/>
              </w:rPr>
              <w:t>投标报价</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不含税</w:t>
            </w:r>
            <w:r>
              <w:rPr>
                <w:rFonts w:hint="eastAsia" w:ascii="宋体" w:hAnsi="宋体" w:eastAsia="宋体" w:cs="宋体"/>
                <w:sz w:val="21"/>
                <w:szCs w:val="21"/>
                <w:highlight w:val="none"/>
                <w:lang w:eastAsia="zh-CN"/>
              </w:rPr>
              <w:t>）</w:t>
            </w:r>
          </w:p>
        </w:tc>
        <w:tc>
          <w:tcPr>
            <w:tcW w:w="22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left"/>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630" w:hRule="atLeast"/>
          <w:jc w:val="center"/>
        </w:trPr>
        <w:tc>
          <w:tcPr>
            <w:tcW w:w="9288"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lang w:val="zh-CN"/>
              </w:rPr>
            </w:pP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为</w:t>
            </w:r>
            <w:r>
              <w:rPr>
                <w:rFonts w:hint="eastAsia"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p>
        </w:tc>
      </w:tr>
    </w:tbl>
    <w:p>
      <w:pPr>
        <w:autoSpaceDE w:val="0"/>
        <w:autoSpaceDN w:val="0"/>
        <w:adjustRightInd w:val="0"/>
        <w:spacing w:line="360" w:lineRule="auto"/>
        <w:jc w:val="right"/>
        <w:rPr>
          <w:rFonts w:eastAsia="黑体" w:cs="Calibri"/>
          <w:sz w:val="24"/>
          <w:szCs w:val="24"/>
        </w:rPr>
      </w:pPr>
    </w:p>
    <w:p>
      <w:pPr>
        <w:pStyle w:val="55"/>
        <w:rPr>
          <w:rFonts w:cs="宋体"/>
          <w:sz w:val="22"/>
        </w:rPr>
      </w:pPr>
      <w:r>
        <w:rPr>
          <w:sz w:val="22"/>
        </w:rPr>
        <w:t>注：投标人应认真填报投标报价表中的所有内容，有关报价的详细说明可在本表后附页予以说明</w:t>
      </w:r>
      <w:r>
        <w:rPr>
          <w:rFonts w:hint="eastAsia"/>
          <w:sz w:val="22"/>
        </w:rPr>
        <w:t>（植物清单应报详细单价）</w:t>
      </w:r>
      <w:r>
        <w:rPr>
          <w:sz w:val="22"/>
        </w:rPr>
        <w:t>。对没有填报的费用，委托人将不予支付，并认为此项费用已包含在报价表中的其他单价或合价中。</w:t>
      </w:r>
    </w:p>
    <w:p>
      <w:pPr>
        <w:pStyle w:val="55"/>
        <w:spacing w:line="360" w:lineRule="auto"/>
        <w:rPr>
          <w:rFonts w:cs="宋体"/>
          <w:sz w:val="22"/>
        </w:rPr>
      </w:pPr>
    </w:p>
    <w:p>
      <w:pPr>
        <w:pStyle w:val="55"/>
        <w:spacing w:line="360" w:lineRule="auto"/>
        <w:rPr>
          <w:rFonts w:cs="宋体"/>
          <w:sz w:val="22"/>
        </w:rPr>
      </w:pPr>
    </w:p>
    <w:p>
      <w:pPr>
        <w:pStyle w:val="55"/>
        <w:spacing w:line="360" w:lineRule="auto"/>
        <w:rPr>
          <w:rFonts w:cs="宋体"/>
          <w:sz w:val="22"/>
        </w:rPr>
      </w:pPr>
      <w:r>
        <w:rPr>
          <w:rFonts w:cs="宋体"/>
          <w:sz w:val="22"/>
        </w:rPr>
        <w:t xml:space="preserve">投标人(单位公章)：                    </w:t>
      </w:r>
    </w:p>
    <w:p>
      <w:pPr>
        <w:pStyle w:val="55"/>
        <w:spacing w:line="360" w:lineRule="auto"/>
        <w:rPr>
          <w:rFonts w:cs="宋体"/>
          <w:sz w:val="22"/>
        </w:rPr>
      </w:pPr>
      <w:r>
        <w:rPr>
          <w:rFonts w:cs="宋体"/>
          <w:sz w:val="22"/>
        </w:rPr>
        <w:t xml:space="preserve">法定代表人或委托代理人(签字或盖章)：                      </w:t>
      </w:r>
    </w:p>
    <w:p>
      <w:pPr>
        <w:pStyle w:val="55"/>
        <w:spacing w:line="360" w:lineRule="auto"/>
        <w:rPr>
          <w:rFonts w:cs="宋体"/>
          <w:sz w:val="22"/>
        </w:rPr>
      </w:pPr>
      <w:r>
        <w:rPr>
          <w:rFonts w:cs="宋体"/>
          <w:sz w:val="22"/>
        </w:rPr>
        <w:t>日期：    年     月     日</w:t>
      </w: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五</w:t>
      </w:r>
      <w:r>
        <w:rPr>
          <w:rFonts w:cs="微软雅黑"/>
          <w:b/>
          <w:kern w:val="0"/>
          <w:sz w:val="36"/>
          <w:szCs w:val="36"/>
        </w:rPr>
        <w:t>、投标保证金</w:t>
      </w:r>
    </w:p>
    <w:p>
      <w:pPr>
        <w:numPr>
          <w:ilvl w:val="0"/>
          <w:numId w:val="34"/>
        </w:numPr>
        <w:autoSpaceDE w:val="0"/>
        <w:autoSpaceDN w:val="0"/>
        <w:adjustRightInd w:val="0"/>
        <w:spacing w:line="360" w:lineRule="auto"/>
        <w:ind w:left="0" w:firstLine="480" w:firstLineChars="200"/>
        <w:jc w:val="left"/>
        <w:rPr>
          <w:rFonts w:hint="eastAsia" w:ascii="宋体" w:hAnsi="宋体" w:cs="微软雅黑"/>
          <w:color w:val="000000"/>
          <w:kern w:val="0"/>
          <w:sz w:val="24"/>
          <w:szCs w:val="21"/>
          <w:highlight w:val="none"/>
        </w:rPr>
      </w:pPr>
      <w:r>
        <w:rPr>
          <w:rFonts w:hint="eastAsia" w:ascii="宋体" w:hAnsi="宋体" w:cs="微软雅黑"/>
          <w:color w:val="000000"/>
          <w:kern w:val="0"/>
          <w:sz w:val="24"/>
          <w:szCs w:val="21"/>
          <w:highlight w:val="none"/>
        </w:rPr>
        <w:t>以银行转账形式缴纳的，</w:t>
      </w:r>
      <w:r>
        <w:rPr>
          <w:rFonts w:ascii="宋体" w:hAnsi="宋体" w:cs="微软雅黑"/>
          <w:color w:val="000000"/>
          <w:kern w:val="0"/>
          <w:sz w:val="24"/>
          <w:szCs w:val="21"/>
          <w:highlight w:val="none"/>
        </w:rPr>
        <w:t>投标人应在此提供银行回单的复制件。</w:t>
      </w:r>
    </w:p>
    <w:p>
      <w:pPr>
        <w:numPr>
          <w:ilvl w:val="0"/>
          <w:numId w:val="34"/>
        </w:numPr>
        <w:autoSpaceDE w:val="0"/>
        <w:autoSpaceDN w:val="0"/>
        <w:adjustRightInd w:val="0"/>
        <w:spacing w:line="360" w:lineRule="auto"/>
        <w:ind w:left="0" w:firstLine="480" w:firstLineChars="200"/>
        <w:jc w:val="left"/>
        <w:rPr>
          <w:rFonts w:hint="eastAsia" w:ascii="宋体" w:hAnsi="宋体" w:cs="微软雅黑"/>
          <w:color w:val="000000"/>
          <w:kern w:val="0"/>
          <w:sz w:val="24"/>
          <w:szCs w:val="21"/>
          <w:highlight w:val="none"/>
        </w:rPr>
      </w:pPr>
      <w:r>
        <w:rPr>
          <w:rFonts w:ascii="宋体" w:hAnsi="宋体" w:cs="微软雅黑"/>
          <w:color w:val="000000"/>
          <w:kern w:val="0"/>
          <w:sz w:val="24"/>
          <w:szCs w:val="21"/>
          <w:highlight w:val="none"/>
        </w:rPr>
        <w:t>以</w:t>
      </w:r>
      <w:r>
        <w:rPr>
          <w:rFonts w:hint="eastAsia" w:ascii="宋体" w:hAnsi="宋体" w:cs="微软雅黑"/>
          <w:color w:val="000000"/>
          <w:kern w:val="0"/>
          <w:sz w:val="24"/>
          <w:szCs w:val="21"/>
          <w:highlight w:val="none"/>
        </w:rPr>
        <w:t>银行转账或金融机构保函形式</w:t>
      </w:r>
      <w:r>
        <w:rPr>
          <w:rFonts w:ascii="宋体" w:hAnsi="宋体" w:cs="微软雅黑"/>
          <w:color w:val="000000"/>
          <w:kern w:val="0"/>
          <w:sz w:val="24"/>
          <w:szCs w:val="21"/>
          <w:highlight w:val="none"/>
        </w:rPr>
        <w:t>缴纳</w:t>
      </w:r>
      <w:r>
        <w:rPr>
          <w:rFonts w:hint="eastAsia" w:ascii="宋体" w:hAnsi="宋体" w:cs="微软雅黑"/>
          <w:color w:val="000000"/>
          <w:kern w:val="0"/>
          <w:sz w:val="24"/>
          <w:szCs w:val="21"/>
          <w:highlight w:val="none"/>
        </w:rPr>
        <w:t>，</w:t>
      </w:r>
      <w:r>
        <w:rPr>
          <w:rFonts w:ascii="宋体" w:hAnsi="宋体" w:cs="微软雅黑"/>
          <w:color w:val="000000"/>
          <w:kern w:val="0"/>
          <w:sz w:val="24"/>
          <w:szCs w:val="21"/>
          <w:highlight w:val="none"/>
        </w:rPr>
        <w:t>投标人应在此提供</w:t>
      </w:r>
      <w:r>
        <w:rPr>
          <w:rFonts w:hint="eastAsia" w:ascii="宋体" w:hAnsi="宋体" w:cs="微软雅黑"/>
          <w:color w:val="000000"/>
          <w:kern w:val="0"/>
          <w:sz w:val="24"/>
          <w:szCs w:val="21"/>
          <w:highlight w:val="none"/>
        </w:rPr>
        <w:t>保函</w:t>
      </w:r>
      <w:r>
        <w:rPr>
          <w:rFonts w:ascii="宋体" w:hAnsi="宋体" w:cs="微软雅黑"/>
          <w:color w:val="000000"/>
          <w:kern w:val="0"/>
          <w:sz w:val="24"/>
          <w:szCs w:val="21"/>
          <w:highlight w:val="none"/>
        </w:rPr>
        <w:t>的复制件。</w:t>
      </w:r>
    </w:p>
    <w:p>
      <w:pPr>
        <w:numPr>
          <w:ilvl w:val="0"/>
          <w:numId w:val="34"/>
        </w:numPr>
        <w:autoSpaceDE w:val="0"/>
        <w:autoSpaceDN w:val="0"/>
        <w:adjustRightInd w:val="0"/>
        <w:spacing w:line="360" w:lineRule="auto"/>
        <w:ind w:left="0" w:firstLine="480" w:firstLineChars="200"/>
        <w:jc w:val="left"/>
        <w:rPr>
          <w:rFonts w:hint="eastAsia" w:ascii="宋体" w:hAnsi="宋体" w:cs="微软雅黑"/>
          <w:color w:val="000000"/>
          <w:kern w:val="0"/>
          <w:sz w:val="24"/>
          <w:szCs w:val="21"/>
          <w:highlight w:val="none"/>
        </w:rPr>
      </w:pPr>
      <w:r>
        <w:rPr>
          <w:rFonts w:ascii="宋体" w:hAnsi="宋体" w:cs="微软雅黑"/>
          <w:color w:val="000000"/>
          <w:kern w:val="0"/>
          <w:sz w:val="24"/>
          <w:szCs w:val="21"/>
          <w:highlight w:val="none"/>
        </w:rPr>
        <w:t>招标人最迟将在与中标人签订合同后 5 日内，向未中标的投标人和中标人退还投标保证金。投标人</w:t>
      </w:r>
      <w:r>
        <w:rPr>
          <w:rFonts w:hint="eastAsia" w:ascii="宋体" w:hAnsi="宋体" w:cs="微软雅黑"/>
          <w:color w:val="000000"/>
          <w:kern w:val="0"/>
          <w:sz w:val="24"/>
          <w:szCs w:val="21"/>
          <w:highlight w:val="none"/>
        </w:rPr>
        <w:t>投标时提供以下</w:t>
      </w:r>
      <w:r>
        <w:rPr>
          <w:rFonts w:ascii="宋体" w:hAnsi="宋体" w:cs="微软雅黑"/>
          <w:color w:val="000000"/>
          <w:kern w:val="0"/>
          <w:sz w:val="24"/>
          <w:szCs w:val="21"/>
          <w:highlight w:val="none"/>
        </w:rPr>
        <w:t>退款账户详细信息</w:t>
      </w:r>
      <w:r>
        <w:rPr>
          <w:rFonts w:hint="eastAsia" w:ascii="宋体" w:hAnsi="宋体" w:cs="微软雅黑"/>
          <w:color w:val="000000"/>
          <w:kern w:val="0"/>
          <w:sz w:val="24"/>
          <w:szCs w:val="21"/>
          <w:highlight w:val="none"/>
        </w:rPr>
        <w:t>以便招标代理机构办理退款手续。</w:t>
      </w:r>
    </w:p>
    <w:tbl>
      <w:tblPr>
        <w:tblStyle w:val="7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color w:val="000000"/>
                <w:kern w:val="0"/>
                <w:sz w:val="24"/>
                <w:highlight w:val="none"/>
              </w:rPr>
            </w:pPr>
            <w:r>
              <w:rPr>
                <w:rFonts w:hint="eastAsia" w:ascii="宋体" w:hAnsi="宋体" w:cs="宋体"/>
                <w:color w:val="000000"/>
                <w:kern w:val="0"/>
                <w:sz w:val="24"/>
                <w:highlight w:val="none"/>
              </w:rPr>
              <w:t>退款单位名称</w:t>
            </w:r>
          </w:p>
        </w:tc>
        <w:tc>
          <w:tcPr>
            <w:tcW w:w="7496" w:type="dxa"/>
            <w:gridSpan w:val="3"/>
            <w:vAlign w:val="center"/>
          </w:tcPr>
          <w:p>
            <w:pPr>
              <w:widowControl/>
              <w:jc w:val="center"/>
              <w:rPr>
                <w:rFonts w:hint="eastAsia" w:ascii="宋体" w:hAnsi="宋体" w:cs="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2180" w:type="dxa"/>
            <w:vAlign w:val="center"/>
          </w:tcPr>
          <w:p>
            <w:pPr>
              <w:widowControl/>
              <w:snapToGrid w:val="0"/>
              <w:jc w:val="center"/>
              <w:rPr>
                <w:rFonts w:ascii="宋体" w:hAnsi="宋体" w:cs="宋体"/>
                <w:color w:val="000000"/>
                <w:kern w:val="0"/>
                <w:sz w:val="24"/>
                <w:highlight w:val="none"/>
              </w:rPr>
            </w:pPr>
            <w:r>
              <w:rPr>
                <w:rFonts w:hint="eastAsia" w:ascii="宋体" w:hAnsi="宋体" w:cs="宋体"/>
                <w:color w:val="000000"/>
                <w:kern w:val="0"/>
                <w:sz w:val="24"/>
                <w:highlight w:val="none"/>
              </w:rPr>
              <w:t>退款账号</w:t>
            </w:r>
          </w:p>
        </w:tc>
        <w:tc>
          <w:tcPr>
            <w:tcW w:w="7496" w:type="dxa"/>
            <w:gridSpan w:val="3"/>
            <w:vAlign w:val="center"/>
          </w:tcPr>
          <w:p>
            <w:pPr>
              <w:widowControl/>
              <w:snapToGrid w:val="0"/>
              <w:jc w:val="center"/>
              <w:rPr>
                <w:rFonts w:hint="eastAsia"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color w:val="000000"/>
                <w:kern w:val="0"/>
                <w:sz w:val="24"/>
                <w:highlight w:val="none"/>
              </w:rPr>
            </w:pPr>
            <w:r>
              <w:rPr>
                <w:rFonts w:hint="eastAsia" w:ascii="宋体" w:hAnsi="宋体" w:cs="宋体"/>
                <w:color w:val="000000"/>
                <w:kern w:val="0"/>
                <w:sz w:val="24"/>
                <w:highlight w:val="none"/>
              </w:rPr>
              <w:t>开户银行</w:t>
            </w:r>
          </w:p>
        </w:tc>
        <w:tc>
          <w:tcPr>
            <w:tcW w:w="7496" w:type="dxa"/>
            <w:gridSpan w:val="3"/>
            <w:vAlign w:val="center"/>
          </w:tcPr>
          <w:p>
            <w:pPr>
              <w:widowControl/>
              <w:snapToGrid w:val="0"/>
              <w:jc w:val="center"/>
              <w:rPr>
                <w:rFonts w:hint="eastAsia"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联系人</w:t>
            </w:r>
          </w:p>
        </w:tc>
        <w:tc>
          <w:tcPr>
            <w:tcW w:w="2677" w:type="dxa"/>
            <w:vAlign w:val="center"/>
          </w:tcPr>
          <w:p>
            <w:pPr>
              <w:widowControl/>
              <w:snapToGrid w:val="0"/>
              <w:jc w:val="center"/>
              <w:rPr>
                <w:rFonts w:hint="eastAsia" w:ascii="宋体" w:hAnsi="宋体" w:cs="宋体"/>
                <w:color w:val="000000"/>
                <w:kern w:val="0"/>
                <w:sz w:val="24"/>
                <w:highlight w:val="none"/>
              </w:rPr>
            </w:pPr>
          </w:p>
        </w:tc>
        <w:tc>
          <w:tcPr>
            <w:tcW w:w="1719" w:type="dxa"/>
            <w:vAlign w:val="center"/>
          </w:tcPr>
          <w:p>
            <w:pPr>
              <w:widowControl/>
              <w:snapToGrid w:val="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联系电话</w:t>
            </w:r>
          </w:p>
        </w:tc>
        <w:tc>
          <w:tcPr>
            <w:tcW w:w="3100" w:type="dxa"/>
            <w:vAlign w:val="center"/>
          </w:tcPr>
          <w:p>
            <w:pPr>
              <w:widowControl/>
              <w:snapToGrid w:val="0"/>
              <w:jc w:val="center"/>
              <w:rPr>
                <w:rFonts w:hint="eastAsia" w:ascii="宋体" w:hAnsi="宋体" w:cs="宋体"/>
                <w:color w:val="000000"/>
                <w:kern w:val="0"/>
                <w:sz w:val="24"/>
                <w:highlight w:val="none"/>
              </w:rPr>
            </w:pPr>
          </w:p>
        </w:tc>
      </w:tr>
    </w:tbl>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六</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79"/>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298"/>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298"/>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298"/>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298"/>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298"/>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298"/>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298"/>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298"/>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298"/>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298"/>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37"/>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37"/>
        </w:numPr>
        <w:autoSpaceDE w:val="0"/>
        <w:autoSpaceDN w:val="0"/>
        <w:adjustRightInd w:val="0"/>
        <w:snapToGrid w:val="0"/>
        <w:ind w:left="0" w:firstLine="0"/>
      </w:pPr>
      <w: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55"/>
        <w:spacing w:line="360" w:lineRule="auto"/>
        <w:ind w:left="397" w:firstLine="3570" w:firstLineChars="1623"/>
        <w:rPr>
          <w:rFonts w:cs="宋体"/>
          <w:sz w:val="22"/>
        </w:rPr>
      </w:pPr>
      <w:r>
        <w:rPr>
          <w:rFonts w:cs="宋体"/>
          <w:sz w:val="22"/>
        </w:rPr>
        <w:t xml:space="preserve">投标人(单位公章)：     </w:t>
      </w:r>
    </w:p>
    <w:p>
      <w:pPr>
        <w:pStyle w:val="55"/>
        <w:spacing w:line="360" w:lineRule="auto"/>
        <w:ind w:left="397" w:firstLine="3570" w:firstLineChars="1623"/>
        <w:rPr>
          <w:rFonts w:cs="宋体"/>
          <w:sz w:val="22"/>
        </w:rPr>
      </w:pPr>
      <w:r>
        <w:rPr>
          <w:rFonts w:cs="宋体"/>
          <w:sz w:val="22"/>
        </w:rPr>
        <w:t xml:space="preserve">法定代表人或委托代理人(签字或盖章)：  </w:t>
      </w:r>
    </w:p>
    <w:p>
      <w:pPr>
        <w:pStyle w:val="55"/>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rPr>
        <w:t>七</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widowControl/>
        <w:jc w:val="center"/>
        <w:rPr>
          <w:rFonts w:cs="宋体"/>
          <w:b/>
          <w:sz w:val="32"/>
          <w:szCs w:val="32"/>
        </w:rPr>
      </w:pPr>
      <w:r>
        <w:rPr>
          <w:rFonts w:cs="宋体"/>
          <w:b/>
          <w:sz w:val="24"/>
        </w:rPr>
        <w:br w:type="page"/>
      </w:r>
      <w:bookmarkStart w:id="98" w:name="_Toc28249088"/>
      <w:bookmarkStart w:id="99" w:name="_Toc26957539"/>
      <w:bookmarkStart w:id="100" w:name="_Toc26957693"/>
      <w:r>
        <w:rPr>
          <w:rFonts w:cs="宋体"/>
          <w:b/>
          <w:sz w:val="32"/>
          <w:szCs w:val="32"/>
        </w:rPr>
        <w:t xml:space="preserve"> </w:t>
      </w:r>
      <w:bookmarkEnd w:id="98"/>
      <w:bookmarkEnd w:id="99"/>
      <w:bookmarkEnd w:id="100"/>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7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101" w:name="_Toc22027"/>
            <w:r>
              <w:rPr>
                <w:rFonts w:hint="eastAsia" w:ascii="宋体" w:hAnsi="宋体" w:cs="宋体"/>
                <w:sz w:val="22"/>
              </w:rPr>
              <w:t>…</w:t>
            </w:r>
            <w:bookmarkEnd w:id="101"/>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center"/>
        <w:rPr>
          <w:rFonts w:cs="宋体"/>
          <w:b/>
          <w:sz w:val="22"/>
        </w:rPr>
      </w:pPr>
      <w:r>
        <w:rPr>
          <w:rFonts w:cs="宋体"/>
          <w:b/>
          <w:sz w:val="22"/>
        </w:rPr>
        <w:t xml:space="preserve"> 注：投标人应根据投标人须知第 3.5.2项的要求在本表后附相关证明材料。</w:t>
      </w:r>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79"/>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注：投标人应根据投标人须知第 3.5.3 项的要求在本表后附相关证明材料。</w:t>
      </w:r>
    </w:p>
    <w:p>
      <w:pPr>
        <w:tabs>
          <w:tab w:val="left" w:pos="7480"/>
        </w:tabs>
        <w:spacing w:line="80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pStyle w:val="55"/>
        <w:spacing w:line="360" w:lineRule="auto"/>
        <w:jc w:val="center"/>
        <w:rPr>
          <w:rFonts w:cs="宋体"/>
          <w:b/>
          <w:sz w:val="32"/>
          <w:szCs w:val="32"/>
        </w:rPr>
      </w:pPr>
      <w:r>
        <w:rPr>
          <w:rFonts w:hint="eastAsia" w:cs="宋体"/>
          <w:b/>
          <w:sz w:val="32"/>
          <w:szCs w:val="32"/>
        </w:rPr>
        <w:t>八</w:t>
      </w:r>
      <w:r>
        <w:rPr>
          <w:rFonts w:cs="宋体"/>
          <w:b/>
          <w:sz w:val="32"/>
          <w:szCs w:val="32"/>
        </w:rPr>
        <w:t>、服务大纲</w:t>
      </w:r>
    </w:p>
    <w:p>
      <w:pPr>
        <w:pStyle w:val="1632"/>
        <w:spacing w:line="360" w:lineRule="auto"/>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r>
        <w:rPr>
          <w:rFonts w:hint="eastAsia" w:cs="微软雅黑"/>
          <w:spacing w:val="-2"/>
          <w:kern w:val="0"/>
          <w:sz w:val="24"/>
          <w:szCs w:val="21"/>
          <w:lang w:val="en-US" w:eastAsia="zh-CN"/>
        </w:rPr>
        <w:t>及产品的技术资料</w:t>
      </w:r>
      <w:r>
        <w:rPr>
          <w:rFonts w:cs="微软雅黑"/>
          <w:spacing w:val="-2"/>
          <w:kern w:val="0"/>
          <w:sz w:val="24"/>
          <w:szCs w:val="21"/>
        </w:rPr>
        <w:t>。</w:t>
      </w:r>
    </w:p>
    <w:p>
      <w:pPr>
        <w:pStyle w:val="468"/>
        <w:rPr>
          <w:rFonts w:cs="宋体"/>
          <w:sz w:val="22"/>
        </w:rPr>
      </w:pPr>
    </w:p>
    <w:p>
      <w:pPr>
        <w:pStyle w:val="55"/>
        <w:spacing w:line="360" w:lineRule="auto"/>
        <w:jc w:val="center"/>
        <w:rPr>
          <w:rFonts w:cs="宋体"/>
          <w:b/>
          <w:sz w:val="32"/>
          <w:szCs w:val="32"/>
        </w:rPr>
      </w:pPr>
    </w:p>
    <w:p>
      <w:pPr>
        <w:pStyle w:val="55"/>
        <w:spacing w:line="360" w:lineRule="auto"/>
        <w:jc w:val="center"/>
        <w:rPr>
          <w:rFonts w:cs="宋体"/>
          <w:b/>
          <w:sz w:val="32"/>
          <w:szCs w:val="32"/>
        </w:rPr>
        <w:sectPr>
          <w:headerReference r:id="rId9" w:type="first"/>
          <w:headerReference r:id="rId7" w:type="default"/>
          <w:headerReference r:id="rId8" w:type="even"/>
          <w:pgSz w:w="11907" w:h="16840"/>
          <w:pgMar w:top="1134" w:right="1134" w:bottom="1134" w:left="1134" w:header="567" w:footer="567" w:gutter="0"/>
          <w:pgBorders>
            <w:top w:val="none" w:sz="0" w:space="0"/>
            <w:left w:val="none" w:sz="0" w:space="0"/>
            <w:bottom w:val="none" w:sz="0" w:space="0"/>
            <w:right w:val="none" w:sz="0" w:space="0"/>
          </w:pgBorders>
          <w:pgNumType w:fmt="decimal"/>
          <w:cols w:space="720" w:num="1"/>
        </w:sectPr>
      </w:pPr>
    </w:p>
    <w:p>
      <w:pPr>
        <w:pStyle w:val="468"/>
        <w:jc w:val="center"/>
        <w:rPr>
          <w:rFonts w:cs="宋体"/>
          <w:bCs/>
          <w:sz w:val="32"/>
          <w:szCs w:val="32"/>
        </w:rPr>
      </w:pPr>
      <w:r>
        <w:rPr>
          <w:rFonts w:cs="宋体"/>
          <w:b/>
          <w:sz w:val="30"/>
          <w:szCs w:val="30"/>
        </w:rPr>
        <w:t>(一)项目团队主要成员履历表</w:t>
      </w:r>
    </w:p>
    <w:p>
      <w:pPr>
        <w:pStyle w:val="467"/>
        <w:spacing w:before="120" w:beforeLines="50" w:line="360" w:lineRule="auto"/>
        <w:ind w:firstLine="480" w:firstLineChars="200"/>
        <w:rPr>
          <w:rFonts w:eastAsia="宋体" w:cs="宋体"/>
          <w:sz w:val="24"/>
          <w:szCs w:val="21"/>
        </w:rPr>
      </w:pPr>
    </w:p>
    <w:tbl>
      <w:tblPr>
        <w:tblStyle w:val="79"/>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68"/>
              <w:jc w:val="center"/>
              <w:rPr>
                <w:rFonts w:cs="宋体"/>
              </w:rPr>
            </w:pPr>
            <w:r>
              <w:rPr>
                <w:rFonts w:cs="宋体"/>
              </w:rPr>
              <w:t>序号</w:t>
            </w:r>
          </w:p>
        </w:tc>
        <w:tc>
          <w:tcPr>
            <w:tcW w:w="665" w:type="dxa"/>
            <w:vAlign w:val="center"/>
          </w:tcPr>
          <w:p>
            <w:pPr>
              <w:pStyle w:val="468"/>
              <w:jc w:val="center"/>
              <w:rPr>
                <w:rFonts w:cs="宋体"/>
              </w:rPr>
            </w:pPr>
            <w:r>
              <w:rPr>
                <w:rFonts w:cs="宋体"/>
              </w:rPr>
              <w:t>姓名</w:t>
            </w:r>
          </w:p>
        </w:tc>
        <w:tc>
          <w:tcPr>
            <w:tcW w:w="665" w:type="dxa"/>
            <w:vAlign w:val="center"/>
          </w:tcPr>
          <w:p>
            <w:pPr>
              <w:pStyle w:val="468"/>
              <w:jc w:val="center"/>
              <w:rPr>
                <w:rFonts w:cs="宋体"/>
              </w:rPr>
            </w:pPr>
            <w:r>
              <w:rPr>
                <w:rFonts w:cs="宋体"/>
              </w:rPr>
              <w:t>性别</w:t>
            </w:r>
          </w:p>
        </w:tc>
        <w:tc>
          <w:tcPr>
            <w:tcW w:w="665" w:type="dxa"/>
            <w:vAlign w:val="center"/>
          </w:tcPr>
          <w:p>
            <w:pPr>
              <w:pStyle w:val="468"/>
              <w:jc w:val="center"/>
              <w:rPr>
                <w:rFonts w:cs="宋体"/>
              </w:rPr>
            </w:pPr>
            <w:r>
              <w:rPr>
                <w:rFonts w:cs="宋体"/>
              </w:rPr>
              <w:t>年龄</w:t>
            </w:r>
          </w:p>
        </w:tc>
        <w:tc>
          <w:tcPr>
            <w:tcW w:w="664" w:type="dxa"/>
            <w:vAlign w:val="center"/>
          </w:tcPr>
          <w:p>
            <w:pPr>
              <w:pStyle w:val="468"/>
              <w:jc w:val="center"/>
              <w:rPr>
                <w:rFonts w:cs="宋体"/>
              </w:rPr>
            </w:pPr>
            <w:r>
              <w:rPr>
                <w:rFonts w:cs="宋体"/>
              </w:rPr>
              <w:t>学历</w:t>
            </w:r>
          </w:p>
        </w:tc>
        <w:tc>
          <w:tcPr>
            <w:tcW w:w="664" w:type="dxa"/>
            <w:vAlign w:val="center"/>
          </w:tcPr>
          <w:p>
            <w:pPr>
              <w:pStyle w:val="468"/>
              <w:jc w:val="center"/>
              <w:rPr>
                <w:rFonts w:cs="宋体"/>
              </w:rPr>
            </w:pPr>
            <w:r>
              <w:rPr>
                <w:rFonts w:cs="宋体"/>
              </w:rPr>
              <w:t>专业</w:t>
            </w:r>
          </w:p>
        </w:tc>
        <w:tc>
          <w:tcPr>
            <w:tcW w:w="940" w:type="dxa"/>
            <w:vAlign w:val="center"/>
          </w:tcPr>
          <w:p>
            <w:pPr>
              <w:pStyle w:val="468"/>
              <w:jc w:val="center"/>
              <w:rPr>
                <w:rFonts w:cs="宋体"/>
              </w:rPr>
            </w:pPr>
            <w:r>
              <w:rPr>
                <w:rFonts w:cs="宋体"/>
              </w:rPr>
              <w:t>职称</w:t>
            </w:r>
          </w:p>
        </w:tc>
        <w:tc>
          <w:tcPr>
            <w:tcW w:w="1157" w:type="dxa"/>
            <w:vAlign w:val="center"/>
          </w:tcPr>
          <w:p>
            <w:pPr>
              <w:pStyle w:val="468"/>
              <w:jc w:val="center"/>
              <w:rPr>
                <w:rFonts w:cs="宋体"/>
              </w:rPr>
            </w:pPr>
            <w:r>
              <w:rPr>
                <w:rFonts w:cs="宋体"/>
              </w:rPr>
              <w:t>工作年限</w:t>
            </w:r>
          </w:p>
        </w:tc>
        <w:tc>
          <w:tcPr>
            <w:tcW w:w="1673" w:type="dxa"/>
            <w:vAlign w:val="center"/>
          </w:tcPr>
          <w:p>
            <w:pPr>
              <w:pStyle w:val="468"/>
              <w:jc w:val="center"/>
              <w:rPr>
                <w:rFonts w:cs="宋体"/>
              </w:rPr>
            </w:pPr>
            <w:r>
              <w:rPr>
                <w:rFonts w:cs="宋体"/>
              </w:rPr>
              <w:t>拟在本项目担任的职务</w:t>
            </w:r>
          </w:p>
        </w:tc>
        <w:tc>
          <w:tcPr>
            <w:tcW w:w="1364" w:type="dxa"/>
            <w:vAlign w:val="center"/>
          </w:tcPr>
          <w:p>
            <w:pPr>
              <w:pStyle w:val="468"/>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4" w:type="dxa"/>
            <w:vAlign w:val="center"/>
          </w:tcPr>
          <w:p>
            <w:pPr>
              <w:pStyle w:val="468"/>
              <w:jc w:val="center"/>
              <w:rPr>
                <w:rFonts w:cs="宋体"/>
              </w:rPr>
            </w:pPr>
          </w:p>
        </w:tc>
        <w:tc>
          <w:tcPr>
            <w:tcW w:w="664" w:type="dxa"/>
            <w:vAlign w:val="center"/>
          </w:tcPr>
          <w:p>
            <w:pPr>
              <w:pStyle w:val="468"/>
              <w:jc w:val="center"/>
              <w:rPr>
                <w:rFonts w:cs="宋体"/>
              </w:rPr>
            </w:pPr>
          </w:p>
        </w:tc>
        <w:tc>
          <w:tcPr>
            <w:tcW w:w="940" w:type="dxa"/>
            <w:tcBorders>
              <w:bottom w:val="single" w:color="auto" w:sz="4" w:space="0"/>
            </w:tcBorders>
            <w:vAlign w:val="center"/>
          </w:tcPr>
          <w:p>
            <w:pPr>
              <w:pStyle w:val="468"/>
              <w:jc w:val="center"/>
              <w:rPr>
                <w:rFonts w:cs="宋体"/>
              </w:rPr>
            </w:pPr>
          </w:p>
        </w:tc>
        <w:tc>
          <w:tcPr>
            <w:tcW w:w="1157" w:type="dxa"/>
            <w:tcBorders>
              <w:bottom w:val="single" w:color="auto" w:sz="4" w:space="0"/>
            </w:tcBorders>
            <w:vAlign w:val="center"/>
          </w:tcPr>
          <w:p>
            <w:pPr>
              <w:pStyle w:val="468"/>
              <w:jc w:val="center"/>
              <w:rPr>
                <w:rFonts w:cs="宋体"/>
              </w:rPr>
            </w:pPr>
          </w:p>
        </w:tc>
        <w:tc>
          <w:tcPr>
            <w:tcW w:w="1673" w:type="dxa"/>
            <w:tcBorders>
              <w:bottom w:val="single" w:color="auto" w:sz="4" w:space="0"/>
            </w:tcBorders>
            <w:vAlign w:val="center"/>
          </w:tcPr>
          <w:p>
            <w:pPr>
              <w:pStyle w:val="468"/>
              <w:jc w:val="center"/>
              <w:rPr>
                <w:rFonts w:cs="宋体"/>
              </w:rPr>
            </w:pPr>
          </w:p>
        </w:tc>
        <w:tc>
          <w:tcPr>
            <w:tcW w:w="1364" w:type="dxa"/>
            <w:tcBorders>
              <w:bottom w:val="single" w:color="auto" w:sz="4" w:space="0"/>
            </w:tcBorders>
            <w:vAlign w:val="center"/>
          </w:tcPr>
          <w:p>
            <w:pPr>
              <w:pStyle w:val="468"/>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4" w:type="dxa"/>
            <w:vAlign w:val="center"/>
          </w:tcPr>
          <w:p>
            <w:pPr>
              <w:pStyle w:val="468"/>
              <w:jc w:val="center"/>
              <w:rPr>
                <w:rFonts w:cs="宋体"/>
              </w:rPr>
            </w:pPr>
          </w:p>
        </w:tc>
        <w:tc>
          <w:tcPr>
            <w:tcW w:w="664" w:type="dxa"/>
            <w:vAlign w:val="center"/>
          </w:tcPr>
          <w:p>
            <w:pPr>
              <w:pStyle w:val="468"/>
              <w:jc w:val="center"/>
              <w:rPr>
                <w:rFonts w:cs="宋体"/>
              </w:rPr>
            </w:pPr>
          </w:p>
        </w:tc>
        <w:tc>
          <w:tcPr>
            <w:tcW w:w="940" w:type="dxa"/>
            <w:tcBorders>
              <w:bottom w:val="single" w:color="auto" w:sz="4" w:space="0"/>
            </w:tcBorders>
            <w:vAlign w:val="center"/>
          </w:tcPr>
          <w:p>
            <w:pPr>
              <w:pStyle w:val="468"/>
              <w:jc w:val="center"/>
              <w:rPr>
                <w:rFonts w:cs="宋体"/>
              </w:rPr>
            </w:pPr>
          </w:p>
        </w:tc>
        <w:tc>
          <w:tcPr>
            <w:tcW w:w="1157" w:type="dxa"/>
            <w:tcBorders>
              <w:bottom w:val="single" w:color="auto" w:sz="4" w:space="0"/>
            </w:tcBorders>
            <w:vAlign w:val="center"/>
          </w:tcPr>
          <w:p>
            <w:pPr>
              <w:pStyle w:val="468"/>
              <w:jc w:val="center"/>
              <w:rPr>
                <w:rFonts w:cs="宋体"/>
              </w:rPr>
            </w:pPr>
          </w:p>
        </w:tc>
        <w:tc>
          <w:tcPr>
            <w:tcW w:w="1673" w:type="dxa"/>
            <w:tcBorders>
              <w:bottom w:val="single" w:color="auto" w:sz="4" w:space="0"/>
            </w:tcBorders>
            <w:vAlign w:val="center"/>
          </w:tcPr>
          <w:p>
            <w:pPr>
              <w:pStyle w:val="468"/>
              <w:jc w:val="center"/>
              <w:rPr>
                <w:rFonts w:cs="宋体"/>
              </w:rPr>
            </w:pPr>
          </w:p>
        </w:tc>
        <w:tc>
          <w:tcPr>
            <w:tcW w:w="1364" w:type="dxa"/>
            <w:tcBorders>
              <w:bottom w:val="single" w:color="auto" w:sz="4" w:space="0"/>
            </w:tcBorders>
            <w:vAlign w:val="center"/>
          </w:tcPr>
          <w:p>
            <w:pPr>
              <w:pStyle w:val="468"/>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4" w:type="dxa"/>
            <w:vAlign w:val="center"/>
          </w:tcPr>
          <w:p>
            <w:pPr>
              <w:pStyle w:val="468"/>
              <w:jc w:val="center"/>
              <w:rPr>
                <w:rFonts w:cs="宋体"/>
              </w:rPr>
            </w:pPr>
          </w:p>
        </w:tc>
        <w:tc>
          <w:tcPr>
            <w:tcW w:w="664" w:type="dxa"/>
            <w:vAlign w:val="center"/>
          </w:tcPr>
          <w:p>
            <w:pPr>
              <w:pStyle w:val="468"/>
              <w:jc w:val="center"/>
              <w:rPr>
                <w:rFonts w:cs="宋体"/>
              </w:rPr>
            </w:pPr>
          </w:p>
        </w:tc>
        <w:tc>
          <w:tcPr>
            <w:tcW w:w="940" w:type="dxa"/>
            <w:tcBorders>
              <w:bottom w:val="single" w:color="auto" w:sz="4" w:space="0"/>
            </w:tcBorders>
            <w:vAlign w:val="center"/>
          </w:tcPr>
          <w:p>
            <w:pPr>
              <w:pStyle w:val="468"/>
              <w:jc w:val="center"/>
              <w:rPr>
                <w:rFonts w:cs="宋体"/>
              </w:rPr>
            </w:pPr>
          </w:p>
        </w:tc>
        <w:tc>
          <w:tcPr>
            <w:tcW w:w="1157" w:type="dxa"/>
            <w:tcBorders>
              <w:bottom w:val="single" w:color="auto" w:sz="4" w:space="0"/>
            </w:tcBorders>
            <w:vAlign w:val="center"/>
          </w:tcPr>
          <w:p>
            <w:pPr>
              <w:pStyle w:val="468"/>
              <w:jc w:val="center"/>
              <w:rPr>
                <w:rFonts w:cs="宋体"/>
              </w:rPr>
            </w:pPr>
          </w:p>
        </w:tc>
        <w:tc>
          <w:tcPr>
            <w:tcW w:w="1673" w:type="dxa"/>
            <w:tcBorders>
              <w:bottom w:val="single" w:color="auto" w:sz="4" w:space="0"/>
            </w:tcBorders>
            <w:vAlign w:val="center"/>
          </w:tcPr>
          <w:p>
            <w:pPr>
              <w:pStyle w:val="468"/>
              <w:jc w:val="center"/>
              <w:rPr>
                <w:rFonts w:cs="宋体"/>
              </w:rPr>
            </w:pPr>
          </w:p>
        </w:tc>
        <w:tc>
          <w:tcPr>
            <w:tcW w:w="1364" w:type="dxa"/>
            <w:tcBorders>
              <w:bottom w:val="single" w:color="auto" w:sz="4" w:space="0"/>
            </w:tcBorders>
            <w:vAlign w:val="center"/>
          </w:tcPr>
          <w:p>
            <w:pPr>
              <w:pStyle w:val="468"/>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4" w:type="dxa"/>
            <w:vAlign w:val="center"/>
          </w:tcPr>
          <w:p>
            <w:pPr>
              <w:pStyle w:val="468"/>
              <w:jc w:val="center"/>
              <w:rPr>
                <w:rFonts w:cs="宋体"/>
              </w:rPr>
            </w:pPr>
          </w:p>
        </w:tc>
        <w:tc>
          <w:tcPr>
            <w:tcW w:w="664" w:type="dxa"/>
            <w:vAlign w:val="center"/>
          </w:tcPr>
          <w:p>
            <w:pPr>
              <w:pStyle w:val="468"/>
              <w:jc w:val="center"/>
              <w:rPr>
                <w:rFonts w:cs="宋体"/>
              </w:rPr>
            </w:pPr>
          </w:p>
        </w:tc>
        <w:tc>
          <w:tcPr>
            <w:tcW w:w="940" w:type="dxa"/>
            <w:tcBorders>
              <w:bottom w:val="single" w:color="auto" w:sz="4" w:space="0"/>
            </w:tcBorders>
            <w:vAlign w:val="center"/>
          </w:tcPr>
          <w:p>
            <w:pPr>
              <w:pStyle w:val="468"/>
              <w:jc w:val="center"/>
              <w:rPr>
                <w:rFonts w:cs="宋体"/>
              </w:rPr>
            </w:pPr>
          </w:p>
        </w:tc>
        <w:tc>
          <w:tcPr>
            <w:tcW w:w="1157" w:type="dxa"/>
            <w:tcBorders>
              <w:bottom w:val="single" w:color="auto" w:sz="4" w:space="0"/>
            </w:tcBorders>
            <w:vAlign w:val="center"/>
          </w:tcPr>
          <w:p>
            <w:pPr>
              <w:pStyle w:val="468"/>
              <w:jc w:val="center"/>
              <w:rPr>
                <w:rFonts w:cs="宋体"/>
              </w:rPr>
            </w:pPr>
          </w:p>
        </w:tc>
        <w:tc>
          <w:tcPr>
            <w:tcW w:w="1673" w:type="dxa"/>
            <w:tcBorders>
              <w:bottom w:val="single" w:color="auto" w:sz="4" w:space="0"/>
            </w:tcBorders>
            <w:vAlign w:val="center"/>
          </w:tcPr>
          <w:p>
            <w:pPr>
              <w:pStyle w:val="468"/>
              <w:jc w:val="center"/>
              <w:rPr>
                <w:rFonts w:cs="宋体"/>
              </w:rPr>
            </w:pPr>
          </w:p>
        </w:tc>
        <w:tc>
          <w:tcPr>
            <w:tcW w:w="1364" w:type="dxa"/>
            <w:tcBorders>
              <w:bottom w:val="single" w:color="auto" w:sz="4" w:space="0"/>
            </w:tcBorders>
            <w:vAlign w:val="center"/>
          </w:tcPr>
          <w:p>
            <w:pPr>
              <w:pStyle w:val="468"/>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4" w:type="dxa"/>
            <w:vAlign w:val="center"/>
          </w:tcPr>
          <w:p>
            <w:pPr>
              <w:pStyle w:val="468"/>
              <w:jc w:val="center"/>
              <w:rPr>
                <w:rFonts w:cs="宋体"/>
              </w:rPr>
            </w:pPr>
          </w:p>
        </w:tc>
        <w:tc>
          <w:tcPr>
            <w:tcW w:w="664" w:type="dxa"/>
            <w:vAlign w:val="center"/>
          </w:tcPr>
          <w:p>
            <w:pPr>
              <w:pStyle w:val="468"/>
              <w:jc w:val="center"/>
              <w:rPr>
                <w:rFonts w:cs="宋体"/>
              </w:rPr>
            </w:pPr>
          </w:p>
        </w:tc>
        <w:tc>
          <w:tcPr>
            <w:tcW w:w="940" w:type="dxa"/>
            <w:tcBorders>
              <w:bottom w:val="single" w:color="auto" w:sz="4" w:space="0"/>
            </w:tcBorders>
            <w:vAlign w:val="center"/>
          </w:tcPr>
          <w:p>
            <w:pPr>
              <w:pStyle w:val="468"/>
              <w:jc w:val="center"/>
              <w:rPr>
                <w:rFonts w:cs="宋体"/>
              </w:rPr>
            </w:pPr>
          </w:p>
        </w:tc>
        <w:tc>
          <w:tcPr>
            <w:tcW w:w="1157" w:type="dxa"/>
            <w:tcBorders>
              <w:bottom w:val="single" w:color="auto" w:sz="4" w:space="0"/>
            </w:tcBorders>
            <w:vAlign w:val="center"/>
          </w:tcPr>
          <w:p>
            <w:pPr>
              <w:pStyle w:val="468"/>
              <w:jc w:val="center"/>
              <w:rPr>
                <w:rFonts w:cs="宋体"/>
              </w:rPr>
            </w:pPr>
          </w:p>
        </w:tc>
        <w:tc>
          <w:tcPr>
            <w:tcW w:w="1673" w:type="dxa"/>
            <w:tcBorders>
              <w:bottom w:val="single" w:color="auto" w:sz="4" w:space="0"/>
            </w:tcBorders>
            <w:vAlign w:val="center"/>
          </w:tcPr>
          <w:p>
            <w:pPr>
              <w:pStyle w:val="468"/>
              <w:jc w:val="center"/>
              <w:rPr>
                <w:rFonts w:cs="宋体"/>
              </w:rPr>
            </w:pPr>
          </w:p>
        </w:tc>
        <w:tc>
          <w:tcPr>
            <w:tcW w:w="1364" w:type="dxa"/>
            <w:tcBorders>
              <w:bottom w:val="single" w:color="auto" w:sz="4" w:space="0"/>
            </w:tcBorders>
            <w:vAlign w:val="center"/>
          </w:tcPr>
          <w:p>
            <w:pPr>
              <w:pStyle w:val="468"/>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5" w:type="dxa"/>
            <w:vAlign w:val="center"/>
          </w:tcPr>
          <w:p>
            <w:pPr>
              <w:pStyle w:val="468"/>
              <w:jc w:val="center"/>
              <w:rPr>
                <w:rFonts w:cs="宋体"/>
              </w:rPr>
            </w:pPr>
          </w:p>
        </w:tc>
        <w:tc>
          <w:tcPr>
            <w:tcW w:w="664" w:type="dxa"/>
            <w:vAlign w:val="center"/>
          </w:tcPr>
          <w:p>
            <w:pPr>
              <w:pStyle w:val="468"/>
              <w:jc w:val="center"/>
              <w:rPr>
                <w:rFonts w:cs="宋体"/>
              </w:rPr>
            </w:pPr>
          </w:p>
        </w:tc>
        <w:tc>
          <w:tcPr>
            <w:tcW w:w="664" w:type="dxa"/>
            <w:vAlign w:val="center"/>
          </w:tcPr>
          <w:p>
            <w:pPr>
              <w:pStyle w:val="468"/>
              <w:jc w:val="center"/>
              <w:rPr>
                <w:rFonts w:cs="宋体"/>
              </w:rPr>
            </w:pPr>
          </w:p>
        </w:tc>
        <w:tc>
          <w:tcPr>
            <w:tcW w:w="940" w:type="dxa"/>
            <w:tcBorders>
              <w:bottom w:val="single" w:color="auto" w:sz="4" w:space="0"/>
            </w:tcBorders>
            <w:vAlign w:val="center"/>
          </w:tcPr>
          <w:p>
            <w:pPr>
              <w:pStyle w:val="468"/>
              <w:jc w:val="center"/>
              <w:rPr>
                <w:rFonts w:cs="宋体"/>
              </w:rPr>
            </w:pPr>
          </w:p>
        </w:tc>
        <w:tc>
          <w:tcPr>
            <w:tcW w:w="1157" w:type="dxa"/>
            <w:tcBorders>
              <w:bottom w:val="single" w:color="auto" w:sz="4" w:space="0"/>
            </w:tcBorders>
            <w:vAlign w:val="center"/>
          </w:tcPr>
          <w:p>
            <w:pPr>
              <w:pStyle w:val="468"/>
              <w:jc w:val="center"/>
              <w:rPr>
                <w:rFonts w:cs="宋体"/>
              </w:rPr>
            </w:pPr>
          </w:p>
        </w:tc>
        <w:tc>
          <w:tcPr>
            <w:tcW w:w="1673" w:type="dxa"/>
            <w:tcBorders>
              <w:bottom w:val="single" w:color="auto" w:sz="4" w:space="0"/>
            </w:tcBorders>
            <w:vAlign w:val="center"/>
          </w:tcPr>
          <w:p>
            <w:pPr>
              <w:pStyle w:val="468"/>
              <w:jc w:val="center"/>
              <w:rPr>
                <w:rFonts w:cs="宋体"/>
              </w:rPr>
            </w:pPr>
          </w:p>
        </w:tc>
        <w:tc>
          <w:tcPr>
            <w:tcW w:w="1364" w:type="dxa"/>
            <w:tcBorders>
              <w:bottom w:val="single" w:color="auto" w:sz="4" w:space="0"/>
            </w:tcBorders>
            <w:vAlign w:val="center"/>
          </w:tcPr>
          <w:p>
            <w:pPr>
              <w:pStyle w:val="468"/>
              <w:jc w:val="center"/>
              <w:rPr>
                <w:rFonts w:cs="宋体"/>
              </w:rPr>
            </w:pPr>
          </w:p>
        </w:tc>
      </w:tr>
    </w:tbl>
    <w:p>
      <w:pPr>
        <w:pStyle w:val="759"/>
        <w:spacing w:line="400" w:lineRule="exact"/>
        <w:rPr>
          <w:rFonts w:cs="宋体"/>
          <w:sz w:val="24"/>
          <w:szCs w:val="21"/>
        </w:rPr>
      </w:pPr>
      <w:r>
        <w:rPr>
          <w:rFonts w:cs="宋体"/>
          <w:sz w:val="24"/>
          <w:szCs w:val="21"/>
        </w:rPr>
        <w:t>此表后需附项目部主要成员相关证明文件。</w:t>
      </w:r>
    </w:p>
    <w:p>
      <w:pPr>
        <w:pStyle w:val="759"/>
        <w:spacing w:line="400" w:lineRule="exact"/>
        <w:rPr>
          <w:rFonts w:cs="宋体"/>
          <w:sz w:val="24"/>
          <w:szCs w:val="21"/>
        </w:rPr>
      </w:pPr>
    </w:p>
    <w:p>
      <w:pPr>
        <w:pStyle w:val="759"/>
        <w:spacing w:line="400" w:lineRule="exact"/>
        <w:rPr>
          <w:rFonts w:cs="宋体"/>
          <w:sz w:val="24"/>
          <w:szCs w:val="21"/>
        </w:rPr>
      </w:pPr>
    </w:p>
    <w:p>
      <w:pPr>
        <w:pStyle w:val="468"/>
        <w:jc w:val="center"/>
        <w:rPr>
          <w:rFonts w:cs="宋体"/>
          <w:b/>
          <w:sz w:val="30"/>
          <w:szCs w:val="30"/>
        </w:rPr>
      </w:pPr>
      <w:r>
        <w:rPr>
          <w:rFonts w:cs="宋体"/>
          <w:b/>
          <w:sz w:val="30"/>
          <w:szCs w:val="30"/>
        </w:rPr>
        <w:t>(二)项目负责人简介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注：附职称证、身份证、资格证书、业绩合同等相应证明文件</w:t>
      </w:r>
    </w:p>
    <w:p>
      <w:pPr>
        <w:pStyle w:val="759"/>
        <w:spacing w:line="400" w:lineRule="exact"/>
        <w:rPr>
          <w:rFonts w:cs="宋体"/>
          <w:sz w:val="24"/>
          <w:szCs w:val="21"/>
        </w:rPr>
      </w:pPr>
    </w:p>
    <w:p>
      <w:pPr>
        <w:pStyle w:val="759"/>
        <w:spacing w:line="400" w:lineRule="exact"/>
        <w:rPr>
          <w:rFonts w:cs="宋体"/>
          <w:sz w:val="24"/>
          <w:szCs w:val="21"/>
        </w:rPr>
      </w:pPr>
    </w:p>
    <w:p>
      <w:pPr>
        <w:widowControl/>
        <w:jc w:val="left"/>
        <w:rPr>
          <w:rFonts w:cs="宋体"/>
          <w:b/>
          <w:sz w:val="32"/>
          <w:szCs w:val="32"/>
        </w:rPr>
      </w:pPr>
      <w:r>
        <w:rPr>
          <w:rFonts w:cs="宋体"/>
          <w:b/>
          <w:sz w:val="32"/>
          <w:szCs w:val="32"/>
        </w:rPr>
        <w:br w:type="page"/>
      </w:r>
    </w:p>
    <w:p>
      <w:pPr>
        <w:pStyle w:val="55"/>
        <w:spacing w:line="360" w:lineRule="auto"/>
        <w:jc w:val="center"/>
        <w:rPr>
          <w:rFonts w:cs="宋体"/>
          <w:b/>
          <w:sz w:val="32"/>
          <w:szCs w:val="32"/>
        </w:rPr>
      </w:pPr>
      <w:r>
        <w:rPr>
          <w:rFonts w:hint="eastAsia" w:cs="宋体"/>
          <w:b/>
          <w:sz w:val="32"/>
          <w:szCs w:val="32"/>
        </w:rPr>
        <w:t>九</w:t>
      </w:r>
      <w:r>
        <w:rPr>
          <w:rFonts w:cs="宋体"/>
          <w:b/>
          <w:sz w:val="32"/>
          <w:szCs w:val="32"/>
        </w:rPr>
        <w:t>、投标人须知前附表规定的其他资料</w:t>
      </w:r>
    </w:p>
    <w:p>
      <w:pPr>
        <w:pStyle w:val="55"/>
        <w:spacing w:line="360" w:lineRule="auto"/>
        <w:jc w:val="center"/>
        <w:rPr>
          <w:rFonts w:cs="宋体"/>
          <w:b/>
          <w:sz w:val="32"/>
          <w:szCs w:val="32"/>
        </w:rPr>
      </w:pPr>
    </w:p>
    <w:p/>
    <w:p/>
    <w:sectPr>
      <w:headerReference r:id="rId10" w:type="default"/>
      <w:pgSz w:w="11907" w:h="16840"/>
      <w:pgMar w:top="1134" w:right="1134" w:bottom="1134" w:left="1134" w:header="567" w:footer="567"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ˎ̥">
    <w:altName w:val="宋体"/>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Univers">
    <w:altName w:val="Segoe Print"/>
    <w:panose1 w:val="00000000000000000000"/>
    <w:charset w:val="00"/>
    <w:family w:val="swiss"/>
    <w:pitch w:val="default"/>
    <w:sig w:usb0="00000000" w:usb1="00000000" w:usb2="00000000" w:usb3="00000000" w:csb0="0000000F" w:csb1="00000000"/>
  </w:font>
  <w:font w:name="Verdana">
    <w:panose1 w:val="020B0604030504040204"/>
    <w:charset w:val="00"/>
    <w:family w:val="swiss"/>
    <w:pitch w:val="default"/>
    <w:sig w:usb0="A00006FF" w:usb1="4000205B" w:usb2="00000010" w:usb3="00000000" w:csb0="2000019F" w:csb1="00000000"/>
  </w:font>
  <w:font w:name="Times New Roman Bold">
    <w:altName w:val="Times New Roman"/>
    <w:panose1 w:val="02020803070505020304"/>
    <w:charset w:val="00"/>
    <w:family w:val="auto"/>
    <w:pitch w:val="default"/>
    <w:sig w:usb0="00000000" w:usb1="00000000" w:usb2="00000009" w:usb3="00000000" w:csb0="000001FF" w:csb1="00000000"/>
  </w:font>
  <w:font w:name="等线 Light">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CS?o｡ﾀ?">
    <w:altName w:val="MS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CommercialPi BT">
    <w:altName w:val="Symbol"/>
    <w:panose1 w:val="05020102010206080802"/>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长城仿宋">
    <w:altName w:val="宋体"/>
    <w:panose1 w:val="00000000000000000000"/>
    <w:charset w:val="86"/>
    <w:family w:val="modern"/>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仿宋体">
    <w:altName w:val="宋体"/>
    <w:panose1 w:val="00000000000000000000"/>
    <w:charset w:val="86"/>
    <w:family w:val="auto"/>
    <w:pitch w:val="default"/>
    <w:sig w:usb0="00000000" w:usb1="00000000" w:usb2="00000010" w:usb3="00000000" w:csb0="00040000" w:csb1="00000000"/>
  </w:font>
  <w:font w:name="CG Times">
    <w:altName w:val="Times New Roman"/>
    <w:panose1 w:val="00000000000000000000"/>
    <w:charset w:val="00"/>
    <w:family w:val="roman"/>
    <w:pitch w:val="default"/>
    <w:sig w:usb0="00000000" w:usb1="00000000" w:usb2="00000000" w:usb3="00000000" w:csb0="00000093" w:csb1="00000000"/>
  </w:font>
  <w:font w:name="DFKai-SB">
    <w:altName w:val="Microsoft JhengHei Light"/>
    <w:panose1 w:val="03000509000000000000"/>
    <w:charset w:val="88"/>
    <w:family w:val="script"/>
    <w:pitch w:val="default"/>
    <w:sig w:usb0="00000000" w:usb1="00000000" w:usb2="00000016" w:usb3="00000000" w:csb0="00100001" w:csb1="00000000"/>
  </w:font>
  <w:font w:name="MS Mincho">
    <w:altName w:val="Yu Gothic UI"/>
    <w:panose1 w:val="02020609040205080304"/>
    <w:charset w:val="80"/>
    <w:family w:val="modern"/>
    <w:pitch w:val="default"/>
    <w:sig w:usb0="00000000" w:usb1="00000000" w:usb2="00000012" w:usb3="00000000" w:csb0="4002009F" w:csb1="DFD70000"/>
  </w:font>
  <w:font w:name="Calisto MT">
    <w:altName w:val="Segoe Print"/>
    <w:panose1 w:val="02040603050505030304"/>
    <w:charset w:val="00"/>
    <w:family w:val="roman"/>
    <w:pitch w:val="default"/>
    <w:sig w:usb0="00000000"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Times">
    <w:altName w:val="Times New Roman"/>
    <w:panose1 w:val="02020603050405020304"/>
    <w:charset w:val="00"/>
    <w:family w:val="roman"/>
    <w:pitch w:val="default"/>
    <w:sig w:usb0="00000000" w:usb1="00000000" w:usb2="00000009" w:usb3="00000000" w:csb0="000001FF"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9"/>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RIzmNABAACiAwAADgAAAAAAAAABACAAAAAeAQAAZHJz&#10;L2Uyb0RvYy54bWxQSwUGAAAAAAYABgBZAQAAYAUAAAAA&#10;">
              <v:fill on="f" focussize="0,0"/>
              <v:stroke on="f"/>
              <v:imagedata o:title=""/>
              <o:lock v:ext="edit" aspectratio="f"/>
              <v:textbox inset="0mm,0mm,0mm,0mm" style="mso-fit-shape-to-text:t;">
                <w:txbxContent>
                  <w:p>
                    <w:pPr>
                      <w:pStyle w:val="4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C3B63"/>
    <w:multiLevelType w:val="singleLevel"/>
    <w:tmpl w:val="A1BC3B63"/>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1">
    <w:nsid w:val="A93B6E2E"/>
    <w:multiLevelType w:val="singleLevel"/>
    <w:tmpl w:val="A93B6E2E"/>
    <w:lvl w:ilvl="0" w:tentative="0">
      <w:start w:val="1"/>
      <w:numFmt w:val="decimal"/>
      <w:pStyle w:val="42"/>
      <w:lvlText w:val="%1."/>
      <w:lvlJc w:val="left"/>
      <w:pPr>
        <w:tabs>
          <w:tab w:val="left" w:pos="1620"/>
        </w:tabs>
        <w:ind w:left="1620" w:hanging="360"/>
      </w:pPr>
    </w:lvl>
  </w:abstractNum>
  <w:abstractNum w:abstractNumId="2">
    <w:nsid w:val="D349E344"/>
    <w:multiLevelType w:val="singleLevel"/>
    <w:tmpl w:val="D349E344"/>
    <w:lvl w:ilvl="0" w:tentative="0">
      <w:start w:val="1"/>
      <w:numFmt w:val="bullet"/>
      <w:pStyle w:val="36"/>
      <w:lvlText w:val=""/>
      <w:lvlJc w:val="left"/>
      <w:pPr>
        <w:tabs>
          <w:tab w:val="left" w:pos="780"/>
        </w:tabs>
        <w:ind w:left="780" w:hanging="360"/>
      </w:pPr>
      <w:rPr>
        <w:rFonts w:hint="default" w:ascii="Wingdings" w:hAnsi="Wingdings"/>
      </w:rPr>
    </w:lvl>
  </w:abstractNum>
  <w:abstractNum w:abstractNumId="3">
    <w:nsid w:val="F07C2C75"/>
    <w:multiLevelType w:val="singleLevel"/>
    <w:tmpl w:val="F07C2C75"/>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4">
    <w:nsid w:val="FFFFFF7D"/>
    <w:multiLevelType w:val="singleLevel"/>
    <w:tmpl w:val="FFFFFF7D"/>
    <w:lvl w:ilvl="0" w:tentative="0">
      <w:start w:val="1"/>
      <w:numFmt w:val="decimal"/>
      <w:pStyle w:val="749"/>
      <w:lvlText w:val="%1."/>
      <w:lvlJc w:val="left"/>
      <w:pPr>
        <w:tabs>
          <w:tab w:val="left" w:pos="1620"/>
        </w:tabs>
        <w:ind w:left="720" w:hanging="360"/>
      </w:pPr>
    </w:lvl>
  </w:abstractNum>
  <w:abstractNum w:abstractNumId="5">
    <w:nsid w:val="FFFFFF7E"/>
    <w:multiLevelType w:val="singleLevel"/>
    <w:tmpl w:val="FFFFFF7E"/>
    <w:lvl w:ilvl="0" w:tentative="0">
      <w:start w:val="1"/>
      <w:numFmt w:val="decimal"/>
      <w:pStyle w:val="1414"/>
      <w:lvlText w:val="%1."/>
      <w:lvlJc w:val="left"/>
      <w:pPr>
        <w:tabs>
          <w:tab w:val="left" w:pos="1200"/>
        </w:tabs>
        <w:ind w:left="720" w:hanging="360"/>
      </w:pPr>
    </w:lvl>
  </w:abstractNum>
  <w:abstractNum w:abstractNumId="6">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8"/>
    <w:multiLevelType w:val="multilevel"/>
    <w:tmpl w:val="00000018"/>
    <w:lvl w:ilvl="0" w:tentative="0">
      <w:start w:val="1"/>
      <w:numFmt w:val="decimal"/>
      <w:pStyle w:val="683"/>
      <w:lvlText w:val="%1"/>
      <w:lvlJc w:val="left"/>
      <w:pPr>
        <w:tabs>
          <w:tab w:val="left" w:pos="425"/>
        </w:tabs>
        <w:ind w:left="425" w:hanging="425"/>
      </w:pPr>
      <w:rPr>
        <w:rFonts w:hint="eastAsia"/>
      </w:rPr>
    </w:lvl>
    <w:lvl w:ilvl="1" w:tentative="0">
      <w:start w:val="1"/>
      <w:numFmt w:val="decimal"/>
      <w:pStyle w:val="682"/>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0000022"/>
    <w:multiLevelType w:val="multilevel"/>
    <w:tmpl w:val="00000022"/>
    <w:lvl w:ilvl="0" w:tentative="0">
      <w:start w:val="1"/>
      <w:numFmt w:val="japaneseCounting"/>
      <w:pStyle w:val="1800"/>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600"/>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9">
    <w:nsid w:val="00000023"/>
    <w:multiLevelType w:val="multilevel"/>
    <w:tmpl w:val="00000023"/>
    <w:lvl w:ilvl="0" w:tentative="0">
      <w:start w:val="1"/>
      <w:numFmt w:val="decimal"/>
      <w:lvlText w:val="%1"/>
      <w:lvlJc w:val="left"/>
      <w:pPr>
        <w:tabs>
          <w:tab w:val="left" w:pos="1140"/>
        </w:tabs>
        <w:ind w:left="1140" w:hanging="360"/>
      </w:pPr>
      <w:rPr>
        <w:rFonts w:hint="default"/>
      </w:rPr>
    </w:lvl>
    <w:lvl w:ilvl="1" w:tentative="0">
      <w:start w:val="1"/>
      <w:numFmt w:val="decimal"/>
      <w:lvlText w:val="%1.%2"/>
      <w:lvlJc w:val="left"/>
      <w:pPr>
        <w:tabs>
          <w:tab w:val="left" w:pos="1500"/>
        </w:tabs>
        <w:ind w:left="1140" w:hanging="360"/>
      </w:pPr>
      <w:rPr>
        <w:rFonts w:hint="default"/>
      </w:rPr>
    </w:lvl>
    <w:lvl w:ilvl="2" w:tentative="0">
      <w:start w:val="1"/>
      <w:numFmt w:val="decimal"/>
      <w:lvlText w:val="%1.%2.%3"/>
      <w:lvlJc w:val="left"/>
      <w:pPr>
        <w:tabs>
          <w:tab w:val="left" w:pos="1860"/>
        </w:tabs>
        <w:ind w:left="1500" w:hanging="720"/>
      </w:pPr>
      <w:rPr>
        <w:rFonts w:hint="default"/>
      </w:rPr>
    </w:lvl>
    <w:lvl w:ilvl="3" w:tentative="0">
      <w:start w:val="1"/>
      <w:numFmt w:val="decimal"/>
      <w:pStyle w:val="175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0">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156"/>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1">
    <w:nsid w:val="020242E6"/>
    <w:multiLevelType w:val="multilevel"/>
    <w:tmpl w:val="020242E6"/>
    <w:lvl w:ilvl="0" w:tentative="0">
      <w:start w:val="1"/>
      <w:numFmt w:val="decimal"/>
      <w:pStyle w:val="929"/>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97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91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85F570A"/>
    <w:multiLevelType w:val="multilevel"/>
    <w:tmpl w:val="085F570A"/>
    <w:lvl w:ilvl="0" w:tentative="0">
      <w:start w:val="1"/>
      <w:numFmt w:val="decimal"/>
      <w:pStyle w:val="110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4">
    <w:nsid w:val="0E453022"/>
    <w:multiLevelType w:val="multilevel"/>
    <w:tmpl w:val="0E453022"/>
    <w:lvl w:ilvl="0" w:tentative="0">
      <w:start w:val="1"/>
      <w:numFmt w:val="ideographDigital"/>
      <w:pStyle w:val="1653"/>
      <w:lvlText w:val="第%1部分"/>
      <w:lvlJc w:val="left"/>
      <w:pPr>
        <w:tabs>
          <w:tab w:val="left" w:pos="2"/>
        </w:tabs>
        <w:ind w:left="1247" w:hanging="1245"/>
      </w:pPr>
      <w:rPr>
        <w:rFonts w:hint="eastAsia"/>
      </w:rPr>
    </w:lvl>
    <w:lvl w:ilvl="1" w:tentative="0">
      <w:start w:val="1"/>
      <w:numFmt w:val="decimal"/>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lvlText w:val="%4."/>
      <w:lvlJc w:val="left"/>
      <w:pPr>
        <w:tabs>
          <w:tab w:val="left" w:pos="1499"/>
        </w:tabs>
        <w:ind w:left="1499" w:hanging="419"/>
      </w:pPr>
      <w:rPr>
        <w:rFonts w:hint="eastAsia"/>
      </w:rPr>
    </w:lvl>
    <w:lvl w:ilvl="4" w:tentative="0">
      <w:start w:val="1"/>
      <w:numFmt w:val="decimal"/>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5">
    <w:nsid w:val="109C6988"/>
    <w:multiLevelType w:val="multilevel"/>
    <w:tmpl w:val="109C6988"/>
    <w:lvl w:ilvl="0" w:tentative="0">
      <w:start w:val="1"/>
      <w:numFmt w:val="decimal"/>
      <w:pStyle w:val="1697"/>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15FD395E"/>
    <w:multiLevelType w:val="singleLevel"/>
    <w:tmpl w:val="15FD395E"/>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7">
    <w:nsid w:val="1E090170"/>
    <w:multiLevelType w:val="multilevel"/>
    <w:tmpl w:val="1E090170"/>
    <w:lvl w:ilvl="0" w:tentative="0">
      <w:start w:val="1"/>
      <w:numFmt w:val="decimal"/>
      <w:pStyle w:val="810"/>
      <w:suff w:val="space"/>
      <w:lvlText w:val="%1、"/>
      <w:lvlJc w:val="left"/>
      <w:pPr>
        <w:ind w:left="432" w:hanging="432"/>
      </w:pPr>
    </w:lvl>
    <w:lvl w:ilvl="1" w:tentative="0">
      <w:start w:val="1"/>
      <w:numFmt w:val="decimal"/>
      <w:suff w:val="space"/>
      <w:lvlText w:val="%1.%2、"/>
      <w:lvlJc w:val="left"/>
      <w:pPr>
        <w:ind w:left="576" w:hanging="576"/>
      </w:pPr>
    </w:lvl>
    <w:lvl w:ilvl="2" w:tentative="0">
      <w:start w:val="1"/>
      <w:numFmt w:val="decimal"/>
      <w:suff w:val="space"/>
      <w:lvlText w:val="%1.%2.%3、"/>
      <w:lvlJc w:val="left"/>
      <w:pPr>
        <w:ind w:left="720" w:hanging="720"/>
      </w:pPr>
    </w:lvl>
    <w:lvl w:ilvl="3" w:tentative="0">
      <w:start w:val="1"/>
      <w:numFmt w:val="decimal"/>
      <w:suff w:val="space"/>
      <w:lvlText w:val="%1.%2.%3.%4、"/>
      <w:lvlJc w:val="left"/>
      <w:pPr>
        <w:ind w:left="864" w:hanging="864"/>
      </w:pPr>
    </w:lvl>
    <w:lvl w:ilvl="4" w:tentative="0">
      <w:start w:val="1"/>
      <w:numFmt w:val="decimal"/>
      <w:suff w:val="space"/>
      <w:lvlText w:val="%1.%2.%3.%4.%5、"/>
      <w:lvlJc w:val="left"/>
      <w:pPr>
        <w:ind w:left="1008" w:hanging="1008"/>
      </w:pPr>
    </w:lvl>
    <w:lvl w:ilvl="5" w:tentative="0">
      <w:start w:val="1"/>
      <w:numFmt w:val="decimal"/>
      <w:suff w:val="space"/>
      <w:lvlText w:val="%1.%2.%3.%4.%5.%6、"/>
      <w:lvlJc w:val="left"/>
      <w:pPr>
        <w:ind w:left="1152" w:hanging="1152"/>
      </w:pPr>
    </w:lvl>
    <w:lvl w:ilvl="6" w:tentative="0">
      <w:start w:val="1"/>
      <w:numFmt w:val="decimal"/>
      <w:suff w:val="space"/>
      <w:lvlText w:val="%1.%2.%3.%4.%5.%6.%7、"/>
      <w:lvlJc w:val="left"/>
      <w:pPr>
        <w:ind w:left="1296" w:hanging="1296"/>
      </w:pPr>
    </w:lvl>
    <w:lvl w:ilvl="7" w:tentative="0">
      <w:start w:val="1"/>
      <w:numFmt w:val="decimal"/>
      <w:suff w:val="space"/>
      <w:lvlText w:val="%1.%2.%3.%4.%5.%6.%7.%8、"/>
      <w:lvlJc w:val="left"/>
      <w:pPr>
        <w:ind w:left="1440" w:hanging="1440"/>
      </w:pPr>
    </w:lvl>
    <w:lvl w:ilvl="8" w:tentative="0">
      <w:start w:val="1"/>
      <w:numFmt w:val="decimal"/>
      <w:suff w:val="space"/>
      <w:lvlText w:val="%1.%2.%3.%4.%5.%6.%7.%8.%9、"/>
      <w:lvlJc w:val="left"/>
      <w:pPr>
        <w:ind w:left="1584" w:hanging="1584"/>
      </w:pPr>
    </w:lvl>
  </w:abstractNum>
  <w:abstractNum w:abstractNumId="18">
    <w:nsid w:val="207F6BE7"/>
    <w:multiLevelType w:val="multilevel"/>
    <w:tmpl w:val="207F6BE7"/>
    <w:lvl w:ilvl="0" w:tentative="0">
      <w:start w:val="1"/>
      <w:numFmt w:val="decimal"/>
      <w:pStyle w:val="1335"/>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3B053CC"/>
    <w:multiLevelType w:val="multilevel"/>
    <w:tmpl w:val="23B053CC"/>
    <w:lvl w:ilvl="0" w:tentative="0">
      <w:start w:val="1"/>
      <w:numFmt w:val="decimal"/>
      <w:pStyle w:val="1340"/>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0">
    <w:nsid w:val="2FAE5F84"/>
    <w:multiLevelType w:val="multilevel"/>
    <w:tmpl w:val="2FAE5F84"/>
    <w:lvl w:ilvl="0" w:tentative="0">
      <w:start w:val="1"/>
      <w:numFmt w:val="chineseCountingThousand"/>
      <w:pStyle w:val="1146"/>
      <w:suff w:val="nothing"/>
      <w:lvlText w:val="%1、"/>
      <w:lvlJc w:val="left"/>
      <w:pPr>
        <w:ind w:left="0" w:firstLine="0"/>
      </w:pPr>
      <w:rPr>
        <w:rFonts w:hint="eastAsia" w:cs="Times New Roman"/>
        <w:lang w:val="en-US"/>
      </w:rPr>
    </w:lvl>
    <w:lvl w:ilvl="1" w:tentative="0">
      <w:start w:val="1"/>
      <w:numFmt w:val="lowerLetter"/>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1">
    <w:nsid w:val="31719884"/>
    <w:multiLevelType w:val="singleLevel"/>
    <w:tmpl w:val="31719884"/>
    <w:lvl w:ilvl="0" w:tentative="0">
      <w:start w:val="1"/>
      <w:numFmt w:val="decimal"/>
      <w:pStyle w:val="16"/>
      <w:lvlText w:val="%1."/>
      <w:lvlJc w:val="left"/>
      <w:pPr>
        <w:tabs>
          <w:tab w:val="left" w:pos="780"/>
        </w:tabs>
        <w:ind w:left="780" w:hanging="360"/>
      </w:pPr>
    </w:lvl>
  </w:abstractNum>
  <w:abstractNum w:abstractNumId="22">
    <w:nsid w:val="3750254E"/>
    <w:multiLevelType w:val="multilevel"/>
    <w:tmpl w:val="3750254E"/>
    <w:lvl w:ilvl="0" w:tentative="0">
      <w:start w:val="1"/>
      <w:numFmt w:val="bullet"/>
      <w:pStyle w:val="1121"/>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3">
    <w:nsid w:val="4A3B0FB8"/>
    <w:multiLevelType w:val="multilevel"/>
    <w:tmpl w:val="4A3B0FB8"/>
    <w:lvl w:ilvl="0" w:tentative="0">
      <w:start w:val="1"/>
      <w:numFmt w:val="bullet"/>
      <w:pStyle w:val="81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4">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01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5428376E"/>
    <w:multiLevelType w:val="multilevel"/>
    <w:tmpl w:val="5428376E"/>
    <w:lvl w:ilvl="0" w:tentative="0">
      <w:start w:val="1"/>
      <w:numFmt w:val="decimal"/>
      <w:pStyle w:val="1104"/>
      <w:lvlText w:val="%1"/>
      <w:lvlJc w:val="left"/>
      <w:pPr>
        <w:tabs>
          <w:tab w:val="left" w:pos="360"/>
        </w:tabs>
        <w:ind w:left="0" w:firstLine="0"/>
      </w:pPr>
      <w:rPr>
        <w:rFonts w:hint="default"/>
      </w:rPr>
    </w:lvl>
    <w:lvl w:ilvl="1" w:tentative="0">
      <w:start w:val="1"/>
      <w:numFmt w:val="decimal"/>
      <w:isLgl/>
      <w:lvlText w:val="%1.%2"/>
      <w:lvlJc w:val="left"/>
      <w:pPr>
        <w:tabs>
          <w:tab w:val="left" w:pos="720"/>
        </w:tabs>
        <w:ind w:left="0" w:firstLine="0"/>
      </w:pPr>
      <w:rPr>
        <w:rFonts w:hint="default"/>
      </w:rPr>
    </w:lvl>
    <w:lvl w:ilvl="2" w:tentative="0">
      <w:start w:val="1"/>
      <w:numFmt w:val="decimal"/>
      <w:isLgl/>
      <w:lvlText w:val="%1.%2.%3"/>
      <w:lvlJc w:val="left"/>
      <w:pPr>
        <w:tabs>
          <w:tab w:val="left" w:pos="1620"/>
        </w:tabs>
        <w:ind w:left="540" w:firstLine="0"/>
      </w:pPr>
      <w:rPr>
        <w:rFonts w:hint="default"/>
      </w:rPr>
    </w:lvl>
    <w:lvl w:ilvl="3" w:tentative="0">
      <w:start w:val="1"/>
      <w:numFmt w:val="decimal"/>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6">
    <w:nsid w:val="54B02F50"/>
    <w:multiLevelType w:val="multilevel"/>
    <w:tmpl w:val="54B02F50"/>
    <w:lvl w:ilvl="0" w:tentative="0">
      <w:start w:val="1"/>
      <w:numFmt w:val="decimal"/>
      <w:pStyle w:val="20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D153EDD"/>
    <w:multiLevelType w:val="multilevel"/>
    <w:tmpl w:val="5D153EDD"/>
    <w:lvl w:ilvl="0" w:tentative="0">
      <w:start w:val="1"/>
      <w:numFmt w:val="bullet"/>
      <w:pStyle w:val="1795"/>
      <w:lvlText w:val=""/>
      <w:lvlJc w:val="left"/>
      <w:pPr>
        <w:tabs>
          <w:tab w:val="left" w:pos="840"/>
        </w:tabs>
        <w:ind w:left="840" w:hanging="420"/>
      </w:pPr>
      <w:rPr>
        <w:rFonts w:hint="default" w:ascii="Wingdings" w:hAnsi="Wingdings"/>
      </w:rPr>
    </w:lvl>
    <w:lvl w:ilvl="1" w:tentative="0">
      <w:start w:val="1"/>
      <w:numFmt w:val="bullet"/>
      <w:pStyle w:val="798"/>
      <w:lvlText w:val=""/>
      <w:lvlJc w:val="left"/>
      <w:pPr>
        <w:tabs>
          <w:tab w:val="left" w:pos="1260"/>
        </w:tabs>
        <w:ind w:left="1260" w:hanging="420"/>
      </w:pPr>
      <w:rPr>
        <w:rFonts w:hint="default" w:ascii="Wingdings" w:hAnsi="Wingdings"/>
      </w:rPr>
    </w:lvl>
    <w:lvl w:ilvl="2" w:tentative="0">
      <w:start w:val="1"/>
      <w:numFmt w:val="bullet"/>
      <w:pStyle w:val="538"/>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8">
    <w:nsid w:val="64F03225"/>
    <w:multiLevelType w:val="singleLevel"/>
    <w:tmpl w:val="64F03225"/>
    <w:lvl w:ilvl="0" w:tentative="0">
      <w:start w:val="1"/>
      <w:numFmt w:val="decimal"/>
      <w:pStyle w:val="20"/>
      <w:lvlText w:val="%1."/>
      <w:lvlJc w:val="left"/>
      <w:pPr>
        <w:tabs>
          <w:tab w:val="left" w:pos="360"/>
        </w:tabs>
        <w:ind w:left="360" w:hanging="360"/>
      </w:pPr>
    </w:lvl>
  </w:abstractNum>
  <w:abstractNum w:abstractNumId="2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83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630"/>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42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375"/>
      <w:lvlText w:val="%1.%2.%3.%4.%5.%6.%7."/>
      <w:lvlJc w:val="left"/>
      <w:pPr>
        <w:tabs>
          <w:tab w:val="left" w:pos="1276"/>
        </w:tabs>
        <w:ind w:left="1276" w:hanging="1276"/>
      </w:pPr>
      <w:rPr>
        <w:rFonts w:hint="eastAsia"/>
      </w:rPr>
    </w:lvl>
    <w:lvl w:ilvl="7" w:tentative="0">
      <w:start w:val="1"/>
      <w:numFmt w:val="decimal"/>
      <w:pStyle w:val="1131"/>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DBF04F4"/>
    <w:multiLevelType w:val="multilevel"/>
    <w:tmpl w:val="6DBF04F4"/>
    <w:lvl w:ilvl="0" w:tentative="0">
      <w:start w:val="1"/>
      <w:numFmt w:val="none"/>
      <w:pStyle w:val="1208"/>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6933334"/>
    <w:multiLevelType w:val="multilevel"/>
    <w:tmpl w:val="76933334"/>
    <w:lvl w:ilvl="0" w:tentative="0">
      <w:start w:val="1"/>
      <w:numFmt w:val="none"/>
      <w:pStyle w:val="65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DE759C7"/>
    <w:multiLevelType w:val="multilevel"/>
    <w:tmpl w:val="7DE759C7"/>
    <w:lvl w:ilvl="0" w:tentative="0">
      <w:start w:val="1"/>
      <w:numFmt w:val="decimal"/>
      <w:pStyle w:val="94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A42"/>
    <w:multiLevelType w:val="multilevel"/>
    <w:tmpl w:val="7DE75A42"/>
    <w:lvl w:ilvl="0" w:tentative="0">
      <w:start w:val="1"/>
      <w:numFmt w:val="decimal"/>
      <w:pStyle w:val="111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FEF420B"/>
    <w:multiLevelType w:val="multilevel"/>
    <w:tmpl w:val="7FEF420B"/>
    <w:lvl w:ilvl="0" w:tentative="0">
      <w:start w:val="1"/>
      <w:numFmt w:val="decimal"/>
      <w:pStyle w:val="1203"/>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1"/>
  </w:num>
  <w:num w:numId="2">
    <w:abstractNumId w:val="28"/>
  </w:num>
  <w:num w:numId="3">
    <w:abstractNumId w:val="16"/>
  </w:num>
  <w:num w:numId="4">
    <w:abstractNumId w:val="0"/>
  </w:num>
  <w:num w:numId="5">
    <w:abstractNumId w:val="2"/>
  </w:num>
  <w:num w:numId="6">
    <w:abstractNumId w:val="3"/>
  </w:num>
  <w:num w:numId="7">
    <w:abstractNumId w:val="1"/>
  </w:num>
  <w:num w:numId="8">
    <w:abstractNumId w:val="12"/>
  </w:num>
  <w:num w:numId="9">
    <w:abstractNumId w:val="26"/>
  </w:num>
  <w:num w:numId="10">
    <w:abstractNumId w:val="27"/>
  </w:num>
  <w:num w:numId="11">
    <w:abstractNumId w:val="33"/>
  </w:num>
  <w:num w:numId="12">
    <w:abstractNumId w:val="7"/>
  </w:num>
  <w:num w:numId="13">
    <w:abstractNumId w:val="4"/>
    <w:lvlOverride w:ilvl="0">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1"/>
  </w:num>
  <w:num w:numId="17">
    <w:abstractNumId w:val="34"/>
  </w:num>
  <w:num w:numId="18">
    <w:abstractNumId w:val="24"/>
  </w:num>
  <w:num w:numId="19">
    <w:abstractNumId w:val="13"/>
  </w:num>
  <w:num w:numId="20">
    <w:abstractNumId w:val="25"/>
  </w:num>
  <w:num w:numId="21">
    <w:abstractNumId w:val="35"/>
  </w:num>
  <w:num w:numId="22">
    <w:abstractNumId w:val="22"/>
  </w:num>
  <w:num w:numId="23">
    <w:abstractNumId w:val="30"/>
  </w:num>
  <w:num w:numId="24">
    <w:abstractNumId w:val="20"/>
  </w:num>
  <w:num w:numId="25">
    <w:abstractNumId w:val="10"/>
  </w:num>
  <w:num w:numId="26">
    <w:abstractNumId w:val="36"/>
  </w:num>
  <w:num w:numId="27">
    <w:abstractNumId w:val="32"/>
  </w:num>
  <w:num w:numId="28">
    <w:abstractNumId w:val="18"/>
  </w:num>
  <w:num w:numId="29">
    <w:abstractNumId w:val="19"/>
  </w:num>
  <w:num w:numId="30">
    <w:abstractNumId w:val="5"/>
    <w:lvlOverride w:ilvl="0">
      <w:startOverride w:val="1"/>
    </w:lvlOverride>
  </w:num>
  <w:num w:numId="31">
    <w:abstractNumId w:val="8"/>
  </w:num>
  <w:num w:numId="32">
    <w:abstractNumId w:val="14"/>
  </w:num>
  <w:num w:numId="33">
    <w:abstractNumId w:val="15"/>
  </w:num>
  <w:num w:numId="34">
    <w:abstractNumId w:val="9"/>
  </w:num>
  <w:num w:numId="35">
    <w:abstractNumId w:val="29"/>
  </w:num>
  <w:num w:numId="36">
    <w:abstractNumId w:val="3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ZTEzMzNiYzIyNTA1ZmM0YzNjMjNjNjkxNjhjMWUifQ=="/>
  </w:docVars>
  <w:rsids>
    <w:rsidRoot w:val="00D53F49"/>
    <w:rsid w:val="00002F93"/>
    <w:rsid w:val="0000534C"/>
    <w:rsid w:val="00006684"/>
    <w:rsid w:val="00006981"/>
    <w:rsid w:val="00011203"/>
    <w:rsid w:val="00011F45"/>
    <w:rsid w:val="00012AFC"/>
    <w:rsid w:val="00013354"/>
    <w:rsid w:val="0002218D"/>
    <w:rsid w:val="00025C07"/>
    <w:rsid w:val="0003000C"/>
    <w:rsid w:val="0003108E"/>
    <w:rsid w:val="00031995"/>
    <w:rsid w:val="00033B5D"/>
    <w:rsid w:val="0003583D"/>
    <w:rsid w:val="000374AC"/>
    <w:rsid w:val="000406D5"/>
    <w:rsid w:val="000423FF"/>
    <w:rsid w:val="000437D3"/>
    <w:rsid w:val="00044DC9"/>
    <w:rsid w:val="000455BB"/>
    <w:rsid w:val="000549C5"/>
    <w:rsid w:val="000562B4"/>
    <w:rsid w:val="000565D6"/>
    <w:rsid w:val="00061150"/>
    <w:rsid w:val="000613C2"/>
    <w:rsid w:val="00067076"/>
    <w:rsid w:val="00070B0A"/>
    <w:rsid w:val="00072F9F"/>
    <w:rsid w:val="00074D6F"/>
    <w:rsid w:val="00076183"/>
    <w:rsid w:val="000766E9"/>
    <w:rsid w:val="00081C3B"/>
    <w:rsid w:val="00084530"/>
    <w:rsid w:val="00085482"/>
    <w:rsid w:val="00085B5D"/>
    <w:rsid w:val="000864CD"/>
    <w:rsid w:val="00093205"/>
    <w:rsid w:val="00097104"/>
    <w:rsid w:val="000974BB"/>
    <w:rsid w:val="00097E67"/>
    <w:rsid w:val="000A0D60"/>
    <w:rsid w:val="000A0F22"/>
    <w:rsid w:val="000A519D"/>
    <w:rsid w:val="000A61E4"/>
    <w:rsid w:val="000B2F19"/>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0E8"/>
    <w:rsid w:val="000F622E"/>
    <w:rsid w:val="000F68DC"/>
    <w:rsid w:val="001011D1"/>
    <w:rsid w:val="001012CA"/>
    <w:rsid w:val="00101FC0"/>
    <w:rsid w:val="00104ED0"/>
    <w:rsid w:val="0010639E"/>
    <w:rsid w:val="00107BBD"/>
    <w:rsid w:val="00110031"/>
    <w:rsid w:val="001208F3"/>
    <w:rsid w:val="0012172E"/>
    <w:rsid w:val="00130C8C"/>
    <w:rsid w:val="00134BCB"/>
    <w:rsid w:val="00137DB1"/>
    <w:rsid w:val="001407BE"/>
    <w:rsid w:val="00140BF3"/>
    <w:rsid w:val="001420CB"/>
    <w:rsid w:val="00152528"/>
    <w:rsid w:val="00152D9D"/>
    <w:rsid w:val="00154751"/>
    <w:rsid w:val="0015485A"/>
    <w:rsid w:val="00154DC0"/>
    <w:rsid w:val="00154E76"/>
    <w:rsid w:val="001551B0"/>
    <w:rsid w:val="00156616"/>
    <w:rsid w:val="00156747"/>
    <w:rsid w:val="00157327"/>
    <w:rsid w:val="00157DC7"/>
    <w:rsid w:val="001620DC"/>
    <w:rsid w:val="00162274"/>
    <w:rsid w:val="00167693"/>
    <w:rsid w:val="00171DEB"/>
    <w:rsid w:val="00173FED"/>
    <w:rsid w:val="00176333"/>
    <w:rsid w:val="00180290"/>
    <w:rsid w:val="0018100E"/>
    <w:rsid w:val="00182996"/>
    <w:rsid w:val="001856B5"/>
    <w:rsid w:val="00185C4F"/>
    <w:rsid w:val="00190511"/>
    <w:rsid w:val="00190A8A"/>
    <w:rsid w:val="00192CA4"/>
    <w:rsid w:val="00195332"/>
    <w:rsid w:val="00195BB9"/>
    <w:rsid w:val="001A1A37"/>
    <w:rsid w:val="001A1B07"/>
    <w:rsid w:val="001A66BD"/>
    <w:rsid w:val="001B0E1A"/>
    <w:rsid w:val="001B1FF7"/>
    <w:rsid w:val="001B3626"/>
    <w:rsid w:val="001B5E1C"/>
    <w:rsid w:val="001B6354"/>
    <w:rsid w:val="001C08CD"/>
    <w:rsid w:val="001C3C32"/>
    <w:rsid w:val="001C5ECE"/>
    <w:rsid w:val="001C6891"/>
    <w:rsid w:val="001C763F"/>
    <w:rsid w:val="001D717F"/>
    <w:rsid w:val="001D764E"/>
    <w:rsid w:val="001E0434"/>
    <w:rsid w:val="001E11C5"/>
    <w:rsid w:val="001E1D3C"/>
    <w:rsid w:val="001E3F6E"/>
    <w:rsid w:val="001E4291"/>
    <w:rsid w:val="001E4486"/>
    <w:rsid w:val="001F154B"/>
    <w:rsid w:val="001F17C6"/>
    <w:rsid w:val="001F382B"/>
    <w:rsid w:val="001F3B58"/>
    <w:rsid w:val="001F3EBF"/>
    <w:rsid w:val="001F44EF"/>
    <w:rsid w:val="001F7F3D"/>
    <w:rsid w:val="00203294"/>
    <w:rsid w:val="00206862"/>
    <w:rsid w:val="002077A8"/>
    <w:rsid w:val="00207B77"/>
    <w:rsid w:val="00210104"/>
    <w:rsid w:val="002177EA"/>
    <w:rsid w:val="00221773"/>
    <w:rsid w:val="00226734"/>
    <w:rsid w:val="00235224"/>
    <w:rsid w:val="002406BE"/>
    <w:rsid w:val="00242FF0"/>
    <w:rsid w:val="002471D9"/>
    <w:rsid w:val="00247560"/>
    <w:rsid w:val="00247C32"/>
    <w:rsid w:val="00261C77"/>
    <w:rsid w:val="0026571C"/>
    <w:rsid w:val="002677E4"/>
    <w:rsid w:val="0026791A"/>
    <w:rsid w:val="00270855"/>
    <w:rsid w:val="00271D7C"/>
    <w:rsid w:val="00272672"/>
    <w:rsid w:val="002744CC"/>
    <w:rsid w:val="00274540"/>
    <w:rsid w:val="00277F16"/>
    <w:rsid w:val="002816CB"/>
    <w:rsid w:val="00281D54"/>
    <w:rsid w:val="00281F25"/>
    <w:rsid w:val="00283D67"/>
    <w:rsid w:val="00286367"/>
    <w:rsid w:val="00294C85"/>
    <w:rsid w:val="002957B2"/>
    <w:rsid w:val="00296728"/>
    <w:rsid w:val="0029687C"/>
    <w:rsid w:val="00296A52"/>
    <w:rsid w:val="002A1789"/>
    <w:rsid w:val="002A2BEB"/>
    <w:rsid w:val="002A43D6"/>
    <w:rsid w:val="002A64F7"/>
    <w:rsid w:val="002A7084"/>
    <w:rsid w:val="002A7627"/>
    <w:rsid w:val="002B0614"/>
    <w:rsid w:val="002B18AE"/>
    <w:rsid w:val="002B1DA4"/>
    <w:rsid w:val="002B263C"/>
    <w:rsid w:val="002B52D3"/>
    <w:rsid w:val="002B5AEF"/>
    <w:rsid w:val="002B72E3"/>
    <w:rsid w:val="002C1C7F"/>
    <w:rsid w:val="002C2807"/>
    <w:rsid w:val="002C344F"/>
    <w:rsid w:val="002C5B2D"/>
    <w:rsid w:val="002C75A3"/>
    <w:rsid w:val="002C7657"/>
    <w:rsid w:val="002D0DB5"/>
    <w:rsid w:val="002D11B8"/>
    <w:rsid w:val="002D11CB"/>
    <w:rsid w:val="002D2BEF"/>
    <w:rsid w:val="002D48DE"/>
    <w:rsid w:val="002D5474"/>
    <w:rsid w:val="002E13D5"/>
    <w:rsid w:val="002E31CF"/>
    <w:rsid w:val="002F266E"/>
    <w:rsid w:val="002F298E"/>
    <w:rsid w:val="002F2A90"/>
    <w:rsid w:val="002F3B9D"/>
    <w:rsid w:val="003026D1"/>
    <w:rsid w:val="003055DF"/>
    <w:rsid w:val="00306AF8"/>
    <w:rsid w:val="00307B74"/>
    <w:rsid w:val="00312BDC"/>
    <w:rsid w:val="00314782"/>
    <w:rsid w:val="0031528C"/>
    <w:rsid w:val="00316D00"/>
    <w:rsid w:val="00320975"/>
    <w:rsid w:val="00321725"/>
    <w:rsid w:val="00323422"/>
    <w:rsid w:val="00323A3C"/>
    <w:rsid w:val="00323A80"/>
    <w:rsid w:val="00325788"/>
    <w:rsid w:val="00327B1A"/>
    <w:rsid w:val="00331C7A"/>
    <w:rsid w:val="00332704"/>
    <w:rsid w:val="00341B68"/>
    <w:rsid w:val="00342AC9"/>
    <w:rsid w:val="00344738"/>
    <w:rsid w:val="00345891"/>
    <w:rsid w:val="00346603"/>
    <w:rsid w:val="0034715F"/>
    <w:rsid w:val="0035060E"/>
    <w:rsid w:val="00357F48"/>
    <w:rsid w:val="00360E25"/>
    <w:rsid w:val="00360EE7"/>
    <w:rsid w:val="00362923"/>
    <w:rsid w:val="003729C6"/>
    <w:rsid w:val="003730DF"/>
    <w:rsid w:val="003759B1"/>
    <w:rsid w:val="00377C6A"/>
    <w:rsid w:val="00390351"/>
    <w:rsid w:val="00391B17"/>
    <w:rsid w:val="00391F7E"/>
    <w:rsid w:val="00394035"/>
    <w:rsid w:val="003A245F"/>
    <w:rsid w:val="003A5AD1"/>
    <w:rsid w:val="003A6CB7"/>
    <w:rsid w:val="003A7093"/>
    <w:rsid w:val="003A721D"/>
    <w:rsid w:val="003B104A"/>
    <w:rsid w:val="003C09BB"/>
    <w:rsid w:val="003C214B"/>
    <w:rsid w:val="003C554E"/>
    <w:rsid w:val="003D13A9"/>
    <w:rsid w:val="003D2518"/>
    <w:rsid w:val="003D6A8B"/>
    <w:rsid w:val="003D7499"/>
    <w:rsid w:val="003E1CEA"/>
    <w:rsid w:val="003E399F"/>
    <w:rsid w:val="003E4172"/>
    <w:rsid w:val="003E7E26"/>
    <w:rsid w:val="003F34A5"/>
    <w:rsid w:val="003F6F41"/>
    <w:rsid w:val="004027D4"/>
    <w:rsid w:val="00405036"/>
    <w:rsid w:val="00406DA6"/>
    <w:rsid w:val="004142A3"/>
    <w:rsid w:val="00414FC2"/>
    <w:rsid w:val="00422023"/>
    <w:rsid w:val="00422356"/>
    <w:rsid w:val="00427419"/>
    <w:rsid w:val="00431B06"/>
    <w:rsid w:val="00436764"/>
    <w:rsid w:val="004373B3"/>
    <w:rsid w:val="00437909"/>
    <w:rsid w:val="00441870"/>
    <w:rsid w:val="00452642"/>
    <w:rsid w:val="004560FD"/>
    <w:rsid w:val="00457161"/>
    <w:rsid w:val="004578DD"/>
    <w:rsid w:val="00460F9E"/>
    <w:rsid w:val="00461DFF"/>
    <w:rsid w:val="00465DE1"/>
    <w:rsid w:val="00467244"/>
    <w:rsid w:val="00472729"/>
    <w:rsid w:val="004778E3"/>
    <w:rsid w:val="00477E3B"/>
    <w:rsid w:val="0048371D"/>
    <w:rsid w:val="00483931"/>
    <w:rsid w:val="004863FA"/>
    <w:rsid w:val="0049189C"/>
    <w:rsid w:val="00496AB3"/>
    <w:rsid w:val="004A2F21"/>
    <w:rsid w:val="004B2AD2"/>
    <w:rsid w:val="004B4372"/>
    <w:rsid w:val="004B4D20"/>
    <w:rsid w:val="004B68CC"/>
    <w:rsid w:val="004C2E5A"/>
    <w:rsid w:val="004C322F"/>
    <w:rsid w:val="004C4E18"/>
    <w:rsid w:val="004C7B85"/>
    <w:rsid w:val="004D0CD6"/>
    <w:rsid w:val="004D0F12"/>
    <w:rsid w:val="004D4EF9"/>
    <w:rsid w:val="004D4F12"/>
    <w:rsid w:val="004E32FE"/>
    <w:rsid w:val="004E6051"/>
    <w:rsid w:val="004F0521"/>
    <w:rsid w:val="004F2D30"/>
    <w:rsid w:val="004F439C"/>
    <w:rsid w:val="004F65B3"/>
    <w:rsid w:val="004F709E"/>
    <w:rsid w:val="00500DC1"/>
    <w:rsid w:val="00503FD1"/>
    <w:rsid w:val="0050427C"/>
    <w:rsid w:val="00504BE4"/>
    <w:rsid w:val="00504E32"/>
    <w:rsid w:val="00505B77"/>
    <w:rsid w:val="0050656B"/>
    <w:rsid w:val="00506630"/>
    <w:rsid w:val="005073C0"/>
    <w:rsid w:val="005076FD"/>
    <w:rsid w:val="0051069A"/>
    <w:rsid w:val="00510B0A"/>
    <w:rsid w:val="00511CAE"/>
    <w:rsid w:val="00512E0B"/>
    <w:rsid w:val="0051622B"/>
    <w:rsid w:val="00524A7E"/>
    <w:rsid w:val="00530ADE"/>
    <w:rsid w:val="0053348C"/>
    <w:rsid w:val="00543FD2"/>
    <w:rsid w:val="005440E1"/>
    <w:rsid w:val="00544529"/>
    <w:rsid w:val="005469E1"/>
    <w:rsid w:val="005541F7"/>
    <w:rsid w:val="00555570"/>
    <w:rsid w:val="005560BD"/>
    <w:rsid w:val="0055777C"/>
    <w:rsid w:val="00560127"/>
    <w:rsid w:val="00564848"/>
    <w:rsid w:val="00571534"/>
    <w:rsid w:val="0057180A"/>
    <w:rsid w:val="0057245F"/>
    <w:rsid w:val="00572AE7"/>
    <w:rsid w:val="005751E5"/>
    <w:rsid w:val="00575D37"/>
    <w:rsid w:val="005802C5"/>
    <w:rsid w:val="005903DE"/>
    <w:rsid w:val="00591CA7"/>
    <w:rsid w:val="00593B03"/>
    <w:rsid w:val="00594635"/>
    <w:rsid w:val="00595151"/>
    <w:rsid w:val="00596B81"/>
    <w:rsid w:val="0059715B"/>
    <w:rsid w:val="00597835"/>
    <w:rsid w:val="005A0CB5"/>
    <w:rsid w:val="005B401C"/>
    <w:rsid w:val="005B4242"/>
    <w:rsid w:val="005B57E4"/>
    <w:rsid w:val="005B64C5"/>
    <w:rsid w:val="005B68F3"/>
    <w:rsid w:val="005C2384"/>
    <w:rsid w:val="005C3723"/>
    <w:rsid w:val="005C3921"/>
    <w:rsid w:val="005C5166"/>
    <w:rsid w:val="005D0A77"/>
    <w:rsid w:val="005D26FE"/>
    <w:rsid w:val="005D730B"/>
    <w:rsid w:val="005E0548"/>
    <w:rsid w:val="005E1E7A"/>
    <w:rsid w:val="005E35D8"/>
    <w:rsid w:val="005E3BEA"/>
    <w:rsid w:val="005E3DC0"/>
    <w:rsid w:val="005E5E8B"/>
    <w:rsid w:val="005E60D8"/>
    <w:rsid w:val="005F4FB6"/>
    <w:rsid w:val="005F71EB"/>
    <w:rsid w:val="0060066E"/>
    <w:rsid w:val="00601C77"/>
    <w:rsid w:val="00602915"/>
    <w:rsid w:val="00603759"/>
    <w:rsid w:val="00603AE5"/>
    <w:rsid w:val="00603C96"/>
    <w:rsid w:val="006056D5"/>
    <w:rsid w:val="00605799"/>
    <w:rsid w:val="00606F63"/>
    <w:rsid w:val="006121F5"/>
    <w:rsid w:val="00613685"/>
    <w:rsid w:val="00613B9E"/>
    <w:rsid w:val="00616E79"/>
    <w:rsid w:val="006202CD"/>
    <w:rsid w:val="00620628"/>
    <w:rsid w:val="00623543"/>
    <w:rsid w:val="0062645D"/>
    <w:rsid w:val="00626A7A"/>
    <w:rsid w:val="0062713E"/>
    <w:rsid w:val="00627BF0"/>
    <w:rsid w:val="00627DD5"/>
    <w:rsid w:val="006306D3"/>
    <w:rsid w:val="006325DF"/>
    <w:rsid w:val="00632DC0"/>
    <w:rsid w:val="00634252"/>
    <w:rsid w:val="0063627D"/>
    <w:rsid w:val="00636398"/>
    <w:rsid w:val="00637A73"/>
    <w:rsid w:val="00641EE6"/>
    <w:rsid w:val="00646DF0"/>
    <w:rsid w:val="00647DBE"/>
    <w:rsid w:val="006534D6"/>
    <w:rsid w:val="00653910"/>
    <w:rsid w:val="00654847"/>
    <w:rsid w:val="00661A68"/>
    <w:rsid w:val="00661F27"/>
    <w:rsid w:val="0066200C"/>
    <w:rsid w:val="00663F08"/>
    <w:rsid w:val="00670CA5"/>
    <w:rsid w:val="00670CAA"/>
    <w:rsid w:val="00670EC6"/>
    <w:rsid w:val="00674DA8"/>
    <w:rsid w:val="00675E54"/>
    <w:rsid w:val="0068144B"/>
    <w:rsid w:val="00683FD6"/>
    <w:rsid w:val="00687007"/>
    <w:rsid w:val="0068710C"/>
    <w:rsid w:val="006873F2"/>
    <w:rsid w:val="00687B14"/>
    <w:rsid w:val="0069209C"/>
    <w:rsid w:val="006974AC"/>
    <w:rsid w:val="00697CA1"/>
    <w:rsid w:val="006A13B8"/>
    <w:rsid w:val="006A1DE5"/>
    <w:rsid w:val="006A60BC"/>
    <w:rsid w:val="006B17DA"/>
    <w:rsid w:val="006B1B84"/>
    <w:rsid w:val="006B215F"/>
    <w:rsid w:val="006B5A8E"/>
    <w:rsid w:val="006C1F7F"/>
    <w:rsid w:val="006C46B2"/>
    <w:rsid w:val="006D2D4A"/>
    <w:rsid w:val="006D3735"/>
    <w:rsid w:val="006D6B53"/>
    <w:rsid w:val="006E11A2"/>
    <w:rsid w:val="006E1F2E"/>
    <w:rsid w:val="006E2797"/>
    <w:rsid w:val="006E46DF"/>
    <w:rsid w:val="006E590E"/>
    <w:rsid w:val="006E7250"/>
    <w:rsid w:val="006F0E42"/>
    <w:rsid w:val="006F25FD"/>
    <w:rsid w:val="006F377B"/>
    <w:rsid w:val="006F39BB"/>
    <w:rsid w:val="006F40AD"/>
    <w:rsid w:val="006F4101"/>
    <w:rsid w:val="006F5F3A"/>
    <w:rsid w:val="007067B3"/>
    <w:rsid w:val="00711B61"/>
    <w:rsid w:val="0071335A"/>
    <w:rsid w:val="007157CB"/>
    <w:rsid w:val="00716AFD"/>
    <w:rsid w:val="00720444"/>
    <w:rsid w:val="00723E64"/>
    <w:rsid w:val="00723F92"/>
    <w:rsid w:val="007248DC"/>
    <w:rsid w:val="007310D5"/>
    <w:rsid w:val="00731C73"/>
    <w:rsid w:val="007331E5"/>
    <w:rsid w:val="00734D82"/>
    <w:rsid w:val="0074379D"/>
    <w:rsid w:val="00744949"/>
    <w:rsid w:val="00744DC8"/>
    <w:rsid w:val="00746E96"/>
    <w:rsid w:val="00747174"/>
    <w:rsid w:val="00747529"/>
    <w:rsid w:val="007478F6"/>
    <w:rsid w:val="00747D64"/>
    <w:rsid w:val="0075135B"/>
    <w:rsid w:val="007519E4"/>
    <w:rsid w:val="00751B6D"/>
    <w:rsid w:val="00752D2B"/>
    <w:rsid w:val="00753378"/>
    <w:rsid w:val="00755485"/>
    <w:rsid w:val="00756FDC"/>
    <w:rsid w:val="00757800"/>
    <w:rsid w:val="00760942"/>
    <w:rsid w:val="00760D9D"/>
    <w:rsid w:val="00761DE0"/>
    <w:rsid w:val="00762F5E"/>
    <w:rsid w:val="00763508"/>
    <w:rsid w:val="00767063"/>
    <w:rsid w:val="0077196C"/>
    <w:rsid w:val="00775D9F"/>
    <w:rsid w:val="007766E1"/>
    <w:rsid w:val="0078637E"/>
    <w:rsid w:val="00786D5D"/>
    <w:rsid w:val="00787D7C"/>
    <w:rsid w:val="00791541"/>
    <w:rsid w:val="00791B57"/>
    <w:rsid w:val="007943C7"/>
    <w:rsid w:val="00795DAB"/>
    <w:rsid w:val="007A1598"/>
    <w:rsid w:val="007A1BD5"/>
    <w:rsid w:val="007A2B6F"/>
    <w:rsid w:val="007A3412"/>
    <w:rsid w:val="007A681B"/>
    <w:rsid w:val="007A7B6D"/>
    <w:rsid w:val="007B1984"/>
    <w:rsid w:val="007B36E4"/>
    <w:rsid w:val="007B3AE2"/>
    <w:rsid w:val="007B4A91"/>
    <w:rsid w:val="007B500A"/>
    <w:rsid w:val="007B6260"/>
    <w:rsid w:val="007C10F0"/>
    <w:rsid w:val="007C2170"/>
    <w:rsid w:val="007C5227"/>
    <w:rsid w:val="007C606E"/>
    <w:rsid w:val="007C6077"/>
    <w:rsid w:val="007C6F29"/>
    <w:rsid w:val="007D0938"/>
    <w:rsid w:val="007D1579"/>
    <w:rsid w:val="007D34A8"/>
    <w:rsid w:val="007D43F6"/>
    <w:rsid w:val="007D66D4"/>
    <w:rsid w:val="007D6CDD"/>
    <w:rsid w:val="007D7234"/>
    <w:rsid w:val="007D7F6F"/>
    <w:rsid w:val="007E02FF"/>
    <w:rsid w:val="007E0599"/>
    <w:rsid w:val="007E153D"/>
    <w:rsid w:val="007E359F"/>
    <w:rsid w:val="007E59A2"/>
    <w:rsid w:val="007E7544"/>
    <w:rsid w:val="007F0A9A"/>
    <w:rsid w:val="007F134C"/>
    <w:rsid w:val="007F1DA8"/>
    <w:rsid w:val="007F3307"/>
    <w:rsid w:val="007F45A3"/>
    <w:rsid w:val="007F4703"/>
    <w:rsid w:val="007F4F39"/>
    <w:rsid w:val="00801FE0"/>
    <w:rsid w:val="0080762B"/>
    <w:rsid w:val="00812250"/>
    <w:rsid w:val="00816D26"/>
    <w:rsid w:val="00816E7E"/>
    <w:rsid w:val="00816F3D"/>
    <w:rsid w:val="00822DB3"/>
    <w:rsid w:val="00825BA0"/>
    <w:rsid w:val="008274A8"/>
    <w:rsid w:val="00830876"/>
    <w:rsid w:val="008319BE"/>
    <w:rsid w:val="00831E1E"/>
    <w:rsid w:val="00832DD6"/>
    <w:rsid w:val="00832F76"/>
    <w:rsid w:val="008358AC"/>
    <w:rsid w:val="00836501"/>
    <w:rsid w:val="00841AD7"/>
    <w:rsid w:val="008450A6"/>
    <w:rsid w:val="00845E00"/>
    <w:rsid w:val="008467B7"/>
    <w:rsid w:val="0085082B"/>
    <w:rsid w:val="0085093F"/>
    <w:rsid w:val="008519F4"/>
    <w:rsid w:val="00851C9A"/>
    <w:rsid w:val="0085236E"/>
    <w:rsid w:val="008523FC"/>
    <w:rsid w:val="00852A36"/>
    <w:rsid w:val="00852F0F"/>
    <w:rsid w:val="0085312F"/>
    <w:rsid w:val="00853DF1"/>
    <w:rsid w:val="008561C0"/>
    <w:rsid w:val="00856E90"/>
    <w:rsid w:val="008579E7"/>
    <w:rsid w:val="00860274"/>
    <w:rsid w:val="008628C5"/>
    <w:rsid w:val="0086326F"/>
    <w:rsid w:val="008638B6"/>
    <w:rsid w:val="00866395"/>
    <w:rsid w:val="00873604"/>
    <w:rsid w:val="00874E45"/>
    <w:rsid w:val="00875EC2"/>
    <w:rsid w:val="008764B8"/>
    <w:rsid w:val="00876EF6"/>
    <w:rsid w:val="008778A6"/>
    <w:rsid w:val="008802E1"/>
    <w:rsid w:val="00881392"/>
    <w:rsid w:val="00882EB7"/>
    <w:rsid w:val="00884A46"/>
    <w:rsid w:val="00885780"/>
    <w:rsid w:val="00886CB4"/>
    <w:rsid w:val="00891080"/>
    <w:rsid w:val="00893189"/>
    <w:rsid w:val="008933D6"/>
    <w:rsid w:val="008957A8"/>
    <w:rsid w:val="008A14A1"/>
    <w:rsid w:val="008A73CA"/>
    <w:rsid w:val="008A79F6"/>
    <w:rsid w:val="008B0A09"/>
    <w:rsid w:val="008B0A5E"/>
    <w:rsid w:val="008B2089"/>
    <w:rsid w:val="008B20F5"/>
    <w:rsid w:val="008B3802"/>
    <w:rsid w:val="008B5015"/>
    <w:rsid w:val="008B585B"/>
    <w:rsid w:val="008B743B"/>
    <w:rsid w:val="008C0CF0"/>
    <w:rsid w:val="008C38AC"/>
    <w:rsid w:val="008C4C14"/>
    <w:rsid w:val="008C6199"/>
    <w:rsid w:val="008D2578"/>
    <w:rsid w:val="008D4582"/>
    <w:rsid w:val="008D7EA1"/>
    <w:rsid w:val="008E14F3"/>
    <w:rsid w:val="008E238E"/>
    <w:rsid w:val="008E25E3"/>
    <w:rsid w:val="008E44C1"/>
    <w:rsid w:val="008E79F0"/>
    <w:rsid w:val="008F103A"/>
    <w:rsid w:val="008F2029"/>
    <w:rsid w:val="008F3C9A"/>
    <w:rsid w:val="008F63C3"/>
    <w:rsid w:val="008F778C"/>
    <w:rsid w:val="008F7CC7"/>
    <w:rsid w:val="00900726"/>
    <w:rsid w:val="00900C6F"/>
    <w:rsid w:val="00901B33"/>
    <w:rsid w:val="00904A5A"/>
    <w:rsid w:val="00904B15"/>
    <w:rsid w:val="00907966"/>
    <w:rsid w:val="00910477"/>
    <w:rsid w:val="0091141A"/>
    <w:rsid w:val="00923EDE"/>
    <w:rsid w:val="00924429"/>
    <w:rsid w:val="00930070"/>
    <w:rsid w:val="00930CDD"/>
    <w:rsid w:val="00933AEA"/>
    <w:rsid w:val="00933DAD"/>
    <w:rsid w:val="00936963"/>
    <w:rsid w:val="00936B95"/>
    <w:rsid w:val="00940549"/>
    <w:rsid w:val="009405FF"/>
    <w:rsid w:val="0094264F"/>
    <w:rsid w:val="00942954"/>
    <w:rsid w:val="00944558"/>
    <w:rsid w:val="00945A73"/>
    <w:rsid w:val="009465AB"/>
    <w:rsid w:val="009475C2"/>
    <w:rsid w:val="00955AF7"/>
    <w:rsid w:val="00960786"/>
    <w:rsid w:val="00960A2D"/>
    <w:rsid w:val="00962B94"/>
    <w:rsid w:val="00963029"/>
    <w:rsid w:val="009635B0"/>
    <w:rsid w:val="009712E9"/>
    <w:rsid w:val="00972529"/>
    <w:rsid w:val="009729F6"/>
    <w:rsid w:val="00973B81"/>
    <w:rsid w:val="009746AB"/>
    <w:rsid w:val="0097585F"/>
    <w:rsid w:val="0097706F"/>
    <w:rsid w:val="00981B7B"/>
    <w:rsid w:val="00983A50"/>
    <w:rsid w:val="00984139"/>
    <w:rsid w:val="00984D48"/>
    <w:rsid w:val="00985B04"/>
    <w:rsid w:val="00987658"/>
    <w:rsid w:val="0099031F"/>
    <w:rsid w:val="00990E5B"/>
    <w:rsid w:val="00993116"/>
    <w:rsid w:val="0099471A"/>
    <w:rsid w:val="00994758"/>
    <w:rsid w:val="00994EFD"/>
    <w:rsid w:val="00994F7E"/>
    <w:rsid w:val="009A560E"/>
    <w:rsid w:val="009B0BB3"/>
    <w:rsid w:val="009B11C9"/>
    <w:rsid w:val="009B3421"/>
    <w:rsid w:val="009B381B"/>
    <w:rsid w:val="009B4749"/>
    <w:rsid w:val="009B48E9"/>
    <w:rsid w:val="009B6393"/>
    <w:rsid w:val="009B662A"/>
    <w:rsid w:val="009B683F"/>
    <w:rsid w:val="009B7652"/>
    <w:rsid w:val="009C14D8"/>
    <w:rsid w:val="009C1D5F"/>
    <w:rsid w:val="009C4519"/>
    <w:rsid w:val="009C4EA3"/>
    <w:rsid w:val="009C64DA"/>
    <w:rsid w:val="009C71F4"/>
    <w:rsid w:val="009C7E27"/>
    <w:rsid w:val="009D25BB"/>
    <w:rsid w:val="009E00E2"/>
    <w:rsid w:val="009E1AD2"/>
    <w:rsid w:val="009F387C"/>
    <w:rsid w:val="009F3D0F"/>
    <w:rsid w:val="009F7205"/>
    <w:rsid w:val="009F7843"/>
    <w:rsid w:val="009F7F81"/>
    <w:rsid w:val="00A00AD5"/>
    <w:rsid w:val="00A026C6"/>
    <w:rsid w:val="00A0716A"/>
    <w:rsid w:val="00A1050A"/>
    <w:rsid w:val="00A10D27"/>
    <w:rsid w:val="00A161A3"/>
    <w:rsid w:val="00A16D9C"/>
    <w:rsid w:val="00A17B2C"/>
    <w:rsid w:val="00A21172"/>
    <w:rsid w:val="00A22621"/>
    <w:rsid w:val="00A24AD2"/>
    <w:rsid w:val="00A2629D"/>
    <w:rsid w:val="00A26814"/>
    <w:rsid w:val="00A275BB"/>
    <w:rsid w:val="00A30B11"/>
    <w:rsid w:val="00A321A7"/>
    <w:rsid w:val="00A334CA"/>
    <w:rsid w:val="00A33672"/>
    <w:rsid w:val="00A34F62"/>
    <w:rsid w:val="00A357F5"/>
    <w:rsid w:val="00A4230C"/>
    <w:rsid w:val="00A4400C"/>
    <w:rsid w:val="00A44AC2"/>
    <w:rsid w:val="00A44B07"/>
    <w:rsid w:val="00A46307"/>
    <w:rsid w:val="00A50A40"/>
    <w:rsid w:val="00A51958"/>
    <w:rsid w:val="00A544EA"/>
    <w:rsid w:val="00A55159"/>
    <w:rsid w:val="00A56F5D"/>
    <w:rsid w:val="00A5750F"/>
    <w:rsid w:val="00A60299"/>
    <w:rsid w:val="00A60DF6"/>
    <w:rsid w:val="00A65B4A"/>
    <w:rsid w:val="00A65D67"/>
    <w:rsid w:val="00A66AE9"/>
    <w:rsid w:val="00A711BE"/>
    <w:rsid w:val="00A71BD2"/>
    <w:rsid w:val="00A72289"/>
    <w:rsid w:val="00A77301"/>
    <w:rsid w:val="00A81B21"/>
    <w:rsid w:val="00A822B9"/>
    <w:rsid w:val="00A830C5"/>
    <w:rsid w:val="00A84322"/>
    <w:rsid w:val="00A906B4"/>
    <w:rsid w:val="00A93C5D"/>
    <w:rsid w:val="00A945F8"/>
    <w:rsid w:val="00A95610"/>
    <w:rsid w:val="00A97291"/>
    <w:rsid w:val="00AA1BD4"/>
    <w:rsid w:val="00AA2130"/>
    <w:rsid w:val="00AA33F4"/>
    <w:rsid w:val="00AA42E7"/>
    <w:rsid w:val="00AA54F7"/>
    <w:rsid w:val="00AA60C1"/>
    <w:rsid w:val="00AA7C42"/>
    <w:rsid w:val="00AB060B"/>
    <w:rsid w:val="00AB282C"/>
    <w:rsid w:val="00AB355F"/>
    <w:rsid w:val="00AB73FC"/>
    <w:rsid w:val="00AC1E15"/>
    <w:rsid w:val="00AC1ED5"/>
    <w:rsid w:val="00AC2291"/>
    <w:rsid w:val="00AC241F"/>
    <w:rsid w:val="00AC44EB"/>
    <w:rsid w:val="00AC5054"/>
    <w:rsid w:val="00AC62A3"/>
    <w:rsid w:val="00AC6694"/>
    <w:rsid w:val="00AD3541"/>
    <w:rsid w:val="00AD587E"/>
    <w:rsid w:val="00AD588C"/>
    <w:rsid w:val="00AD7CA8"/>
    <w:rsid w:val="00AE0F12"/>
    <w:rsid w:val="00AE14D9"/>
    <w:rsid w:val="00AE23F4"/>
    <w:rsid w:val="00AE4048"/>
    <w:rsid w:val="00AE423D"/>
    <w:rsid w:val="00AE4A5D"/>
    <w:rsid w:val="00AF1A45"/>
    <w:rsid w:val="00AF1DEC"/>
    <w:rsid w:val="00AF6974"/>
    <w:rsid w:val="00B04D39"/>
    <w:rsid w:val="00B04F8F"/>
    <w:rsid w:val="00B058B4"/>
    <w:rsid w:val="00B1088D"/>
    <w:rsid w:val="00B1329A"/>
    <w:rsid w:val="00B16406"/>
    <w:rsid w:val="00B17C36"/>
    <w:rsid w:val="00B17E30"/>
    <w:rsid w:val="00B17FAA"/>
    <w:rsid w:val="00B204D3"/>
    <w:rsid w:val="00B2121C"/>
    <w:rsid w:val="00B23C8D"/>
    <w:rsid w:val="00B26C2C"/>
    <w:rsid w:val="00B27E47"/>
    <w:rsid w:val="00B32834"/>
    <w:rsid w:val="00B3402C"/>
    <w:rsid w:val="00B347ED"/>
    <w:rsid w:val="00B34C91"/>
    <w:rsid w:val="00B35775"/>
    <w:rsid w:val="00B36A10"/>
    <w:rsid w:val="00B37EFC"/>
    <w:rsid w:val="00B46628"/>
    <w:rsid w:val="00B509D3"/>
    <w:rsid w:val="00B51019"/>
    <w:rsid w:val="00B5190B"/>
    <w:rsid w:val="00B51BF5"/>
    <w:rsid w:val="00B5792E"/>
    <w:rsid w:val="00B60058"/>
    <w:rsid w:val="00B6059E"/>
    <w:rsid w:val="00B61118"/>
    <w:rsid w:val="00B663D1"/>
    <w:rsid w:val="00B67C3E"/>
    <w:rsid w:val="00B71FC2"/>
    <w:rsid w:val="00B72BA4"/>
    <w:rsid w:val="00B80334"/>
    <w:rsid w:val="00B80938"/>
    <w:rsid w:val="00B821BB"/>
    <w:rsid w:val="00B82D4C"/>
    <w:rsid w:val="00B8744B"/>
    <w:rsid w:val="00B92207"/>
    <w:rsid w:val="00B95F1A"/>
    <w:rsid w:val="00BA0E68"/>
    <w:rsid w:val="00BA6646"/>
    <w:rsid w:val="00BA756E"/>
    <w:rsid w:val="00BB7A4B"/>
    <w:rsid w:val="00BC0055"/>
    <w:rsid w:val="00BC0B19"/>
    <w:rsid w:val="00BC202A"/>
    <w:rsid w:val="00BC35F7"/>
    <w:rsid w:val="00BC3927"/>
    <w:rsid w:val="00BC4816"/>
    <w:rsid w:val="00BC58D9"/>
    <w:rsid w:val="00BC66FA"/>
    <w:rsid w:val="00BD6390"/>
    <w:rsid w:val="00BD67FC"/>
    <w:rsid w:val="00BE1026"/>
    <w:rsid w:val="00BE393F"/>
    <w:rsid w:val="00BE4236"/>
    <w:rsid w:val="00BF159E"/>
    <w:rsid w:val="00BF1DE1"/>
    <w:rsid w:val="00BF3E48"/>
    <w:rsid w:val="00BF462B"/>
    <w:rsid w:val="00BF4863"/>
    <w:rsid w:val="00BF52E5"/>
    <w:rsid w:val="00BF67E1"/>
    <w:rsid w:val="00BF6A94"/>
    <w:rsid w:val="00BF7743"/>
    <w:rsid w:val="00C02EAF"/>
    <w:rsid w:val="00C04CB9"/>
    <w:rsid w:val="00C06B0C"/>
    <w:rsid w:val="00C06C62"/>
    <w:rsid w:val="00C1072E"/>
    <w:rsid w:val="00C10B7D"/>
    <w:rsid w:val="00C12E90"/>
    <w:rsid w:val="00C149C2"/>
    <w:rsid w:val="00C16A49"/>
    <w:rsid w:val="00C2251D"/>
    <w:rsid w:val="00C27994"/>
    <w:rsid w:val="00C32C4A"/>
    <w:rsid w:val="00C35236"/>
    <w:rsid w:val="00C36396"/>
    <w:rsid w:val="00C40625"/>
    <w:rsid w:val="00C40EEC"/>
    <w:rsid w:val="00C42F7E"/>
    <w:rsid w:val="00C46DE2"/>
    <w:rsid w:val="00C46E1B"/>
    <w:rsid w:val="00C534D9"/>
    <w:rsid w:val="00C548AA"/>
    <w:rsid w:val="00C5626A"/>
    <w:rsid w:val="00C568C1"/>
    <w:rsid w:val="00C56FBD"/>
    <w:rsid w:val="00C613CA"/>
    <w:rsid w:val="00C61845"/>
    <w:rsid w:val="00C64DC6"/>
    <w:rsid w:val="00C667C6"/>
    <w:rsid w:val="00C66F68"/>
    <w:rsid w:val="00C70656"/>
    <w:rsid w:val="00C73C25"/>
    <w:rsid w:val="00C74167"/>
    <w:rsid w:val="00C77C91"/>
    <w:rsid w:val="00C8198F"/>
    <w:rsid w:val="00C83D34"/>
    <w:rsid w:val="00C86CF1"/>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B6B85"/>
    <w:rsid w:val="00CC2439"/>
    <w:rsid w:val="00CC4A86"/>
    <w:rsid w:val="00CC75EF"/>
    <w:rsid w:val="00CD37AC"/>
    <w:rsid w:val="00CD5BD7"/>
    <w:rsid w:val="00CD6750"/>
    <w:rsid w:val="00CD6E03"/>
    <w:rsid w:val="00CD6EDD"/>
    <w:rsid w:val="00CE0513"/>
    <w:rsid w:val="00CE77AD"/>
    <w:rsid w:val="00CF002C"/>
    <w:rsid w:val="00CF072C"/>
    <w:rsid w:val="00CF0A6B"/>
    <w:rsid w:val="00CF7787"/>
    <w:rsid w:val="00D00007"/>
    <w:rsid w:val="00D02AC6"/>
    <w:rsid w:val="00D03098"/>
    <w:rsid w:val="00D05B7D"/>
    <w:rsid w:val="00D05E21"/>
    <w:rsid w:val="00D11983"/>
    <w:rsid w:val="00D24E73"/>
    <w:rsid w:val="00D26901"/>
    <w:rsid w:val="00D3142D"/>
    <w:rsid w:val="00D31510"/>
    <w:rsid w:val="00D35137"/>
    <w:rsid w:val="00D37FE2"/>
    <w:rsid w:val="00D410D0"/>
    <w:rsid w:val="00D41D9A"/>
    <w:rsid w:val="00D437F3"/>
    <w:rsid w:val="00D43E15"/>
    <w:rsid w:val="00D46086"/>
    <w:rsid w:val="00D503D6"/>
    <w:rsid w:val="00D50D4D"/>
    <w:rsid w:val="00D52F34"/>
    <w:rsid w:val="00D53BE5"/>
    <w:rsid w:val="00D53F49"/>
    <w:rsid w:val="00D55383"/>
    <w:rsid w:val="00D5792B"/>
    <w:rsid w:val="00D60AB1"/>
    <w:rsid w:val="00D6104F"/>
    <w:rsid w:val="00D646A8"/>
    <w:rsid w:val="00D70CF5"/>
    <w:rsid w:val="00D71D93"/>
    <w:rsid w:val="00D74A71"/>
    <w:rsid w:val="00D80D3A"/>
    <w:rsid w:val="00D859ED"/>
    <w:rsid w:val="00D91234"/>
    <w:rsid w:val="00D9133B"/>
    <w:rsid w:val="00D9135E"/>
    <w:rsid w:val="00D920D7"/>
    <w:rsid w:val="00D95A8F"/>
    <w:rsid w:val="00D97F05"/>
    <w:rsid w:val="00DA19B6"/>
    <w:rsid w:val="00DA1C2F"/>
    <w:rsid w:val="00DA2519"/>
    <w:rsid w:val="00DA3091"/>
    <w:rsid w:val="00DA525E"/>
    <w:rsid w:val="00DA73D2"/>
    <w:rsid w:val="00DA7D2D"/>
    <w:rsid w:val="00DB08F3"/>
    <w:rsid w:val="00DB266F"/>
    <w:rsid w:val="00DB3A6E"/>
    <w:rsid w:val="00DB5752"/>
    <w:rsid w:val="00DB7BDF"/>
    <w:rsid w:val="00DB7CB0"/>
    <w:rsid w:val="00DC1417"/>
    <w:rsid w:val="00DC197A"/>
    <w:rsid w:val="00DC2D56"/>
    <w:rsid w:val="00DC5227"/>
    <w:rsid w:val="00DC6A0A"/>
    <w:rsid w:val="00DD0E56"/>
    <w:rsid w:val="00DD1C8D"/>
    <w:rsid w:val="00DD2B69"/>
    <w:rsid w:val="00DD4720"/>
    <w:rsid w:val="00DD5AB4"/>
    <w:rsid w:val="00DD604D"/>
    <w:rsid w:val="00DD6AB9"/>
    <w:rsid w:val="00DD6AC3"/>
    <w:rsid w:val="00DE2F81"/>
    <w:rsid w:val="00DE4066"/>
    <w:rsid w:val="00DE4514"/>
    <w:rsid w:val="00DE59EC"/>
    <w:rsid w:val="00DE759B"/>
    <w:rsid w:val="00DE798C"/>
    <w:rsid w:val="00DE7A55"/>
    <w:rsid w:val="00DF351A"/>
    <w:rsid w:val="00DF3D7C"/>
    <w:rsid w:val="00DF4A1D"/>
    <w:rsid w:val="00DF54A1"/>
    <w:rsid w:val="00E0007F"/>
    <w:rsid w:val="00E00904"/>
    <w:rsid w:val="00E01BA6"/>
    <w:rsid w:val="00E02364"/>
    <w:rsid w:val="00E03476"/>
    <w:rsid w:val="00E05B40"/>
    <w:rsid w:val="00E071B0"/>
    <w:rsid w:val="00E1336B"/>
    <w:rsid w:val="00E14330"/>
    <w:rsid w:val="00E165AB"/>
    <w:rsid w:val="00E17F55"/>
    <w:rsid w:val="00E2139C"/>
    <w:rsid w:val="00E2141D"/>
    <w:rsid w:val="00E22BDF"/>
    <w:rsid w:val="00E234DE"/>
    <w:rsid w:val="00E236B8"/>
    <w:rsid w:val="00E24425"/>
    <w:rsid w:val="00E24976"/>
    <w:rsid w:val="00E304B9"/>
    <w:rsid w:val="00E31C43"/>
    <w:rsid w:val="00E343D4"/>
    <w:rsid w:val="00E42F8E"/>
    <w:rsid w:val="00E43101"/>
    <w:rsid w:val="00E4725A"/>
    <w:rsid w:val="00E51430"/>
    <w:rsid w:val="00E53BAE"/>
    <w:rsid w:val="00E549EC"/>
    <w:rsid w:val="00E55124"/>
    <w:rsid w:val="00E555F9"/>
    <w:rsid w:val="00E62855"/>
    <w:rsid w:val="00E63222"/>
    <w:rsid w:val="00E64B20"/>
    <w:rsid w:val="00E6671D"/>
    <w:rsid w:val="00E66F5A"/>
    <w:rsid w:val="00E70BA2"/>
    <w:rsid w:val="00E723D2"/>
    <w:rsid w:val="00E7368D"/>
    <w:rsid w:val="00E74E02"/>
    <w:rsid w:val="00E769AA"/>
    <w:rsid w:val="00E802B5"/>
    <w:rsid w:val="00E858C5"/>
    <w:rsid w:val="00E85F0E"/>
    <w:rsid w:val="00E865FB"/>
    <w:rsid w:val="00E908AD"/>
    <w:rsid w:val="00EA08A0"/>
    <w:rsid w:val="00EA31E4"/>
    <w:rsid w:val="00EA6B4C"/>
    <w:rsid w:val="00EA77B8"/>
    <w:rsid w:val="00EA78A3"/>
    <w:rsid w:val="00EA78C1"/>
    <w:rsid w:val="00EB2733"/>
    <w:rsid w:val="00EB2920"/>
    <w:rsid w:val="00EB2F67"/>
    <w:rsid w:val="00EB43F1"/>
    <w:rsid w:val="00EC1F6E"/>
    <w:rsid w:val="00EC36AB"/>
    <w:rsid w:val="00EC4065"/>
    <w:rsid w:val="00EC4D02"/>
    <w:rsid w:val="00EC4E30"/>
    <w:rsid w:val="00EC726C"/>
    <w:rsid w:val="00ED014A"/>
    <w:rsid w:val="00ED0EFD"/>
    <w:rsid w:val="00ED1C5A"/>
    <w:rsid w:val="00ED21C4"/>
    <w:rsid w:val="00ED71D7"/>
    <w:rsid w:val="00ED72EB"/>
    <w:rsid w:val="00ED7380"/>
    <w:rsid w:val="00EE00F3"/>
    <w:rsid w:val="00EE3EA5"/>
    <w:rsid w:val="00EE6F93"/>
    <w:rsid w:val="00EE752C"/>
    <w:rsid w:val="00EF0C31"/>
    <w:rsid w:val="00EF2717"/>
    <w:rsid w:val="00EF3163"/>
    <w:rsid w:val="00EF5FA1"/>
    <w:rsid w:val="00EF73BC"/>
    <w:rsid w:val="00EF795A"/>
    <w:rsid w:val="00F01E2B"/>
    <w:rsid w:val="00F028C6"/>
    <w:rsid w:val="00F0303A"/>
    <w:rsid w:val="00F03739"/>
    <w:rsid w:val="00F03788"/>
    <w:rsid w:val="00F07455"/>
    <w:rsid w:val="00F0759A"/>
    <w:rsid w:val="00F07617"/>
    <w:rsid w:val="00F16E62"/>
    <w:rsid w:val="00F176EA"/>
    <w:rsid w:val="00F17875"/>
    <w:rsid w:val="00F2205C"/>
    <w:rsid w:val="00F2334F"/>
    <w:rsid w:val="00F326D6"/>
    <w:rsid w:val="00F34B6B"/>
    <w:rsid w:val="00F44FF2"/>
    <w:rsid w:val="00F50BF0"/>
    <w:rsid w:val="00F51535"/>
    <w:rsid w:val="00F53C37"/>
    <w:rsid w:val="00F5702F"/>
    <w:rsid w:val="00F62097"/>
    <w:rsid w:val="00F66B07"/>
    <w:rsid w:val="00F70EB2"/>
    <w:rsid w:val="00F74E58"/>
    <w:rsid w:val="00F75F15"/>
    <w:rsid w:val="00F77A45"/>
    <w:rsid w:val="00F82081"/>
    <w:rsid w:val="00F87360"/>
    <w:rsid w:val="00F9021A"/>
    <w:rsid w:val="00F905F8"/>
    <w:rsid w:val="00FA25E6"/>
    <w:rsid w:val="00FA31B7"/>
    <w:rsid w:val="00FB011F"/>
    <w:rsid w:val="00FB0FEF"/>
    <w:rsid w:val="00FB2F53"/>
    <w:rsid w:val="00FB53C1"/>
    <w:rsid w:val="00FB66E4"/>
    <w:rsid w:val="00FB79B7"/>
    <w:rsid w:val="00FC0CB0"/>
    <w:rsid w:val="00FC352E"/>
    <w:rsid w:val="00FC3999"/>
    <w:rsid w:val="00FC3C04"/>
    <w:rsid w:val="00FC5618"/>
    <w:rsid w:val="00FC6443"/>
    <w:rsid w:val="00FC72D2"/>
    <w:rsid w:val="00FC7F81"/>
    <w:rsid w:val="00FD0C40"/>
    <w:rsid w:val="00FD17CC"/>
    <w:rsid w:val="00FD2090"/>
    <w:rsid w:val="00FD3022"/>
    <w:rsid w:val="00FD6B5A"/>
    <w:rsid w:val="00FE0777"/>
    <w:rsid w:val="00FE71C8"/>
    <w:rsid w:val="00FF061A"/>
    <w:rsid w:val="00FF163E"/>
    <w:rsid w:val="00FF3603"/>
    <w:rsid w:val="00FF3EF7"/>
    <w:rsid w:val="00FF682F"/>
    <w:rsid w:val="00FF6B01"/>
    <w:rsid w:val="00FF76CA"/>
    <w:rsid w:val="00FF7C99"/>
    <w:rsid w:val="00FF7D25"/>
    <w:rsid w:val="01153D3C"/>
    <w:rsid w:val="01176F5A"/>
    <w:rsid w:val="019203D7"/>
    <w:rsid w:val="01E6042E"/>
    <w:rsid w:val="01FC44D5"/>
    <w:rsid w:val="02194012"/>
    <w:rsid w:val="021B5022"/>
    <w:rsid w:val="024A62FC"/>
    <w:rsid w:val="02574E26"/>
    <w:rsid w:val="026E5FD2"/>
    <w:rsid w:val="028078ED"/>
    <w:rsid w:val="02C5291A"/>
    <w:rsid w:val="03440FA3"/>
    <w:rsid w:val="034855CC"/>
    <w:rsid w:val="03657163"/>
    <w:rsid w:val="03733078"/>
    <w:rsid w:val="03756FCE"/>
    <w:rsid w:val="0378532A"/>
    <w:rsid w:val="04741C2F"/>
    <w:rsid w:val="04BE34A8"/>
    <w:rsid w:val="04FF3FB6"/>
    <w:rsid w:val="05064059"/>
    <w:rsid w:val="0508432A"/>
    <w:rsid w:val="051F06AA"/>
    <w:rsid w:val="051F794D"/>
    <w:rsid w:val="052C5332"/>
    <w:rsid w:val="053947F6"/>
    <w:rsid w:val="05483869"/>
    <w:rsid w:val="055C58FA"/>
    <w:rsid w:val="05907537"/>
    <w:rsid w:val="05911E6D"/>
    <w:rsid w:val="05935F4C"/>
    <w:rsid w:val="05D611E3"/>
    <w:rsid w:val="06415E46"/>
    <w:rsid w:val="06802857"/>
    <w:rsid w:val="06A67017"/>
    <w:rsid w:val="06D43F0F"/>
    <w:rsid w:val="06FD1656"/>
    <w:rsid w:val="0716099F"/>
    <w:rsid w:val="07350400"/>
    <w:rsid w:val="077E4DEE"/>
    <w:rsid w:val="079E5E28"/>
    <w:rsid w:val="07A048C0"/>
    <w:rsid w:val="07D340F6"/>
    <w:rsid w:val="07EA358A"/>
    <w:rsid w:val="07F83899"/>
    <w:rsid w:val="08050B7F"/>
    <w:rsid w:val="0821194D"/>
    <w:rsid w:val="08361426"/>
    <w:rsid w:val="089C5371"/>
    <w:rsid w:val="08B533E6"/>
    <w:rsid w:val="08C01340"/>
    <w:rsid w:val="08CA5403"/>
    <w:rsid w:val="08CE47A2"/>
    <w:rsid w:val="09185CF4"/>
    <w:rsid w:val="09745522"/>
    <w:rsid w:val="097D2694"/>
    <w:rsid w:val="099A7338"/>
    <w:rsid w:val="099D44A2"/>
    <w:rsid w:val="09D87716"/>
    <w:rsid w:val="0A0613EE"/>
    <w:rsid w:val="0A0E3D46"/>
    <w:rsid w:val="0A246A5F"/>
    <w:rsid w:val="0A3734BB"/>
    <w:rsid w:val="0A3C427C"/>
    <w:rsid w:val="0A832C1C"/>
    <w:rsid w:val="0AEF6C50"/>
    <w:rsid w:val="0B08441D"/>
    <w:rsid w:val="0B1B47AB"/>
    <w:rsid w:val="0BC52A1E"/>
    <w:rsid w:val="0BE634FC"/>
    <w:rsid w:val="0BF60126"/>
    <w:rsid w:val="0BF64240"/>
    <w:rsid w:val="0C4730CD"/>
    <w:rsid w:val="0C6C027D"/>
    <w:rsid w:val="0C6D5EB2"/>
    <w:rsid w:val="0C846C53"/>
    <w:rsid w:val="0C8776CC"/>
    <w:rsid w:val="0CB83B42"/>
    <w:rsid w:val="0D227D01"/>
    <w:rsid w:val="0D583C98"/>
    <w:rsid w:val="0D92371C"/>
    <w:rsid w:val="0DD8363A"/>
    <w:rsid w:val="0E2B2340"/>
    <w:rsid w:val="0EA00DBE"/>
    <w:rsid w:val="0EA37B7C"/>
    <w:rsid w:val="0EDE35F4"/>
    <w:rsid w:val="0EEF6FA8"/>
    <w:rsid w:val="0EF551FE"/>
    <w:rsid w:val="0F3E371C"/>
    <w:rsid w:val="0F4611AB"/>
    <w:rsid w:val="0F9628F9"/>
    <w:rsid w:val="0FBA24B7"/>
    <w:rsid w:val="0FF66834"/>
    <w:rsid w:val="10042D4F"/>
    <w:rsid w:val="10360AE7"/>
    <w:rsid w:val="1064735C"/>
    <w:rsid w:val="10B65CE4"/>
    <w:rsid w:val="10CB0C64"/>
    <w:rsid w:val="10D945A8"/>
    <w:rsid w:val="11147DB5"/>
    <w:rsid w:val="113920E0"/>
    <w:rsid w:val="113A66A8"/>
    <w:rsid w:val="114613EF"/>
    <w:rsid w:val="1161105B"/>
    <w:rsid w:val="116E6923"/>
    <w:rsid w:val="11826995"/>
    <w:rsid w:val="1189358C"/>
    <w:rsid w:val="11B064B3"/>
    <w:rsid w:val="11B27084"/>
    <w:rsid w:val="11D45FFE"/>
    <w:rsid w:val="11E869FC"/>
    <w:rsid w:val="12525449"/>
    <w:rsid w:val="128E7215"/>
    <w:rsid w:val="12981726"/>
    <w:rsid w:val="12C629D2"/>
    <w:rsid w:val="12C66A97"/>
    <w:rsid w:val="12CF74C5"/>
    <w:rsid w:val="13081933"/>
    <w:rsid w:val="132E4544"/>
    <w:rsid w:val="13414807"/>
    <w:rsid w:val="1360445C"/>
    <w:rsid w:val="1381227E"/>
    <w:rsid w:val="13867B6D"/>
    <w:rsid w:val="139B638C"/>
    <w:rsid w:val="13AC6193"/>
    <w:rsid w:val="13BE5B1E"/>
    <w:rsid w:val="13F5246A"/>
    <w:rsid w:val="140A2165"/>
    <w:rsid w:val="14206E28"/>
    <w:rsid w:val="146B4969"/>
    <w:rsid w:val="146D3C6A"/>
    <w:rsid w:val="149E1E15"/>
    <w:rsid w:val="14AA742F"/>
    <w:rsid w:val="14B85CE6"/>
    <w:rsid w:val="14D90D8B"/>
    <w:rsid w:val="14DD568A"/>
    <w:rsid w:val="14F74BAE"/>
    <w:rsid w:val="15045241"/>
    <w:rsid w:val="155823FB"/>
    <w:rsid w:val="15781BFD"/>
    <w:rsid w:val="15847E20"/>
    <w:rsid w:val="158F3672"/>
    <w:rsid w:val="15926E8B"/>
    <w:rsid w:val="15B66B3F"/>
    <w:rsid w:val="15D05C79"/>
    <w:rsid w:val="161B0A9D"/>
    <w:rsid w:val="167925D1"/>
    <w:rsid w:val="175B52E7"/>
    <w:rsid w:val="175E6057"/>
    <w:rsid w:val="17DC4936"/>
    <w:rsid w:val="17DF7BB6"/>
    <w:rsid w:val="187F0F39"/>
    <w:rsid w:val="192F0A53"/>
    <w:rsid w:val="19530201"/>
    <w:rsid w:val="19623992"/>
    <w:rsid w:val="198355DF"/>
    <w:rsid w:val="198510F4"/>
    <w:rsid w:val="19E66DD5"/>
    <w:rsid w:val="1A1442AB"/>
    <w:rsid w:val="1A2A5CD0"/>
    <w:rsid w:val="1A5D48DB"/>
    <w:rsid w:val="1A706A11"/>
    <w:rsid w:val="1A7D6A5B"/>
    <w:rsid w:val="1A9E24B7"/>
    <w:rsid w:val="1AD34DF5"/>
    <w:rsid w:val="1B124763"/>
    <w:rsid w:val="1B66440E"/>
    <w:rsid w:val="1B8C1E6A"/>
    <w:rsid w:val="1B997A83"/>
    <w:rsid w:val="1BDC50DE"/>
    <w:rsid w:val="1C0D785B"/>
    <w:rsid w:val="1C1B7FF3"/>
    <w:rsid w:val="1C2C090E"/>
    <w:rsid w:val="1C460388"/>
    <w:rsid w:val="1C5505F9"/>
    <w:rsid w:val="1C673CBD"/>
    <w:rsid w:val="1CCB2754"/>
    <w:rsid w:val="1CE3545E"/>
    <w:rsid w:val="1D0C480C"/>
    <w:rsid w:val="1D451CFA"/>
    <w:rsid w:val="1D465F4D"/>
    <w:rsid w:val="1D4D5F8A"/>
    <w:rsid w:val="1D741EF9"/>
    <w:rsid w:val="1D762397"/>
    <w:rsid w:val="1D7C40C2"/>
    <w:rsid w:val="1D856948"/>
    <w:rsid w:val="1E310454"/>
    <w:rsid w:val="1E692A01"/>
    <w:rsid w:val="1EB21C83"/>
    <w:rsid w:val="1F6A3A68"/>
    <w:rsid w:val="1F720615"/>
    <w:rsid w:val="1F725AA2"/>
    <w:rsid w:val="1F870995"/>
    <w:rsid w:val="1FAB70C3"/>
    <w:rsid w:val="1FEB5567"/>
    <w:rsid w:val="20311428"/>
    <w:rsid w:val="207505CF"/>
    <w:rsid w:val="20B854AF"/>
    <w:rsid w:val="20D50EEB"/>
    <w:rsid w:val="20EE43E5"/>
    <w:rsid w:val="21576446"/>
    <w:rsid w:val="216F6E8D"/>
    <w:rsid w:val="21DC267D"/>
    <w:rsid w:val="22076EED"/>
    <w:rsid w:val="222312D6"/>
    <w:rsid w:val="225260F5"/>
    <w:rsid w:val="226727C3"/>
    <w:rsid w:val="22A15A42"/>
    <w:rsid w:val="22D33355"/>
    <w:rsid w:val="2319295F"/>
    <w:rsid w:val="237E0C6A"/>
    <w:rsid w:val="237E165D"/>
    <w:rsid w:val="23921E3A"/>
    <w:rsid w:val="23982149"/>
    <w:rsid w:val="239906E8"/>
    <w:rsid w:val="239B69C8"/>
    <w:rsid w:val="23B321F5"/>
    <w:rsid w:val="23BA6382"/>
    <w:rsid w:val="23D50438"/>
    <w:rsid w:val="23E32B4E"/>
    <w:rsid w:val="241F1F22"/>
    <w:rsid w:val="24327FB6"/>
    <w:rsid w:val="243C6DD2"/>
    <w:rsid w:val="24490449"/>
    <w:rsid w:val="24503D51"/>
    <w:rsid w:val="248765A0"/>
    <w:rsid w:val="24C755E4"/>
    <w:rsid w:val="24D340D6"/>
    <w:rsid w:val="25083816"/>
    <w:rsid w:val="2509601C"/>
    <w:rsid w:val="254734F4"/>
    <w:rsid w:val="256C18EB"/>
    <w:rsid w:val="2585621C"/>
    <w:rsid w:val="25870FA3"/>
    <w:rsid w:val="25C72D8D"/>
    <w:rsid w:val="25D17398"/>
    <w:rsid w:val="25FA24C7"/>
    <w:rsid w:val="2627018E"/>
    <w:rsid w:val="264A42A7"/>
    <w:rsid w:val="26624EE5"/>
    <w:rsid w:val="266B3C9D"/>
    <w:rsid w:val="26B0171E"/>
    <w:rsid w:val="26D65427"/>
    <w:rsid w:val="27080A85"/>
    <w:rsid w:val="27635CA3"/>
    <w:rsid w:val="27976B96"/>
    <w:rsid w:val="27C1267E"/>
    <w:rsid w:val="285457D9"/>
    <w:rsid w:val="28703030"/>
    <w:rsid w:val="2945125F"/>
    <w:rsid w:val="29527BA0"/>
    <w:rsid w:val="296B20BC"/>
    <w:rsid w:val="29726112"/>
    <w:rsid w:val="297D3699"/>
    <w:rsid w:val="299700FB"/>
    <w:rsid w:val="299F279B"/>
    <w:rsid w:val="29A148EB"/>
    <w:rsid w:val="29B42352"/>
    <w:rsid w:val="29B908BA"/>
    <w:rsid w:val="29BF6DEB"/>
    <w:rsid w:val="29C33533"/>
    <w:rsid w:val="29D34165"/>
    <w:rsid w:val="29F94662"/>
    <w:rsid w:val="2A2B666E"/>
    <w:rsid w:val="2A5514AA"/>
    <w:rsid w:val="2AC91D1C"/>
    <w:rsid w:val="2AD060A5"/>
    <w:rsid w:val="2AEA5CD2"/>
    <w:rsid w:val="2B5754EA"/>
    <w:rsid w:val="2B8B1A32"/>
    <w:rsid w:val="2B8C39D3"/>
    <w:rsid w:val="2B8C5E44"/>
    <w:rsid w:val="2BA065C8"/>
    <w:rsid w:val="2BD95B18"/>
    <w:rsid w:val="2BDA63B6"/>
    <w:rsid w:val="2C182BF4"/>
    <w:rsid w:val="2C1B04E8"/>
    <w:rsid w:val="2C69791C"/>
    <w:rsid w:val="2C9579DC"/>
    <w:rsid w:val="2C982E73"/>
    <w:rsid w:val="2CA1357A"/>
    <w:rsid w:val="2CE059D8"/>
    <w:rsid w:val="2CFD0D9A"/>
    <w:rsid w:val="2D1029D4"/>
    <w:rsid w:val="2D8237CC"/>
    <w:rsid w:val="2D860170"/>
    <w:rsid w:val="2E034CE6"/>
    <w:rsid w:val="2E1A050C"/>
    <w:rsid w:val="2EC100AD"/>
    <w:rsid w:val="2EF036F7"/>
    <w:rsid w:val="2F403037"/>
    <w:rsid w:val="2F6671C3"/>
    <w:rsid w:val="2F9844A2"/>
    <w:rsid w:val="303A6969"/>
    <w:rsid w:val="30583E15"/>
    <w:rsid w:val="30C60EB6"/>
    <w:rsid w:val="30EA4D77"/>
    <w:rsid w:val="30F860D5"/>
    <w:rsid w:val="310B53D9"/>
    <w:rsid w:val="312B3F27"/>
    <w:rsid w:val="318D1E38"/>
    <w:rsid w:val="31B02A6F"/>
    <w:rsid w:val="31BE06B5"/>
    <w:rsid w:val="31C60DFB"/>
    <w:rsid w:val="31D67407"/>
    <w:rsid w:val="322450BF"/>
    <w:rsid w:val="323C6D30"/>
    <w:rsid w:val="324D0FF3"/>
    <w:rsid w:val="32701DFC"/>
    <w:rsid w:val="328E1D08"/>
    <w:rsid w:val="32DE19D3"/>
    <w:rsid w:val="330E16E7"/>
    <w:rsid w:val="337D1C4F"/>
    <w:rsid w:val="337F480D"/>
    <w:rsid w:val="33981B6D"/>
    <w:rsid w:val="33BB10A7"/>
    <w:rsid w:val="34043EB0"/>
    <w:rsid w:val="344B0354"/>
    <w:rsid w:val="346A14CA"/>
    <w:rsid w:val="347769A3"/>
    <w:rsid w:val="34BC30D9"/>
    <w:rsid w:val="350D4199"/>
    <w:rsid w:val="352337E9"/>
    <w:rsid w:val="35315EE6"/>
    <w:rsid w:val="35320B05"/>
    <w:rsid w:val="355C69D7"/>
    <w:rsid w:val="35B465BF"/>
    <w:rsid w:val="35BB5D7E"/>
    <w:rsid w:val="35D60B59"/>
    <w:rsid w:val="35E522F9"/>
    <w:rsid w:val="36750246"/>
    <w:rsid w:val="37625A24"/>
    <w:rsid w:val="37731600"/>
    <w:rsid w:val="37734F82"/>
    <w:rsid w:val="37816661"/>
    <w:rsid w:val="3788767D"/>
    <w:rsid w:val="378E3C8D"/>
    <w:rsid w:val="378E664B"/>
    <w:rsid w:val="37935E61"/>
    <w:rsid w:val="37A42E37"/>
    <w:rsid w:val="37C50271"/>
    <w:rsid w:val="3819060A"/>
    <w:rsid w:val="383B1605"/>
    <w:rsid w:val="38563E3D"/>
    <w:rsid w:val="38621E28"/>
    <w:rsid w:val="388266C8"/>
    <w:rsid w:val="38924C55"/>
    <w:rsid w:val="38A43FA4"/>
    <w:rsid w:val="38A93842"/>
    <w:rsid w:val="38B7645E"/>
    <w:rsid w:val="38E20717"/>
    <w:rsid w:val="38EB5375"/>
    <w:rsid w:val="39234456"/>
    <w:rsid w:val="3931042C"/>
    <w:rsid w:val="39343F1F"/>
    <w:rsid w:val="39CD3D24"/>
    <w:rsid w:val="39D1061A"/>
    <w:rsid w:val="3A160299"/>
    <w:rsid w:val="3A4A16A9"/>
    <w:rsid w:val="3A525E7B"/>
    <w:rsid w:val="3AA103EA"/>
    <w:rsid w:val="3AA50F4D"/>
    <w:rsid w:val="3AA76F1C"/>
    <w:rsid w:val="3B1E68BF"/>
    <w:rsid w:val="3B246AE8"/>
    <w:rsid w:val="3B7A15FB"/>
    <w:rsid w:val="3B8D174F"/>
    <w:rsid w:val="3B9C3C2D"/>
    <w:rsid w:val="3B9F35B6"/>
    <w:rsid w:val="3BAE04F0"/>
    <w:rsid w:val="3BE414C7"/>
    <w:rsid w:val="3C1D245C"/>
    <w:rsid w:val="3C9670AF"/>
    <w:rsid w:val="3C9F7FEF"/>
    <w:rsid w:val="3CF505AF"/>
    <w:rsid w:val="3D0F7315"/>
    <w:rsid w:val="3D102460"/>
    <w:rsid w:val="3D106034"/>
    <w:rsid w:val="3D2B1250"/>
    <w:rsid w:val="3D3750F2"/>
    <w:rsid w:val="3D6517B7"/>
    <w:rsid w:val="3D843147"/>
    <w:rsid w:val="3DA26D0E"/>
    <w:rsid w:val="3DE17E5E"/>
    <w:rsid w:val="3E1336AB"/>
    <w:rsid w:val="3E252F4C"/>
    <w:rsid w:val="3E616082"/>
    <w:rsid w:val="3EE725B9"/>
    <w:rsid w:val="3F2C4F38"/>
    <w:rsid w:val="3F4302FF"/>
    <w:rsid w:val="3F53629D"/>
    <w:rsid w:val="3F995AE9"/>
    <w:rsid w:val="3F9C192F"/>
    <w:rsid w:val="3FB269F2"/>
    <w:rsid w:val="3FE63F68"/>
    <w:rsid w:val="400E0615"/>
    <w:rsid w:val="40157237"/>
    <w:rsid w:val="401D76D9"/>
    <w:rsid w:val="407A3B18"/>
    <w:rsid w:val="408A5B6A"/>
    <w:rsid w:val="409317B2"/>
    <w:rsid w:val="40AB4632"/>
    <w:rsid w:val="40AE29F8"/>
    <w:rsid w:val="40FB470A"/>
    <w:rsid w:val="41364E56"/>
    <w:rsid w:val="41743027"/>
    <w:rsid w:val="417C1ADD"/>
    <w:rsid w:val="41801DFC"/>
    <w:rsid w:val="418C2596"/>
    <w:rsid w:val="418D21D8"/>
    <w:rsid w:val="41CD3C43"/>
    <w:rsid w:val="41F573AD"/>
    <w:rsid w:val="420C4331"/>
    <w:rsid w:val="42177C38"/>
    <w:rsid w:val="42560537"/>
    <w:rsid w:val="4268648C"/>
    <w:rsid w:val="42815D0D"/>
    <w:rsid w:val="42A562C0"/>
    <w:rsid w:val="42A72308"/>
    <w:rsid w:val="42AB4B70"/>
    <w:rsid w:val="42D9660B"/>
    <w:rsid w:val="430D5346"/>
    <w:rsid w:val="434B2606"/>
    <w:rsid w:val="43AF4BFC"/>
    <w:rsid w:val="43E20131"/>
    <w:rsid w:val="441167F4"/>
    <w:rsid w:val="44724B62"/>
    <w:rsid w:val="447C3771"/>
    <w:rsid w:val="44940A04"/>
    <w:rsid w:val="44A9037B"/>
    <w:rsid w:val="44E051F5"/>
    <w:rsid w:val="45435BD3"/>
    <w:rsid w:val="45666888"/>
    <w:rsid w:val="460E00E3"/>
    <w:rsid w:val="46A52FFD"/>
    <w:rsid w:val="46E263DC"/>
    <w:rsid w:val="46F41E02"/>
    <w:rsid w:val="4710595A"/>
    <w:rsid w:val="47291903"/>
    <w:rsid w:val="47470796"/>
    <w:rsid w:val="48464185"/>
    <w:rsid w:val="48644109"/>
    <w:rsid w:val="48EC4A9E"/>
    <w:rsid w:val="49027840"/>
    <w:rsid w:val="492D0191"/>
    <w:rsid w:val="492D1A19"/>
    <w:rsid w:val="49B77A3B"/>
    <w:rsid w:val="4A911110"/>
    <w:rsid w:val="4AA80D55"/>
    <w:rsid w:val="4AB11574"/>
    <w:rsid w:val="4AE11403"/>
    <w:rsid w:val="4B0722C1"/>
    <w:rsid w:val="4B4A109B"/>
    <w:rsid w:val="4B9C2A3F"/>
    <w:rsid w:val="4BA34CDB"/>
    <w:rsid w:val="4BE4544F"/>
    <w:rsid w:val="4C531EB1"/>
    <w:rsid w:val="4C5326D7"/>
    <w:rsid w:val="4C677157"/>
    <w:rsid w:val="4C81355D"/>
    <w:rsid w:val="4C942EB2"/>
    <w:rsid w:val="4CC65D7C"/>
    <w:rsid w:val="4CC807D3"/>
    <w:rsid w:val="4CEF4883"/>
    <w:rsid w:val="4CF622FA"/>
    <w:rsid w:val="4D8062AD"/>
    <w:rsid w:val="4DF125D1"/>
    <w:rsid w:val="4E074174"/>
    <w:rsid w:val="4E17615D"/>
    <w:rsid w:val="4E5421E1"/>
    <w:rsid w:val="4E7F4736"/>
    <w:rsid w:val="4EAE133A"/>
    <w:rsid w:val="4EAF6555"/>
    <w:rsid w:val="4ED87682"/>
    <w:rsid w:val="4EE623C4"/>
    <w:rsid w:val="4F1E233A"/>
    <w:rsid w:val="4F1E6C43"/>
    <w:rsid w:val="4FBB5344"/>
    <w:rsid w:val="4FC471FA"/>
    <w:rsid w:val="502B008C"/>
    <w:rsid w:val="508E10D5"/>
    <w:rsid w:val="5095726A"/>
    <w:rsid w:val="509954B5"/>
    <w:rsid w:val="50A56B01"/>
    <w:rsid w:val="50C06F67"/>
    <w:rsid w:val="50CF4DE0"/>
    <w:rsid w:val="50F3469E"/>
    <w:rsid w:val="50F575AC"/>
    <w:rsid w:val="510E0B34"/>
    <w:rsid w:val="511A2A69"/>
    <w:rsid w:val="516664ED"/>
    <w:rsid w:val="51B348C8"/>
    <w:rsid w:val="51F743AB"/>
    <w:rsid w:val="524D1BE2"/>
    <w:rsid w:val="525253C6"/>
    <w:rsid w:val="52862481"/>
    <w:rsid w:val="52F50EAF"/>
    <w:rsid w:val="532A427B"/>
    <w:rsid w:val="533358FA"/>
    <w:rsid w:val="542E7AA3"/>
    <w:rsid w:val="54400645"/>
    <w:rsid w:val="547E646B"/>
    <w:rsid w:val="54BB60A3"/>
    <w:rsid w:val="54D46DAE"/>
    <w:rsid w:val="54F83481"/>
    <w:rsid w:val="5563538C"/>
    <w:rsid w:val="556866AB"/>
    <w:rsid w:val="558B5985"/>
    <w:rsid w:val="559878D5"/>
    <w:rsid w:val="55AD0D7F"/>
    <w:rsid w:val="55D30A09"/>
    <w:rsid w:val="5600166E"/>
    <w:rsid w:val="56544918"/>
    <w:rsid w:val="565641D8"/>
    <w:rsid w:val="56A73CE7"/>
    <w:rsid w:val="56CA0F4C"/>
    <w:rsid w:val="57424A51"/>
    <w:rsid w:val="574F10A8"/>
    <w:rsid w:val="577050FE"/>
    <w:rsid w:val="57883CC5"/>
    <w:rsid w:val="579A1197"/>
    <w:rsid w:val="57F87D35"/>
    <w:rsid w:val="58070DDB"/>
    <w:rsid w:val="582365B8"/>
    <w:rsid w:val="584001B2"/>
    <w:rsid w:val="5843677B"/>
    <w:rsid w:val="5859211B"/>
    <w:rsid w:val="585B1A30"/>
    <w:rsid w:val="58E70C3C"/>
    <w:rsid w:val="591A27D6"/>
    <w:rsid w:val="594113DC"/>
    <w:rsid w:val="596A3511"/>
    <w:rsid w:val="597F3398"/>
    <w:rsid w:val="598E53CE"/>
    <w:rsid w:val="59A202CF"/>
    <w:rsid w:val="59C321D3"/>
    <w:rsid w:val="59D65933"/>
    <w:rsid w:val="59E660F9"/>
    <w:rsid w:val="5A003814"/>
    <w:rsid w:val="5A4C4B1A"/>
    <w:rsid w:val="5A626A73"/>
    <w:rsid w:val="5A7843A3"/>
    <w:rsid w:val="5A7C6C18"/>
    <w:rsid w:val="5A851BC8"/>
    <w:rsid w:val="5AA56233"/>
    <w:rsid w:val="5ABC3FAF"/>
    <w:rsid w:val="5ACB5236"/>
    <w:rsid w:val="5AF52FFF"/>
    <w:rsid w:val="5B381D02"/>
    <w:rsid w:val="5B4F17BC"/>
    <w:rsid w:val="5BA34DD7"/>
    <w:rsid w:val="5BD6752E"/>
    <w:rsid w:val="5BE864B3"/>
    <w:rsid w:val="5BFE51CA"/>
    <w:rsid w:val="5D303742"/>
    <w:rsid w:val="5D4A783E"/>
    <w:rsid w:val="5D4B3334"/>
    <w:rsid w:val="5D52785B"/>
    <w:rsid w:val="5D625A7B"/>
    <w:rsid w:val="5D7C006A"/>
    <w:rsid w:val="5DC56A23"/>
    <w:rsid w:val="5E030F5F"/>
    <w:rsid w:val="5E274C5F"/>
    <w:rsid w:val="5E6D7FCA"/>
    <w:rsid w:val="5E752906"/>
    <w:rsid w:val="5E7A0C85"/>
    <w:rsid w:val="5E8B061B"/>
    <w:rsid w:val="5EA20983"/>
    <w:rsid w:val="5EE93FCE"/>
    <w:rsid w:val="5F0020A2"/>
    <w:rsid w:val="5F0E5E8A"/>
    <w:rsid w:val="5F26024E"/>
    <w:rsid w:val="5F3334AB"/>
    <w:rsid w:val="5F7564F1"/>
    <w:rsid w:val="5F844A9B"/>
    <w:rsid w:val="5F927D81"/>
    <w:rsid w:val="60362DF7"/>
    <w:rsid w:val="6043095D"/>
    <w:rsid w:val="60615CA8"/>
    <w:rsid w:val="60A21637"/>
    <w:rsid w:val="60A5575B"/>
    <w:rsid w:val="60E619E2"/>
    <w:rsid w:val="60F41007"/>
    <w:rsid w:val="6114385C"/>
    <w:rsid w:val="612F49E0"/>
    <w:rsid w:val="616A5F59"/>
    <w:rsid w:val="61DF3953"/>
    <w:rsid w:val="61F60F84"/>
    <w:rsid w:val="62C35205"/>
    <w:rsid w:val="62E852A3"/>
    <w:rsid w:val="62F660B8"/>
    <w:rsid w:val="63293E86"/>
    <w:rsid w:val="633F06BD"/>
    <w:rsid w:val="635F7152"/>
    <w:rsid w:val="637060DA"/>
    <w:rsid w:val="637A42A8"/>
    <w:rsid w:val="639455D3"/>
    <w:rsid w:val="63A14B8D"/>
    <w:rsid w:val="63CC65D5"/>
    <w:rsid w:val="63DD6ABE"/>
    <w:rsid w:val="63DF7223"/>
    <w:rsid w:val="63E22E68"/>
    <w:rsid w:val="64200E67"/>
    <w:rsid w:val="64271001"/>
    <w:rsid w:val="64724649"/>
    <w:rsid w:val="64842634"/>
    <w:rsid w:val="64B52684"/>
    <w:rsid w:val="64CA454D"/>
    <w:rsid w:val="651B0C24"/>
    <w:rsid w:val="654535EB"/>
    <w:rsid w:val="654B479F"/>
    <w:rsid w:val="657E7D13"/>
    <w:rsid w:val="65BC2FF4"/>
    <w:rsid w:val="65D53ED3"/>
    <w:rsid w:val="65EE0155"/>
    <w:rsid w:val="65EF663C"/>
    <w:rsid w:val="65FC6E79"/>
    <w:rsid w:val="660F5066"/>
    <w:rsid w:val="666E7E3B"/>
    <w:rsid w:val="66710B3F"/>
    <w:rsid w:val="66803BDA"/>
    <w:rsid w:val="66AD7E16"/>
    <w:rsid w:val="66C955CC"/>
    <w:rsid w:val="66DC3855"/>
    <w:rsid w:val="66E76066"/>
    <w:rsid w:val="671762E0"/>
    <w:rsid w:val="6718365B"/>
    <w:rsid w:val="671A3EFC"/>
    <w:rsid w:val="675C4ACE"/>
    <w:rsid w:val="6774747B"/>
    <w:rsid w:val="67C21BA4"/>
    <w:rsid w:val="67C56FA5"/>
    <w:rsid w:val="67ED776E"/>
    <w:rsid w:val="68107D2D"/>
    <w:rsid w:val="68122E5C"/>
    <w:rsid w:val="6814056E"/>
    <w:rsid w:val="68355A63"/>
    <w:rsid w:val="687F5262"/>
    <w:rsid w:val="68B94F45"/>
    <w:rsid w:val="68FB406D"/>
    <w:rsid w:val="68FD2AED"/>
    <w:rsid w:val="69004482"/>
    <w:rsid w:val="698527F5"/>
    <w:rsid w:val="699738AE"/>
    <w:rsid w:val="69DA5B55"/>
    <w:rsid w:val="6A187CDE"/>
    <w:rsid w:val="6A2E711F"/>
    <w:rsid w:val="6A2E78BC"/>
    <w:rsid w:val="6A4C619F"/>
    <w:rsid w:val="6B4234CB"/>
    <w:rsid w:val="6B524F70"/>
    <w:rsid w:val="6B5F0952"/>
    <w:rsid w:val="6B89487C"/>
    <w:rsid w:val="6BC6066A"/>
    <w:rsid w:val="6BCB1818"/>
    <w:rsid w:val="6BD14711"/>
    <w:rsid w:val="6C417624"/>
    <w:rsid w:val="6C61307A"/>
    <w:rsid w:val="6C69070E"/>
    <w:rsid w:val="6C8B6D4A"/>
    <w:rsid w:val="6CB82EF8"/>
    <w:rsid w:val="6CE50687"/>
    <w:rsid w:val="6D25451A"/>
    <w:rsid w:val="6D2C7BBC"/>
    <w:rsid w:val="6D374845"/>
    <w:rsid w:val="6D6F38D9"/>
    <w:rsid w:val="6D846215"/>
    <w:rsid w:val="6DAC3C9C"/>
    <w:rsid w:val="6DB05092"/>
    <w:rsid w:val="6E44140C"/>
    <w:rsid w:val="6E643E0F"/>
    <w:rsid w:val="6EBF7BD5"/>
    <w:rsid w:val="6ED9668F"/>
    <w:rsid w:val="6EF36758"/>
    <w:rsid w:val="6F25069F"/>
    <w:rsid w:val="6F290B96"/>
    <w:rsid w:val="6F633C29"/>
    <w:rsid w:val="6FB80CC7"/>
    <w:rsid w:val="6FC027D5"/>
    <w:rsid w:val="700211F5"/>
    <w:rsid w:val="701A14A9"/>
    <w:rsid w:val="7049380B"/>
    <w:rsid w:val="709867B0"/>
    <w:rsid w:val="70D7383B"/>
    <w:rsid w:val="71246B2A"/>
    <w:rsid w:val="712827FB"/>
    <w:rsid w:val="713B0F3D"/>
    <w:rsid w:val="717A3CE7"/>
    <w:rsid w:val="7180053A"/>
    <w:rsid w:val="71A44C45"/>
    <w:rsid w:val="71B63B8B"/>
    <w:rsid w:val="71CB7F63"/>
    <w:rsid w:val="71EB203A"/>
    <w:rsid w:val="72086C38"/>
    <w:rsid w:val="720B1B72"/>
    <w:rsid w:val="72536E0C"/>
    <w:rsid w:val="72621E0E"/>
    <w:rsid w:val="726638F4"/>
    <w:rsid w:val="72695D1F"/>
    <w:rsid w:val="729B4733"/>
    <w:rsid w:val="72FE707A"/>
    <w:rsid w:val="73125FBB"/>
    <w:rsid w:val="73396194"/>
    <w:rsid w:val="73536499"/>
    <w:rsid w:val="73853ABF"/>
    <w:rsid w:val="73934909"/>
    <w:rsid w:val="739378AB"/>
    <w:rsid w:val="73E42E44"/>
    <w:rsid w:val="74AB5F16"/>
    <w:rsid w:val="753B20BF"/>
    <w:rsid w:val="757E3EF1"/>
    <w:rsid w:val="75B87DF7"/>
    <w:rsid w:val="75C60129"/>
    <w:rsid w:val="762E148A"/>
    <w:rsid w:val="7666441D"/>
    <w:rsid w:val="76671CDD"/>
    <w:rsid w:val="76737284"/>
    <w:rsid w:val="76944121"/>
    <w:rsid w:val="76B10609"/>
    <w:rsid w:val="76BE57A1"/>
    <w:rsid w:val="76C62778"/>
    <w:rsid w:val="76FA5687"/>
    <w:rsid w:val="770232E5"/>
    <w:rsid w:val="770E560F"/>
    <w:rsid w:val="77A90C09"/>
    <w:rsid w:val="77AF1D5A"/>
    <w:rsid w:val="77B52889"/>
    <w:rsid w:val="77CA5C8B"/>
    <w:rsid w:val="77DD69D1"/>
    <w:rsid w:val="77F06735"/>
    <w:rsid w:val="780D7D11"/>
    <w:rsid w:val="781C63A5"/>
    <w:rsid w:val="78470EB2"/>
    <w:rsid w:val="78624C75"/>
    <w:rsid w:val="78A30A52"/>
    <w:rsid w:val="78C34CFF"/>
    <w:rsid w:val="78F54072"/>
    <w:rsid w:val="79206523"/>
    <w:rsid w:val="792B691C"/>
    <w:rsid w:val="798A1068"/>
    <w:rsid w:val="79902167"/>
    <w:rsid w:val="79F42243"/>
    <w:rsid w:val="7A0D65C4"/>
    <w:rsid w:val="7A7A1F2E"/>
    <w:rsid w:val="7AB04C73"/>
    <w:rsid w:val="7AB8363C"/>
    <w:rsid w:val="7AC45F97"/>
    <w:rsid w:val="7AD269DE"/>
    <w:rsid w:val="7ADA59E9"/>
    <w:rsid w:val="7B305865"/>
    <w:rsid w:val="7B74435F"/>
    <w:rsid w:val="7B7841A4"/>
    <w:rsid w:val="7B934456"/>
    <w:rsid w:val="7BC7118D"/>
    <w:rsid w:val="7BD6154E"/>
    <w:rsid w:val="7C0A62E4"/>
    <w:rsid w:val="7C0B3202"/>
    <w:rsid w:val="7C28065C"/>
    <w:rsid w:val="7C5C571A"/>
    <w:rsid w:val="7C83299C"/>
    <w:rsid w:val="7C9A7814"/>
    <w:rsid w:val="7CBD3FF2"/>
    <w:rsid w:val="7CBD58ED"/>
    <w:rsid w:val="7CE60AC1"/>
    <w:rsid w:val="7CEB4339"/>
    <w:rsid w:val="7D125734"/>
    <w:rsid w:val="7D206AFD"/>
    <w:rsid w:val="7D4519C3"/>
    <w:rsid w:val="7D51058E"/>
    <w:rsid w:val="7D86391A"/>
    <w:rsid w:val="7DEF3801"/>
    <w:rsid w:val="7E170187"/>
    <w:rsid w:val="7E3913AC"/>
    <w:rsid w:val="7E5F711E"/>
    <w:rsid w:val="7EAE4F15"/>
    <w:rsid w:val="7EB4763B"/>
    <w:rsid w:val="7F30600B"/>
    <w:rsid w:val="7FB56D81"/>
    <w:rsid w:val="7FBB6922"/>
    <w:rsid w:val="7FCB463F"/>
    <w:rsid w:val="7FD16AF8"/>
    <w:rsid w:val="7FD818E6"/>
    <w:rsid w:val="7FE5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99"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iPriority="99"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97"/>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link w:val="98"/>
    <w:qFormat/>
    <w:uiPriority w:val="0"/>
    <w:pPr>
      <w:keepNext/>
      <w:keepLines/>
      <w:spacing w:line="360" w:lineRule="auto"/>
      <w:outlineLvl w:val="1"/>
    </w:pPr>
    <w:rPr>
      <w:rFonts w:ascii="Arial" w:hAnsi="Arial"/>
      <w:b/>
      <w:bCs/>
      <w:sz w:val="24"/>
      <w:szCs w:val="32"/>
    </w:rPr>
  </w:style>
  <w:style w:type="paragraph" w:styleId="7">
    <w:name w:val="heading 3"/>
    <w:basedOn w:val="1"/>
    <w:next w:val="1"/>
    <w:link w:val="99"/>
    <w:qFormat/>
    <w:uiPriority w:val="0"/>
    <w:pPr>
      <w:keepNext/>
      <w:keepLines/>
      <w:spacing w:line="360" w:lineRule="auto"/>
      <w:ind w:firstLine="200" w:firstLineChars="200"/>
      <w:outlineLvl w:val="2"/>
    </w:pPr>
    <w:rPr>
      <w:rFonts w:ascii="Times New Roman" w:hAnsi="Times New Roman"/>
      <w:b/>
      <w:bCs/>
      <w:szCs w:val="32"/>
    </w:rPr>
  </w:style>
  <w:style w:type="paragraph" w:styleId="8">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10">
    <w:name w:val="heading 6"/>
    <w:basedOn w:val="1"/>
    <w:next w:val="1"/>
    <w:link w:val="10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1">
    <w:name w:val="heading 7"/>
    <w:basedOn w:val="1"/>
    <w:next w:val="1"/>
    <w:link w:val="103"/>
    <w:qFormat/>
    <w:uiPriority w:val="0"/>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rPr>
  </w:style>
  <w:style w:type="paragraph" w:styleId="12">
    <w:name w:val="heading 8"/>
    <w:basedOn w:val="1"/>
    <w:next w:val="1"/>
    <w:link w:val="10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10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qFormat/>
    <w:uiPriority w:val="0"/>
  </w:style>
  <w:style w:type="table" w:default="1" w:styleId="79">
    <w:name w:val="Normal Table"/>
    <w:semiHidden/>
    <w:qFormat/>
    <w:uiPriority w:val="0"/>
    <w:tblPr>
      <w:tblCellMar>
        <w:top w:w="0" w:type="dxa"/>
        <w:left w:w="108" w:type="dxa"/>
        <w:bottom w:w="0" w:type="dxa"/>
        <w:right w:w="108" w:type="dxa"/>
      </w:tblCellMar>
    </w:tblPr>
  </w:style>
  <w:style w:type="paragraph" w:styleId="2">
    <w:name w:val="Body Text"/>
    <w:basedOn w:val="1"/>
    <w:next w:val="3"/>
    <w:link w:val="94"/>
    <w:qFormat/>
    <w:uiPriority w:val="0"/>
    <w:pPr>
      <w:spacing w:after="120"/>
    </w:pPr>
    <w:rPr>
      <w:rFonts w:ascii="Times New Roman" w:hAnsi="Times New Roman"/>
      <w:szCs w:val="24"/>
    </w:rPr>
  </w:style>
  <w:style w:type="paragraph" w:styleId="3">
    <w:name w:val="Body Text First Indent"/>
    <w:basedOn w:val="2"/>
    <w:next w:val="1"/>
    <w:link w:val="95"/>
    <w:qFormat/>
    <w:uiPriority w:val="0"/>
    <w:pPr>
      <w:ind w:firstLine="420" w:firstLineChars="100"/>
    </w:pPr>
    <w:rPr>
      <w:rFonts w:ascii="Times New Roman" w:hAnsi="Times New Roman"/>
    </w:rPr>
  </w:style>
  <w:style w:type="paragraph" w:styleId="4">
    <w:name w:val="macro"/>
    <w:link w:val="96"/>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4">
    <w:name w:val="List 3"/>
    <w:basedOn w:val="1"/>
    <w:qFormat/>
    <w:uiPriority w:val="0"/>
    <w:pPr>
      <w:keepNext/>
      <w:keepLines/>
      <w:widowControl/>
      <w:tabs>
        <w:tab w:val="left" w:pos="1814"/>
      </w:tabs>
      <w:spacing w:before="60"/>
      <w:ind w:left="1814" w:right="170" w:hanging="396"/>
    </w:pPr>
    <w:rPr>
      <w:rFonts w:ascii="宋体" w:hAnsi="宋体"/>
      <w:snapToGrid/>
      <w:kern w:val="0"/>
      <w:sz w:val="24"/>
      <w:szCs w:val="20"/>
      <w:lang w:val="en-GB"/>
    </w:rPr>
  </w:style>
  <w:style w:type="paragraph" w:styleId="15">
    <w:name w:val="toc 7"/>
    <w:basedOn w:val="1"/>
    <w:next w:val="1"/>
    <w:qFormat/>
    <w:uiPriority w:val="0"/>
    <w:pPr>
      <w:ind w:left="1260"/>
      <w:jc w:val="left"/>
    </w:pPr>
    <w:rPr>
      <w:sz w:val="18"/>
      <w:szCs w:val="18"/>
    </w:rPr>
  </w:style>
  <w:style w:type="paragraph" w:styleId="16">
    <w:name w:val="List Number 2"/>
    <w:basedOn w:val="1"/>
    <w:qFormat/>
    <w:uiPriority w:val="0"/>
    <w:pPr>
      <w:numPr>
        <w:ilvl w:val="0"/>
        <w:numId w:val="1"/>
      </w:numPr>
    </w:pPr>
  </w:style>
  <w:style w:type="paragraph" w:styleId="17">
    <w:name w:val="table of authorities"/>
    <w:basedOn w:val="1"/>
    <w:next w:val="1"/>
    <w:qFormat/>
    <w:uiPriority w:val="0"/>
    <w:pPr>
      <w:ind w:left="210" w:hanging="210"/>
      <w:jc w:val="left"/>
    </w:pPr>
    <w:rPr>
      <w:sz w:val="20"/>
      <w:szCs w:val="20"/>
    </w:rPr>
  </w:style>
  <w:style w:type="paragraph" w:styleId="18">
    <w:name w:val="Note Heading"/>
    <w:basedOn w:val="1"/>
    <w:next w:val="1"/>
    <w:link w:val="106"/>
    <w:qFormat/>
    <w:uiPriority w:val="0"/>
    <w:pPr>
      <w:jc w:val="center"/>
    </w:pPr>
    <w:rPr>
      <w:rFonts w:ascii="Times New Roman" w:hAnsi="Times New Roman"/>
      <w:szCs w:val="24"/>
    </w:rPr>
  </w:style>
  <w:style w:type="paragraph" w:styleId="19">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0">
    <w:name w:val="List Number"/>
    <w:basedOn w:val="1"/>
    <w:qFormat/>
    <w:uiPriority w:val="0"/>
    <w:pPr>
      <w:numPr>
        <w:ilvl w:val="0"/>
        <w:numId w:val="2"/>
      </w:numPr>
    </w:pPr>
  </w:style>
  <w:style w:type="paragraph" w:styleId="21">
    <w:name w:val="Normal Indent"/>
    <w:basedOn w:val="1"/>
    <w:link w:val="107"/>
    <w:qFormat/>
    <w:uiPriority w:val="0"/>
    <w:pPr>
      <w:ind w:firstLine="420" w:firstLineChars="200"/>
    </w:pPr>
    <w:rPr>
      <w:rFonts w:ascii="Times New Roman" w:hAnsi="Times New Roman"/>
    </w:rPr>
  </w:style>
  <w:style w:type="paragraph" w:styleId="22">
    <w:name w:val="caption"/>
    <w:basedOn w:val="1"/>
    <w:next w:val="1"/>
    <w:link w:val="108"/>
    <w:qFormat/>
    <w:uiPriority w:val="0"/>
    <w:rPr>
      <w:rFonts w:ascii="Arial" w:hAnsi="Arial" w:eastAsia="黑体"/>
      <w:sz w:val="20"/>
      <w:szCs w:val="20"/>
    </w:rPr>
  </w:style>
  <w:style w:type="paragraph" w:styleId="23">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4">
    <w:name w:val="List Bullet"/>
    <w:basedOn w:val="1"/>
    <w:qFormat/>
    <w:uiPriority w:val="0"/>
    <w:pPr>
      <w:numPr>
        <w:ilvl w:val="0"/>
        <w:numId w:val="3"/>
      </w:numPr>
    </w:pPr>
  </w:style>
  <w:style w:type="paragraph" w:styleId="25">
    <w:name w:val="Document Map"/>
    <w:basedOn w:val="1"/>
    <w:link w:val="109"/>
    <w:qFormat/>
    <w:uiPriority w:val="0"/>
    <w:pPr>
      <w:shd w:val="clear" w:color="auto" w:fill="000080"/>
    </w:pPr>
    <w:rPr>
      <w:rFonts w:ascii="Times New Roman" w:hAnsi="Times New Roman"/>
      <w:szCs w:val="24"/>
    </w:rPr>
  </w:style>
  <w:style w:type="paragraph" w:styleId="26">
    <w:name w:val="toa heading"/>
    <w:basedOn w:val="1"/>
    <w:next w:val="1"/>
    <w:qFormat/>
    <w:uiPriority w:val="0"/>
    <w:pPr>
      <w:spacing w:before="120"/>
    </w:pPr>
    <w:rPr>
      <w:rFonts w:ascii="Arial" w:hAnsi="Arial"/>
      <w:b/>
      <w:bCs/>
      <w:szCs w:val="24"/>
    </w:rPr>
  </w:style>
  <w:style w:type="paragraph" w:styleId="27">
    <w:name w:val="annotation text"/>
    <w:basedOn w:val="1"/>
    <w:link w:val="110"/>
    <w:qFormat/>
    <w:uiPriority w:val="0"/>
    <w:pPr>
      <w:jc w:val="left"/>
    </w:pPr>
    <w:rPr>
      <w:rFonts w:ascii="Times New Roman" w:hAnsi="Times New Roman"/>
      <w:szCs w:val="24"/>
    </w:rPr>
  </w:style>
  <w:style w:type="paragraph" w:styleId="28">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9">
    <w:name w:val="Salutation"/>
    <w:basedOn w:val="1"/>
    <w:next w:val="1"/>
    <w:link w:val="111"/>
    <w:qFormat/>
    <w:uiPriority w:val="0"/>
    <w:pPr>
      <w:adjustRightInd w:val="0"/>
    </w:pPr>
    <w:rPr>
      <w:rFonts w:ascii="Times New Roman" w:hAnsi="Times New Roman"/>
      <w:szCs w:val="20"/>
    </w:rPr>
  </w:style>
  <w:style w:type="paragraph" w:styleId="30">
    <w:name w:val="Body Text 3"/>
    <w:basedOn w:val="1"/>
    <w:link w:val="112"/>
    <w:qFormat/>
    <w:uiPriority w:val="0"/>
    <w:rPr>
      <w:rFonts w:ascii="宋体" w:hAnsi="Times New Roman"/>
      <w:sz w:val="24"/>
      <w:szCs w:val="20"/>
    </w:rPr>
  </w:style>
  <w:style w:type="paragraph" w:styleId="31">
    <w:name w:val="List Bullet 3"/>
    <w:basedOn w:val="1"/>
    <w:qFormat/>
    <w:uiPriority w:val="0"/>
    <w:pPr>
      <w:numPr>
        <w:ilvl w:val="0"/>
        <w:numId w:val="4"/>
      </w:numPr>
    </w:pPr>
  </w:style>
  <w:style w:type="paragraph" w:styleId="32">
    <w:name w:val="Body Text Indent"/>
    <w:basedOn w:val="1"/>
    <w:link w:val="113"/>
    <w:qFormat/>
    <w:uiPriority w:val="0"/>
    <w:pPr>
      <w:spacing w:after="120"/>
      <w:ind w:left="420" w:leftChars="200"/>
    </w:pPr>
    <w:rPr>
      <w:rFonts w:ascii="Times New Roman" w:hAnsi="Times New Roman"/>
      <w:szCs w:val="24"/>
    </w:rPr>
  </w:style>
  <w:style w:type="paragraph" w:styleId="33">
    <w:name w:val="List 2"/>
    <w:basedOn w:val="1"/>
    <w:qFormat/>
    <w:uiPriority w:val="0"/>
    <w:pPr>
      <w:ind w:left="100" w:leftChars="200" w:hanging="200" w:hangingChars="200"/>
    </w:pPr>
    <w:rPr>
      <w:rFonts w:ascii="Times New Roman" w:hAnsi="Times New Roman"/>
      <w:szCs w:val="20"/>
    </w:rPr>
  </w:style>
  <w:style w:type="paragraph" w:styleId="34">
    <w:name w:val="List Continue"/>
    <w:basedOn w:val="1"/>
    <w:qFormat/>
    <w:uiPriority w:val="0"/>
    <w:pPr>
      <w:spacing w:after="120"/>
      <w:ind w:left="420" w:leftChars="200"/>
    </w:pPr>
    <w:rPr>
      <w:rFonts w:ascii="Times New Roman" w:hAnsi="Times New Roman"/>
      <w:szCs w:val="20"/>
    </w:rPr>
  </w:style>
  <w:style w:type="paragraph" w:styleId="35">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6">
    <w:name w:val="List Bullet 2"/>
    <w:basedOn w:val="1"/>
    <w:qFormat/>
    <w:uiPriority w:val="0"/>
    <w:pPr>
      <w:numPr>
        <w:ilvl w:val="0"/>
        <w:numId w:val="5"/>
      </w:numPr>
    </w:pPr>
  </w:style>
  <w:style w:type="paragraph" w:styleId="37">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8">
    <w:name w:val="toc 5"/>
    <w:basedOn w:val="1"/>
    <w:next w:val="1"/>
    <w:qFormat/>
    <w:uiPriority w:val="0"/>
    <w:pPr>
      <w:ind w:left="840"/>
      <w:jc w:val="left"/>
    </w:pPr>
    <w:rPr>
      <w:sz w:val="18"/>
      <w:szCs w:val="18"/>
    </w:rPr>
  </w:style>
  <w:style w:type="paragraph" w:styleId="39">
    <w:name w:val="toc 3"/>
    <w:basedOn w:val="1"/>
    <w:next w:val="1"/>
    <w:qFormat/>
    <w:uiPriority w:val="39"/>
    <w:pPr>
      <w:ind w:left="420"/>
      <w:jc w:val="left"/>
    </w:pPr>
    <w:rPr>
      <w:iCs/>
      <w:sz w:val="20"/>
      <w:szCs w:val="20"/>
    </w:rPr>
  </w:style>
  <w:style w:type="paragraph" w:styleId="40">
    <w:name w:val="Plain Text"/>
    <w:basedOn w:val="1"/>
    <w:link w:val="114"/>
    <w:qFormat/>
    <w:uiPriority w:val="0"/>
    <w:rPr>
      <w:rFonts w:ascii="宋体" w:hAnsi="Courier New"/>
      <w:szCs w:val="21"/>
    </w:rPr>
  </w:style>
  <w:style w:type="paragraph" w:styleId="41">
    <w:name w:val="List Bullet 5"/>
    <w:basedOn w:val="1"/>
    <w:qFormat/>
    <w:uiPriority w:val="0"/>
    <w:pPr>
      <w:numPr>
        <w:ilvl w:val="0"/>
        <w:numId w:val="6"/>
      </w:numPr>
    </w:pPr>
  </w:style>
  <w:style w:type="paragraph" w:styleId="42">
    <w:name w:val="List Number 4"/>
    <w:basedOn w:val="1"/>
    <w:qFormat/>
    <w:uiPriority w:val="0"/>
    <w:pPr>
      <w:numPr>
        <w:ilvl w:val="0"/>
        <w:numId w:val="7"/>
      </w:numPr>
    </w:pPr>
  </w:style>
  <w:style w:type="paragraph" w:styleId="43">
    <w:name w:val="toc 8"/>
    <w:basedOn w:val="1"/>
    <w:next w:val="1"/>
    <w:qFormat/>
    <w:uiPriority w:val="0"/>
    <w:pPr>
      <w:ind w:left="1470"/>
      <w:jc w:val="left"/>
    </w:pPr>
    <w:rPr>
      <w:sz w:val="18"/>
      <w:szCs w:val="18"/>
    </w:rPr>
  </w:style>
  <w:style w:type="paragraph" w:styleId="44">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5">
    <w:name w:val="Date"/>
    <w:basedOn w:val="1"/>
    <w:next w:val="1"/>
    <w:link w:val="115"/>
    <w:qFormat/>
    <w:uiPriority w:val="0"/>
    <w:rPr>
      <w:rFonts w:ascii="Times New Roman" w:hAnsi="Times New Roman" w:eastAsia="仿宋_GB2312"/>
      <w:sz w:val="28"/>
      <w:szCs w:val="20"/>
    </w:rPr>
  </w:style>
  <w:style w:type="paragraph" w:styleId="46">
    <w:name w:val="Body Text Indent 2"/>
    <w:basedOn w:val="1"/>
    <w:link w:val="116"/>
    <w:qFormat/>
    <w:uiPriority w:val="0"/>
    <w:pPr>
      <w:spacing w:line="300" w:lineRule="auto"/>
      <w:ind w:firstLine="480"/>
    </w:pPr>
    <w:rPr>
      <w:rFonts w:ascii="黑体" w:hAnsi="Times New Roman" w:eastAsia="黑体"/>
      <w:szCs w:val="24"/>
    </w:rPr>
  </w:style>
  <w:style w:type="paragraph" w:styleId="47">
    <w:name w:val="endnote text"/>
    <w:basedOn w:val="1"/>
    <w:link w:val="117"/>
    <w:qFormat/>
    <w:uiPriority w:val="0"/>
    <w:pPr>
      <w:snapToGrid w:val="0"/>
      <w:jc w:val="left"/>
    </w:pPr>
    <w:rPr>
      <w:rFonts w:ascii="Times New Roman" w:hAnsi="Times New Roman"/>
      <w:szCs w:val="20"/>
    </w:rPr>
  </w:style>
  <w:style w:type="paragraph" w:styleId="48">
    <w:name w:val="Balloon Text"/>
    <w:basedOn w:val="1"/>
    <w:link w:val="118"/>
    <w:qFormat/>
    <w:uiPriority w:val="0"/>
    <w:rPr>
      <w:rFonts w:ascii="Times New Roman" w:hAnsi="Times New Roman"/>
      <w:sz w:val="18"/>
      <w:szCs w:val="18"/>
    </w:rPr>
  </w:style>
  <w:style w:type="paragraph" w:styleId="49">
    <w:name w:val="footer"/>
    <w:basedOn w:val="1"/>
    <w:link w:val="119"/>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50">
    <w:name w:val="header"/>
    <w:basedOn w:val="1"/>
    <w:link w:val="120"/>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51">
    <w:name w:val="Signature"/>
    <w:basedOn w:val="1"/>
    <w:link w:val="121"/>
    <w:unhideWhenUsed/>
    <w:qFormat/>
    <w:uiPriority w:val="99"/>
    <w:pPr>
      <w:ind w:left="100" w:leftChars="2100"/>
    </w:pPr>
    <w:rPr>
      <w:rFonts w:ascii="Times New Roman" w:hAnsi="Times New Roman"/>
    </w:rPr>
  </w:style>
  <w:style w:type="paragraph" w:styleId="52">
    <w:name w:val="toc 1"/>
    <w:basedOn w:val="1"/>
    <w:next w:val="1"/>
    <w:unhideWhenUsed/>
    <w:qFormat/>
    <w:uiPriority w:val="39"/>
  </w:style>
  <w:style w:type="paragraph" w:styleId="53">
    <w:name w:val="toc 4"/>
    <w:basedOn w:val="1"/>
    <w:next w:val="1"/>
    <w:qFormat/>
    <w:uiPriority w:val="0"/>
    <w:pPr>
      <w:ind w:left="630"/>
      <w:jc w:val="left"/>
    </w:pPr>
    <w:rPr>
      <w:sz w:val="18"/>
      <w:szCs w:val="18"/>
    </w:rPr>
  </w:style>
  <w:style w:type="paragraph" w:styleId="54">
    <w:name w:val="index heading"/>
    <w:basedOn w:val="55"/>
    <w:next w:val="1"/>
    <w:qFormat/>
    <w:uiPriority w:val="0"/>
    <w:pPr>
      <w:adjustRightInd w:val="0"/>
      <w:spacing w:line="360" w:lineRule="atLeast"/>
      <w:jc w:val="left"/>
      <w:textAlignment w:val="baseline"/>
    </w:pPr>
    <w:rPr>
      <w:kern w:val="0"/>
      <w:sz w:val="24"/>
      <w:szCs w:val="20"/>
    </w:rPr>
  </w:style>
  <w:style w:type="paragraph" w:customStyle="1" w:styleId="55">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6">
    <w:name w:val="Subtitle"/>
    <w:basedOn w:val="1"/>
    <w:next w:val="1"/>
    <w:link w:val="122"/>
    <w:qFormat/>
    <w:uiPriority w:val="0"/>
    <w:pPr>
      <w:spacing w:after="60"/>
      <w:jc w:val="center"/>
      <w:outlineLvl w:val="1"/>
    </w:pPr>
    <w:rPr>
      <w:rFonts w:ascii="Cambria" w:hAnsi="Cambria"/>
      <w:kern w:val="0"/>
      <w:sz w:val="20"/>
      <w:szCs w:val="20"/>
    </w:rPr>
  </w:style>
  <w:style w:type="paragraph" w:styleId="57">
    <w:name w:val="List"/>
    <w:basedOn w:val="1"/>
    <w:qFormat/>
    <w:uiPriority w:val="0"/>
    <w:pPr>
      <w:ind w:left="200" w:hanging="200" w:hangingChars="200"/>
    </w:pPr>
    <w:rPr>
      <w:rFonts w:ascii="Times New Roman" w:hAnsi="Times New Roman"/>
      <w:szCs w:val="24"/>
    </w:rPr>
  </w:style>
  <w:style w:type="paragraph" w:styleId="58">
    <w:name w:val="footnote text"/>
    <w:basedOn w:val="1"/>
    <w:link w:val="123"/>
    <w:qFormat/>
    <w:uiPriority w:val="0"/>
    <w:pPr>
      <w:snapToGrid w:val="0"/>
      <w:jc w:val="left"/>
    </w:pPr>
    <w:rPr>
      <w:rFonts w:ascii="Times New Roman" w:hAnsi="Times New Roman"/>
      <w:sz w:val="18"/>
      <w:szCs w:val="20"/>
    </w:rPr>
  </w:style>
  <w:style w:type="paragraph" w:styleId="59">
    <w:name w:val="toc 6"/>
    <w:basedOn w:val="1"/>
    <w:next w:val="1"/>
    <w:qFormat/>
    <w:uiPriority w:val="0"/>
    <w:pPr>
      <w:ind w:left="1050"/>
      <w:jc w:val="left"/>
    </w:pPr>
    <w:rPr>
      <w:sz w:val="18"/>
      <w:szCs w:val="18"/>
    </w:rPr>
  </w:style>
  <w:style w:type="paragraph" w:styleId="60">
    <w:name w:val="List 5"/>
    <w:basedOn w:val="61"/>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kern w:val="0"/>
      <w:sz w:val="24"/>
      <w:lang w:val="en-GB"/>
    </w:rPr>
  </w:style>
  <w:style w:type="paragraph" w:styleId="61">
    <w:name w:val="List 4"/>
    <w:basedOn w:val="1"/>
    <w:qFormat/>
    <w:uiPriority w:val="0"/>
    <w:rPr>
      <w:rFonts w:ascii="Times New Roman" w:hAnsi="Times New Roman"/>
      <w:b/>
      <w:szCs w:val="20"/>
    </w:rPr>
  </w:style>
  <w:style w:type="paragraph" w:styleId="62">
    <w:name w:val="Body Text Indent 3"/>
    <w:basedOn w:val="1"/>
    <w:link w:val="124"/>
    <w:qFormat/>
    <w:uiPriority w:val="0"/>
    <w:pPr>
      <w:spacing w:after="120"/>
      <w:ind w:left="420" w:leftChars="200"/>
    </w:pPr>
    <w:rPr>
      <w:rFonts w:ascii="Times New Roman" w:hAnsi="Times New Roman"/>
      <w:sz w:val="16"/>
      <w:szCs w:val="16"/>
    </w:rPr>
  </w:style>
  <w:style w:type="paragraph" w:styleId="63">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4">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5">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6">
    <w:name w:val="toc 2"/>
    <w:basedOn w:val="1"/>
    <w:next w:val="1"/>
    <w:qFormat/>
    <w:uiPriority w:val="39"/>
    <w:pPr>
      <w:ind w:left="210"/>
      <w:jc w:val="left"/>
    </w:pPr>
    <w:rPr>
      <w:smallCaps/>
      <w:sz w:val="20"/>
      <w:szCs w:val="20"/>
    </w:rPr>
  </w:style>
  <w:style w:type="paragraph" w:styleId="67">
    <w:name w:val="toc 9"/>
    <w:basedOn w:val="1"/>
    <w:next w:val="1"/>
    <w:qFormat/>
    <w:uiPriority w:val="0"/>
    <w:pPr>
      <w:ind w:left="1680"/>
      <w:jc w:val="left"/>
    </w:pPr>
    <w:rPr>
      <w:sz w:val="18"/>
      <w:szCs w:val="18"/>
    </w:rPr>
  </w:style>
  <w:style w:type="paragraph" w:styleId="68">
    <w:name w:val="Body Text 2"/>
    <w:basedOn w:val="1"/>
    <w:link w:val="125"/>
    <w:qFormat/>
    <w:uiPriority w:val="0"/>
    <w:pPr>
      <w:spacing w:after="120" w:line="480" w:lineRule="auto"/>
    </w:pPr>
    <w:rPr>
      <w:rFonts w:ascii="Times New Roman" w:hAnsi="Times New Roman"/>
    </w:rPr>
  </w:style>
  <w:style w:type="paragraph" w:styleId="69">
    <w:name w:val="List Continue 2"/>
    <w:basedOn w:val="1"/>
    <w:qFormat/>
    <w:uiPriority w:val="0"/>
    <w:pPr>
      <w:spacing w:after="120"/>
      <w:ind w:left="840" w:leftChars="400"/>
    </w:pPr>
    <w:rPr>
      <w:rFonts w:ascii="Times New Roman" w:hAnsi="Times New Roman"/>
      <w:szCs w:val="20"/>
    </w:rPr>
  </w:style>
  <w:style w:type="paragraph" w:styleId="70">
    <w:name w:val="Message Header"/>
    <w:basedOn w:val="2"/>
    <w:link w:val="126"/>
    <w:qFormat/>
    <w:uiPriority w:val="0"/>
    <w:pPr>
      <w:keepLines/>
      <w:widowControl/>
      <w:spacing w:after="40" w:line="140" w:lineRule="atLeast"/>
      <w:ind w:left="360"/>
      <w:jc w:val="left"/>
    </w:pPr>
    <w:rPr>
      <w:rFonts w:ascii="Garamond" w:hAnsi="Garamond"/>
      <w:bCs/>
      <w:spacing w:val="-5"/>
      <w:kern w:val="0"/>
      <w:sz w:val="18"/>
      <w:szCs w:val="20"/>
    </w:rPr>
  </w:style>
  <w:style w:type="paragraph" w:styleId="71">
    <w:name w:val="HTML Preformatted"/>
    <w:basedOn w:val="1"/>
    <w:link w:val="12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2">
    <w:name w:val="Normal (Web)"/>
    <w:basedOn w:val="1"/>
    <w:qFormat/>
    <w:uiPriority w:val="0"/>
    <w:pPr>
      <w:widowControl/>
      <w:spacing w:before="100" w:beforeAutospacing="1" w:after="100" w:afterAutospacing="1"/>
      <w:jc w:val="left"/>
    </w:pPr>
    <w:rPr>
      <w:kern w:val="0"/>
      <w:sz w:val="24"/>
    </w:rPr>
  </w:style>
  <w:style w:type="paragraph" w:styleId="73">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4">
    <w:name w:val="index 1"/>
    <w:basedOn w:val="1"/>
    <w:next w:val="1"/>
    <w:qFormat/>
    <w:uiPriority w:val="0"/>
    <w:pPr>
      <w:spacing w:line="220" w:lineRule="exact"/>
      <w:jc w:val="center"/>
    </w:pPr>
    <w:rPr>
      <w:rFonts w:ascii="仿宋_GB2312" w:eastAsia="仿宋_GB2312"/>
      <w:szCs w:val="21"/>
    </w:rPr>
  </w:style>
  <w:style w:type="paragraph" w:styleId="75">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6">
    <w:name w:val="Title"/>
    <w:basedOn w:val="1"/>
    <w:next w:val="1"/>
    <w:link w:val="128"/>
    <w:qFormat/>
    <w:uiPriority w:val="0"/>
    <w:pPr>
      <w:spacing w:before="240" w:after="60"/>
      <w:jc w:val="center"/>
      <w:outlineLvl w:val="0"/>
    </w:pPr>
    <w:rPr>
      <w:rFonts w:ascii="Cambria" w:hAnsi="Cambria"/>
      <w:b/>
      <w:bCs/>
      <w:sz w:val="32"/>
      <w:szCs w:val="32"/>
    </w:rPr>
  </w:style>
  <w:style w:type="paragraph" w:styleId="77">
    <w:name w:val="annotation subject"/>
    <w:basedOn w:val="27"/>
    <w:next w:val="27"/>
    <w:link w:val="129"/>
    <w:qFormat/>
    <w:uiPriority w:val="0"/>
    <w:rPr>
      <w:rFonts w:ascii="Times New Roman" w:hAnsi="Times New Roman"/>
      <w:b/>
      <w:bCs/>
    </w:rPr>
  </w:style>
  <w:style w:type="paragraph" w:styleId="78">
    <w:name w:val="Body Text First Indent 2"/>
    <w:basedOn w:val="32"/>
    <w:link w:val="130"/>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0"/>
    <w:rPr>
      <w:rFonts w:ascii="Calibri" w:hAnsi="Calibri" w:eastAsia="宋体" w:cs="Times New Roman"/>
      <w:b/>
      <w:bCs/>
    </w:rPr>
  </w:style>
  <w:style w:type="character" w:styleId="85">
    <w:name w:val="endnote reference"/>
    <w:qFormat/>
    <w:uiPriority w:val="0"/>
    <w:rPr>
      <w:rFonts w:ascii="Calibri" w:hAnsi="Calibri" w:eastAsia="宋体" w:cs="Times New Roman"/>
      <w:vertAlign w:val="superscript"/>
    </w:rPr>
  </w:style>
  <w:style w:type="character" w:styleId="86">
    <w:name w:val="page number"/>
    <w:qFormat/>
    <w:uiPriority w:val="0"/>
    <w:rPr>
      <w:rFonts w:ascii="Calibri" w:hAnsi="Calibri" w:eastAsia="宋体" w:cs="Times New Roman"/>
    </w:rPr>
  </w:style>
  <w:style w:type="character" w:styleId="87">
    <w:name w:val="FollowedHyperlink"/>
    <w:qFormat/>
    <w:uiPriority w:val="0"/>
    <w:rPr>
      <w:rFonts w:ascii="Calibri" w:hAnsi="Calibri" w:eastAsia="宋体" w:cs="Times New Roman"/>
      <w:color w:val="800080"/>
      <w:u w:val="single"/>
    </w:rPr>
  </w:style>
  <w:style w:type="character" w:styleId="88">
    <w:name w:val="Emphasis"/>
    <w:qFormat/>
    <w:uiPriority w:val="20"/>
    <w:rPr>
      <w:rFonts w:ascii="Calibri" w:hAnsi="Calibri" w:eastAsia="宋体" w:cs="Times New Roman"/>
      <w:i/>
      <w:iCs/>
    </w:rPr>
  </w:style>
  <w:style w:type="character" w:styleId="89">
    <w:name w:val="line number"/>
    <w:qFormat/>
    <w:uiPriority w:val="0"/>
    <w:rPr>
      <w:rFonts w:ascii="Calibri" w:hAnsi="Calibri" w:eastAsia="宋体" w:cs="Times New Roman"/>
    </w:rPr>
  </w:style>
  <w:style w:type="character" w:styleId="90">
    <w:name w:val="Hyperlink"/>
    <w:unhideWhenUsed/>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Calibri" w:hAnsi="Calibri" w:eastAsia="宋体" w:cs="Times New Roman"/>
      <w:vertAlign w:val="superscript"/>
    </w:rPr>
  </w:style>
  <w:style w:type="paragraph" w:customStyle="1" w:styleId="93">
    <w:name w:val="样式 标题 1 + 四号 加粗"/>
    <w:basedOn w:val="5"/>
    <w:qFormat/>
    <w:uiPriority w:val="0"/>
    <w:rPr>
      <w:rFonts w:eastAsia="黑体"/>
    </w:rPr>
  </w:style>
  <w:style w:type="character" w:customStyle="1" w:styleId="94">
    <w:name w:val="正文文本 字符"/>
    <w:link w:val="2"/>
    <w:qFormat/>
    <w:uiPriority w:val="0"/>
    <w:rPr>
      <w:rFonts w:ascii="Times New Roman" w:hAnsi="Times New Roman" w:eastAsia="宋体" w:cs="Times New Roman"/>
      <w:szCs w:val="24"/>
    </w:rPr>
  </w:style>
  <w:style w:type="character" w:customStyle="1" w:styleId="95">
    <w:name w:val="正文首行缩进 字符"/>
    <w:link w:val="3"/>
    <w:qFormat/>
    <w:uiPriority w:val="0"/>
    <w:rPr>
      <w:rFonts w:ascii="Times New Roman" w:hAnsi="Times New Roman" w:eastAsia="宋体" w:cs="Times New Roman"/>
    </w:rPr>
  </w:style>
  <w:style w:type="character" w:customStyle="1" w:styleId="96">
    <w:name w:val="宏文本 字符1"/>
    <w:link w:val="4"/>
    <w:qFormat/>
    <w:uiPriority w:val="99"/>
    <w:rPr>
      <w:rFonts w:ascii="Courier New" w:hAnsi="Courier New" w:eastAsia="宋体" w:cs="Times New Roman"/>
      <w:kern w:val="2"/>
      <w:sz w:val="24"/>
      <w:szCs w:val="24"/>
      <w:lang w:val="en-US" w:eastAsia="zh-CN" w:bidi="ar-SA"/>
    </w:rPr>
  </w:style>
  <w:style w:type="character" w:customStyle="1" w:styleId="97">
    <w:name w:val="标题 1 字符1"/>
    <w:link w:val="5"/>
    <w:qFormat/>
    <w:uiPriority w:val="0"/>
    <w:rPr>
      <w:rFonts w:ascii="Times New Roman" w:hAnsi="Times New Roman" w:eastAsia="宋体" w:cs="Times New Roman"/>
      <w:b/>
      <w:bCs/>
      <w:kern w:val="44"/>
      <w:sz w:val="44"/>
      <w:szCs w:val="44"/>
    </w:rPr>
  </w:style>
  <w:style w:type="character" w:customStyle="1" w:styleId="98">
    <w:name w:val="标题 2 字符1"/>
    <w:link w:val="6"/>
    <w:qFormat/>
    <w:uiPriority w:val="0"/>
    <w:rPr>
      <w:rFonts w:ascii="Arial" w:hAnsi="Arial" w:eastAsia="宋体" w:cs="Times New Roman"/>
      <w:b/>
      <w:bCs/>
      <w:sz w:val="24"/>
      <w:szCs w:val="32"/>
    </w:rPr>
  </w:style>
  <w:style w:type="character" w:customStyle="1" w:styleId="99">
    <w:name w:val="标题 3 字符1"/>
    <w:link w:val="7"/>
    <w:qFormat/>
    <w:uiPriority w:val="0"/>
    <w:rPr>
      <w:rFonts w:ascii="Times New Roman" w:hAnsi="Times New Roman" w:eastAsia="宋体" w:cs="Times New Roman"/>
      <w:b/>
      <w:bCs/>
      <w:szCs w:val="32"/>
    </w:rPr>
  </w:style>
  <w:style w:type="character" w:customStyle="1" w:styleId="100">
    <w:name w:val="标题 4 字符1"/>
    <w:link w:val="8"/>
    <w:qFormat/>
    <w:uiPriority w:val="0"/>
    <w:rPr>
      <w:rFonts w:ascii="Arial" w:hAnsi="Arial" w:eastAsia="黑体" w:cs="Times New Roman"/>
      <w:b/>
      <w:bCs/>
      <w:sz w:val="28"/>
      <w:szCs w:val="28"/>
    </w:rPr>
  </w:style>
  <w:style w:type="character" w:customStyle="1" w:styleId="101">
    <w:name w:val="标题 5 字符"/>
    <w:link w:val="9"/>
    <w:qFormat/>
    <w:uiPriority w:val="0"/>
    <w:rPr>
      <w:rFonts w:ascii="宋体" w:hAnsi="宋体" w:eastAsia="宋体" w:cs="Times New Roman"/>
      <w:b/>
      <w:kern w:val="0"/>
      <w:sz w:val="24"/>
      <w:szCs w:val="20"/>
    </w:rPr>
  </w:style>
  <w:style w:type="character" w:customStyle="1" w:styleId="102">
    <w:name w:val="标题 6 字符1"/>
    <w:link w:val="10"/>
    <w:qFormat/>
    <w:uiPriority w:val="0"/>
    <w:rPr>
      <w:rFonts w:ascii="Arial" w:hAnsi="Arial" w:eastAsia="黑体" w:cs="Times New Roman"/>
      <w:b/>
      <w:bCs/>
      <w:kern w:val="0"/>
      <w:sz w:val="24"/>
    </w:rPr>
  </w:style>
  <w:style w:type="character" w:customStyle="1" w:styleId="103">
    <w:name w:val="标题 7 字符1"/>
    <w:link w:val="11"/>
    <w:qFormat/>
    <w:uiPriority w:val="0"/>
    <w:rPr>
      <w:rFonts w:ascii="Times New Roman" w:hAnsi="Times New Roman" w:eastAsia="宋体" w:cs="Times New Roman"/>
      <w:b/>
      <w:bCs/>
      <w:kern w:val="0"/>
      <w:sz w:val="24"/>
    </w:rPr>
  </w:style>
  <w:style w:type="character" w:customStyle="1" w:styleId="104">
    <w:name w:val="标题 8 字符1"/>
    <w:link w:val="12"/>
    <w:qFormat/>
    <w:uiPriority w:val="0"/>
    <w:rPr>
      <w:rFonts w:ascii="Arial" w:hAnsi="Arial" w:eastAsia="黑体" w:cs="Times New Roman"/>
      <w:kern w:val="0"/>
      <w:sz w:val="24"/>
    </w:rPr>
  </w:style>
  <w:style w:type="character" w:customStyle="1" w:styleId="105">
    <w:name w:val="标题 9 字符1"/>
    <w:link w:val="13"/>
    <w:qFormat/>
    <w:uiPriority w:val="0"/>
    <w:rPr>
      <w:rFonts w:ascii="Arial" w:hAnsi="Arial" w:eastAsia="黑体" w:cs="Times New Roman"/>
      <w:kern w:val="0"/>
      <w:szCs w:val="21"/>
    </w:rPr>
  </w:style>
  <w:style w:type="character" w:customStyle="1" w:styleId="106">
    <w:name w:val="注释标题 字符"/>
    <w:link w:val="18"/>
    <w:qFormat/>
    <w:uiPriority w:val="0"/>
    <w:rPr>
      <w:rFonts w:ascii="Times New Roman" w:hAnsi="Times New Roman" w:eastAsia="宋体" w:cs="Times New Roman"/>
      <w:szCs w:val="24"/>
    </w:rPr>
  </w:style>
  <w:style w:type="character" w:customStyle="1" w:styleId="107">
    <w:name w:val="正文缩进 字符1"/>
    <w:link w:val="21"/>
    <w:qFormat/>
    <w:uiPriority w:val="0"/>
    <w:rPr>
      <w:rFonts w:ascii="Times New Roman" w:hAnsi="Times New Roman" w:eastAsia="宋体" w:cs="Times New Roman"/>
    </w:rPr>
  </w:style>
  <w:style w:type="character" w:customStyle="1" w:styleId="108">
    <w:name w:val="题注 字符"/>
    <w:link w:val="22"/>
    <w:qFormat/>
    <w:uiPriority w:val="0"/>
    <w:rPr>
      <w:rFonts w:ascii="Arial" w:hAnsi="Arial" w:eastAsia="黑体" w:cs="Times New Roman"/>
      <w:sz w:val="20"/>
      <w:szCs w:val="20"/>
    </w:rPr>
  </w:style>
  <w:style w:type="character" w:customStyle="1" w:styleId="109">
    <w:name w:val="文档结构图 字符1"/>
    <w:link w:val="25"/>
    <w:qFormat/>
    <w:uiPriority w:val="0"/>
    <w:rPr>
      <w:rFonts w:ascii="Times New Roman" w:hAnsi="Times New Roman" w:eastAsia="宋体" w:cs="Times New Roman"/>
      <w:szCs w:val="24"/>
    </w:rPr>
  </w:style>
  <w:style w:type="character" w:customStyle="1" w:styleId="110">
    <w:name w:val="批注文字 字符1"/>
    <w:link w:val="27"/>
    <w:qFormat/>
    <w:uiPriority w:val="0"/>
    <w:rPr>
      <w:rFonts w:ascii="Times New Roman" w:hAnsi="Times New Roman" w:eastAsia="宋体" w:cs="Times New Roman"/>
      <w:szCs w:val="24"/>
    </w:rPr>
  </w:style>
  <w:style w:type="character" w:customStyle="1" w:styleId="111">
    <w:name w:val="称呼 字符"/>
    <w:link w:val="29"/>
    <w:qFormat/>
    <w:uiPriority w:val="0"/>
    <w:rPr>
      <w:rFonts w:ascii="Times New Roman" w:hAnsi="Times New Roman" w:eastAsia="宋体" w:cs="Times New Roman"/>
      <w:szCs w:val="20"/>
    </w:rPr>
  </w:style>
  <w:style w:type="character" w:customStyle="1" w:styleId="112">
    <w:name w:val="正文文本 3 字符1"/>
    <w:link w:val="30"/>
    <w:qFormat/>
    <w:uiPriority w:val="0"/>
    <w:rPr>
      <w:rFonts w:ascii="宋体" w:hAnsi="Times New Roman" w:eastAsia="宋体" w:cs="Times New Roman"/>
      <w:sz w:val="24"/>
      <w:szCs w:val="20"/>
    </w:rPr>
  </w:style>
  <w:style w:type="character" w:customStyle="1" w:styleId="113">
    <w:name w:val="正文文本缩进 字符1"/>
    <w:link w:val="32"/>
    <w:qFormat/>
    <w:uiPriority w:val="0"/>
    <w:rPr>
      <w:rFonts w:ascii="Times New Roman" w:hAnsi="Times New Roman" w:eastAsia="宋体" w:cs="Times New Roman"/>
      <w:szCs w:val="24"/>
    </w:rPr>
  </w:style>
  <w:style w:type="character" w:customStyle="1" w:styleId="114">
    <w:name w:val="纯文本 字符1"/>
    <w:link w:val="40"/>
    <w:qFormat/>
    <w:uiPriority w:val="0"/>
    <w:rPr>
      <w:rFonts w:ascii="宋体" w:hAnsi="Courier New" w:eastAsia="宋体" w:cs="Times New Roman"/>
      <w:szCs w:val="21"/>
    </w:rPr>
  </w:style>
  <w:style w:type="character" w:customStyle="1" w:styleId="115">
    <w:name w:val="日期 字符1"/>
    <w:link w:val="45"/>
    <w:qFormat/>
    <w:uiPriority w:val="0"/>
    <w:rPr>
      <w:rFonts w:ascii="Times New Roman" w:hAnsi="Times New Roman" w:eastAsia="仿宋_GB2312" w:cs="Times New Roman"/>
      <w:sz w:val="28"/>
      <w:szCs w:val="20"/>
    </w:rPr>
  </w:style>
  <w:style w:type="character" w:customStyle="1" w:styleId="116">
    <w:name w:val="正文文本缩进 2 字符1"/>
    <w:link w:val="46"/>
    <w:qFormat/>
    <w:uiPriority w:val="0"/>
    <w:rPr>
      <w:rFonts w:ascii="黑体" w:hAnsi="Times New Roman" w:eastAsia="黑体" w:cs="Times New Roman"/>
      <w:szCs w:val="24"/>
    </w:rPr>
  </w:style>
  <w:style w:type="character" w:customStyle="1" w:styleId="117">
    <w:name w:val="尾注文本 字符1"/>
    <w:link w:val="47"/>
    <w:qFormat/>
    <w:uiPriority w:val="0"/>
    <w:rPr>
      <w:rFonts w:ascii="Times New Roman" w:hAnsi="Times New Roman" w:eastAsia="宋体" w:cs="Times New Roman"/>
      <w:szCs w:val="20"/>
    </w:rPr>
  </w:style>
  <w:style w:type="character" w:customStyle="1" w:styleId="118">
    <w:name w:val="批注框文本 字符1"/>
    <w:link w:val="48"/>
    <w:qFormat/>
    <w:uiPriority w:val="0"/>
    <w:rPr>
      <w:rFonts w:ascii="Times New Roman" w:hAnsi="Times New Roman" w:eastAsia="宋体" w:cs="Times New Roman"/>
      <w:sz w:val="18"/>
      <w:szCs w:val="18"/>
    </w:rPr>
  </w:style>
  <w:style w:type="character" w:customStyle="1" w:styleId="119">
    <w:name w:val="页脚 字符1"/>
    <w:link w:val="49"/>
    <w:qFormat/>
    <w:uiPriority w:val="0"/>
    <w:rPr>
      <w:rFonts w:ascii="Times New Roman" w:hAnsi="Times New Roman" w:eastAsia="宋体" w:cs="Times New Roman"/>
      <w:kern w:val="0"/>
      <w:sz w:val="18"/>
      <w:szCs w:val="18"/>
    </w:rPr>
  </w:style>
  <w:style w:type="character" w:customStyle="1" w:styleId="120">
    <w:name w:val="页眉 字符"/>
    <w:link w:val="50"/>
    <w:qFormat/>
    <w:uiPriority w:val="0"/>
    <w:rPr>
      <w:rFonts w:ascii="Times New Roman" w:hAnsi="Times New Roman" w:eastAsia="宋体" w:cs="Times New Roman"/>
      <w:kern w:val="0"/>
      <w:sz w:val="18"/>
      <w:szCs w:val="18"/>
    </w:rPr>
  </w:style>
  <w:style w:type="character" w:customStyle="1" w:styleId="121">
    <w:name w:val="签名 字符1"/>
    <w:link w:val="51"/>
    <w:semiHidden/>
    <w:qFormat/>
    <w:uiPriority w:val="99"/>
    <w:rPr>
      <w:rFonts w:ascii="Times New Roman" w:hAnsi="Times New Roman" w:eastAsia="宋体" w:cs="Times New Roman"/>
    </w:rPr>
  </w:style>
  <w:style w:type="character" w:customStyle="1" w:styleId="122">
    <w:name w:val="副标题 字符"/>
    <w:link w:val="56"/>
    <w:qFormat/>
    <w:uiPriority w:val="0"/>
    <w:rPr>
      <w:rFonts w:ascii="Cambria" w:hAnsi="Cambria" w:eastAsia="宋体" w:cs="Times New Roman"/>
      <w:kern w:val="0"/>
      <w:sz w:val="20"/>
      <w:szCs w:val="20"/>
    </w:rPr>
  </w:style>
  <w:style w:type="character" w:customStyle="1" w:styleId="123">
    <w:name w:val="脚注文本 字符"/>
    <w:link w:val="58"/>
    <w:qFormat/>
    <w:uiPriority w:val="0"/>
    <w:rPr>
      <w:rFonts w:ascii="Times New Roman" w:hAnsi="Times New Roman" w:eastAsia="宋体" w:cs="Times New Roman"/>
      <w:sz w:val="18"/>
      <w:szCs w:val="20"/>
    </w:rPr>
  </w:style>
  <w:style w:type="character" w:customStyle="1" w:styleId="124">
    <w:name w:val="正文文本缩进 3 字符1"/>
    <w:link w:val="62"/>
    <w:qFormat/>
    <w:uiPriority w:val="0"/>
    <w:rPr>
      <w:rFonts w:ascii="Times New Roman" w:hAnsi="Times New Roman" w:eastAsia="宋体" w:cs="Times New Roman"/>
      <w:sz w:val="16"/>
      <w:szCs w:val="16"/>
    </w:rPr>
  </w:style>
  <w:style w:type="character" w:customStyle="1" w:styleId="125">
    <w:name w:val="正文文本 2 字符1"/>
    <w:link w:val="68"/>
    <w:qFormat/>
    <w:uiPriority w:val="0"/>
    <w:rPr>
      <w:rFonts w:ascii="Times New Roman" w:hAnsi="Times New Roman" w:eastAsia="宋体" w:cs="Times New Roman"/>
    </w:rPr>
  </w:style>
  <w:style w:type="character" w:customStyle="1" w:styleId="126">
    <w:name w:val="信息标题 字符"/>
    <w:link w:val="70"/>
    <w:qFormat/>
    <w:uiPriority w:val="0"/>
    <w:rPr>
      <w:rFonts w:ascii="Garamond" w:hAnsi="Garamond" w:eastAsia="宋体" w:cs="Times New Roman"/>
      <w:bCs/>
      <w:spacing w:val="-5"/>
      <w:kern w:val="0"/>
      <w:sz w:val="18"/>
      <w:szCs w:val="20"/>
    </w:rPr>
  </w:style>
  <w:style w:type="character" w:customStyle="1" w:styleId="127">
    <w:name w:val="HTML 预设格式 字符"/>
    <w:link w:val="71"/>
    <w:qFormat/>
    <w:uiPriority w:val="99"/>
    <w:rPr>
      <w:rFonts w:ascii="宋体" w:hAnsi="宋体" w:eastAsia="宋体" w:cs="Times New Roman"/>
      <w:kern w:val="0"/>
      <w:sz w:val="24"/>
    </w:rPr>
  </w:style>
  <w:style w:type="character" w:customStyle="1" w:styleId="128">
    <w:name w:val="标题 字符1"/>
    <w:link w:val="76"/>
    <w:qFormat/>
    <w:uiPriority w:val="0"/>
    <w:rPr>
      <w:rFonts w:ascii="Cambria" w:hAnsi="Cambria" w:eastAsia="宋体" w:cs="Times New Roman"/>
      <w:b/>
      <w:bCs/>
      <w:sz w:val="32"/>
      <w:szCs w:val="32"/>
    </w:rPr>
  </w:style>
  <w:style w:type="character" w:customStyle="1" w:styleId="129">
    <w:name w:val="批注主题 字符1"/>
    <w:link w:val="77"/>
    <w:qFormat/>
    <w:uiPriority w:val="0"/>
    <w:rPr>
      <w:rFonts w:ascii="Times New Roman" w:hAnsi="Times New Roman" w:eastAsia="宋体" w:cs="Times New Roman"/>
      <w:b/>
      <w:bCs/>
    </w:rPr>
  </w:style>
  <w:style w:type="character" w:customStyle="1" w:styleId="130">
    <w:name w:val="正文首行缩进 2 字符"/>
    <w:link w:val="78"/>
    <w:qFormat/>
    <w:uiPriority w:val="0"/>
    <w:rPr>
      <w:rFonts w:ascii="Calibri" w:hAnsi="Calibri" w:eastAsia="宋体" w:cs="Times New Roman"/>
      <w:kern w:val="0"/>
      <w:sz w:val="20"/>
      <w:szCs w:val="20"/>
    </w:rPr>
  </w:style>
  <w:style w:type="character" w:customStyle="1" w:styleId="131">
    <w:name w:val="ca-321"/>
    <w:qFormat/>
    <w:uiPriority w:val="0"/>
    <w:rPr>
      <w:rFonts w:hint="eastAsia" w:ascii="宋体" w:hAnsi="宋体" w:eastAsia="宋体" w:cs="Times New Roman"/>
      <w:b/>
      <w:bCs/>
      <w:color w:val="C00000"/>
      <w:spacing w:val="-20"/>
      <w:sz w:val="21"/>
      <w:szCs w:val="21"/>
    </w:rPr>
  </w:style>
  <w:style w:type="character" w:customStyle="1" w:styleId="132">
    <w:name w:val="标题 1 字符"/>
    <w:qFormat/>
    <w:uiPriority w:val="9"/>
    <w:rPr>
      <w:rFonts w:ascii="Calibri" w:hAnsi="Calibri" w:eastAsia="宋体" w:cs="Times New Roman"/>
      <w:b/>
      <w:bCs/>
      <w:kern w:val="44"/>
      <w:sz w:val="44"/>
      <w:szCs w:val="44"/>
      <w:lang w:val="en-US" w:eastAsia="zh-CN" w:bidi="ar-SA"/>
    </w:rPr>
  </w:style>
  <w:style w:type="character" w:customStyle="1" w:styleId="133">
    <w:name w:val="ca-310"/>
    <w:qFormat/>
    <w:uiPriority w:val="0"/>
    <w:rPr>
      <w:rFonts w:hint="default" w:ascii="Times New Roman" w:hAnsi="Times New Roman" w:eastAsia="宋体" w:cs="Times New Roman"/>
      <w:b/>
      <w:bCs/>
      <w:color w:val="000000"/>
      <w:spacing w:val="-20"/>
      <w:sz w:val="48"/>
      <w:szCs w:val="48"/>
    </w:rPr>
  </w:style>
  <w:style w:type="character" w:customStyle="1" w:styleId="134">
    <w:name w:val="Char Char51"/>
    <w:semiHidden/>
    <w:qFormat/>
    <w:uiPriority w:val="0"/>
    <w:rPr>
      <w:rFonts w:ascii="Calibri" w:hAnsi="Calibri" w:eastAsia="宋体" w:cs="Times New Roman"/>
      <w:b/>
      <w:bCs/>
      <w:kern w:val="44"/>
      <w:sz w:val="44"/>
      <w:szCs w:val="44"/>
      <w:lang w:val="en-US" w:eastAsia="zh-CN" w:bidi="ar-SA"/>
    </w:rPr>
  </w:style>
  <w:style w:type="character" w:customStyle="1" w:styleId="135">
    <w:name w:val="ca-121"/>
    <w:qFormat/>
    <w:uiPriority w:val="0"/>
    <w:rPr>
      <w:rFonts w:hint="default" w:ascii="Times New Roman" w:hAnsi="Times New Roman" w:eastAsia="宋体" w:cs="Times New Roman"/>
      <w:color w:val="000000"/>
      <w:sz w:val="32"/>
      <w:szCs w:val="32"/>
    </w:rPr>
  </w:style>
  <w:style w:type="character" w:customStyle="1" w:styleId="136">
    <w:name w:val="批注主题 Char1"/>
    <w:qFormat/>
    <w:uiPriority w:val="99"/>
    <w:rPr>
      <w:rFonts w:hint="default" w:ascii="Times New Roman" w:hAnsi="Times New Roman" w:eastAsia="宋体" w:cs="Times New Roman"/>
      <w:b/>
      <w:bCs/>
      <w:szCs w:val="24"/>
    </w:rPr>
  </w:style>
  <w:style w:type="character" w:customStyle="1" w:styleId="137">
    <w:name w:val="日期 字符"/>
    <w:qFormat/>
    <w:uiPriority w:val="99"/>
    <w:rPr>
      <w:rFonts w:ascii="Calibri" w:hAnsi="Calibri" w:eastAsia="宋体" w:cs="Times New Roman"/>
      <w:kern w:val="2"/>
      <w:sz w:val="21"/>
    </w:rPr>
  </w:style>
  <w:style w:type="character" w:customStyle="1" w:styleId="138">
    <w:name w:val="ca-171"/>
    <w:qFormat/>
    <w:uiPriority w:val="0"/>
    <w:rPr>
      <w:rFonts w:hint="default" w:ascii="Times New Roman" w:hAnsi="Times New Roman" w:eastAsia="宋体" w:cs="Times New Roman"/>
      <w:b/>
      <w:bCs/>
      <w:spacing w:val="-20"/>
      <w:sz w:val="24"/>
      <w:szCs w:val="24"/>
    </w:rPr>
  </w:style>
  <w:style w:type="character" w:customStyle="1" w:styleId="139">
    <w:name w:val="content3"/>
    <w:qFormat/>
    <w:uiPriority w:val="0"/>
    <w:rPr>
      <w:rFonts w:ascii="Calibri" w:hAnsi="Calibri" w:eastAsia="宋体" w:cs="Times New Roman"/>
      <w:b/>
      <w:bCs/>
      <w:sz w:val="18"/>
      <w:szCs w:val="18"/>
    </w:rPr>
  </w:style>
  <w:style w:type="character" w:customStyle="1" w:styleId="140">
    <w:name w:val="style91"/>
    <w:qFormat/>
    <w:uiPriority w:val="0"/>
    <w:rPr>
      <w:rFonts w:ascii="Calibri" w:hAnsi="Calibri" w:eastAsia="宋体" w:cs="Times New Roman"/>
      <w:sz w:val="23"/>
      <w:szCs w:val="23"/>
    </w:rPr>
  </w:style>
  <w:style w:type="character" w:customStyle="1" w:styleId="141">
    <w:name w:val="正文缩进   技术 Char"/>
    <w:link w:val="142"/>
    <w:qFormat/>
    <w:uiPriority w:val="0"/>
    <w:rPr>
      <w:rFonts w:ascii="Times New Roman" w:hAnsi="Times New Roman" w:eastAsia="宋体" w:cs="Times New Roman"/>
      <w:szCs w:val="21"/>
    </w:rPr>
  </w:style>
  <w:style w:type="paragraph" w:customStyle="1" w:styleId="142">
    <w:name w:val="正文缩进   技术"/>
    <w:basedOn w:val="21"/>
    <w:link w:val="141"/>
    <w:qFormat/>
    <w:uiPriority w:val="0"/>
    <w:pPr>
      <w:spacing w:line="360" w:lineRule="auto"/>
      <w:ind w:firstLine="500" w:firstLineChars="238"/>
    </w:pPr>
    <w:rPr>
      <w:rFonts w:ascii="Times New Roman" w:hAnsi="Times New Roman"/>
      <w:szCs w:val="21"/>
    </w:rPr>
  </w:style>
  <w:style w:type="character" w:customStyle="1" w:styleId="143">
    <w:name w:val="正文文本 2 字符"/>
    <w:qFormat/>
    <w:uiPriority w:val="99"/>
    <w:rPr>
      <w:rFonts w:ascii="Calibri" w:hAnsi="Calibri" w:eastAsia="宋体" w:cs="Times New Roman"/>
      <w:kern w:val="2"/>
      <w:sz w:val="21"/>
      <w:szCs w:val="24"/>
    </w:rPr>
  </w:style>
  <w:style w:type="character" w:customStyle="1" w:styleId="144">
    <w:name w:val="ca-61"/>
    <w:qFormat/>
    <w:uiPriority w:val="0"/>
    <w:rPr>
      <w:rFonts w:hint="eastAsia" w:ascii="宋体" w:hAnsi="宋体" w:eastAsia="宋体" w:cs="Times New Roman"/>
      <w:color w:val="000000"/>
      <w:sz w:val="30"/>
      <w:szCs w:val="30"/>
    </w:rPr>
  </w:style>
  <w:style w:type="character" w:customStyle="1" w:styleId="145">
    <w:name w:val="样式 正文首行缩进 Char Char"/>
    <w:link w:val="146"/>
    <w:qFormat/>
    <w:uiPriority w:val="0"/>
    <w:rPr>
      <w:rFonts w:ascii="Tahoma" w:hAnsi="Tahoma" w:eastAsia="宋体" w:cs="Times New Roman"/>
      <w:kern w:val="0"/>
      <w:sz w:val="20"/>
      <w:lang w:eastAsia="en-US"/>
    </w:rPr>
  </w:style>
  <w:style w:type="paragraph" w:customStyle="1" w:styleId="146">
    <w:name w:val="样式 正文首行缩进"/>
    <w:basedOn w:val="3"/>
    <w:link w:val="145"/>
    <w:qFormat/>
    <w:uiPriority w:val="0"/>
    <w:rPr>
      <w:rFonts w:ascii="Tahoma" w:hAnsi="Tahoma"/>
      <w:kern w:val="0"/>
      <w:sz w:val="20"/>
      <w:lang w:eastAsia="en-US"/>
    </w:rPr>
  </w:style>
  <w:style w:type="character" w:customStyle="1" w:styleId="147">
    <w:name w:val="ca-271"/>
    <w:qFormat/>
    <w:uiPriority w:val="0"/>
    <w:rPr>
      <w:rFonts w:hint="eastAsia" w:ascii="宋体" w:hAnsi="宋体" w:eastAsia="宋体" w:cs="Times New Roman"/>
      <w:b/>
      <w:bCs/>
      <w:color w:val="002060"/>
      <w:spacing w:val="-20"/>
      <w:sz w:val="21"/>
      <w:szCs w:val="21"/>
    </w:rPr>
  </w:style>
  <w:style w:type="character" w:customStyle="1" w:styleId="148">
    <w:name w:val="批注主题 Char"/>
    <w:qFormat/>
    <w:uiPriority w:val="0"/>
    <w:rPr>
      <w:rFonts w:ascii="Times New Roman" w:hAnsi="Times New Roman" w:eastAsia="宋体" w:cs="Times New Roman"/>
      <w:b/>
      <w:bCs/>
      <w:kern w:val="2"/>
      <w:sz w:val="21"/>
      <w:szCs w:val="24"/>
    </w:rPr>
  </w:style>
  <w:style w:type="character" w:customStyle="1" w:styleId="149">
    <w:name w:val="标题 2 Char Char Char Char Char Char Char Char Char Char Char Char Char Char Char Char Char"/>
    <w:qFormat/>
    <w:uiPriority w:val="0"/>
    <w:rPr>
      <w:rFonts w:ascii="宋体" w:hAnsi="宋体" w:eastAsia="宋体" w:cs="Times New Roman"/>
      <w:b/>
      <w:caps/>
      <w:snapToGrid/>
      <w:color w:val="000080"/>
      <w:sz w:val="22"/>
      <w:u w:val="single"/>
      <w:lang w:val="en-GB" w:eastAsia="zh-CN"/>
    </w:rPr>
  </w:style>
  <w:style w:type="character" w:customStyle="1" w:styleId="150">
    <w:name w:val="样式 纯文本普通文字 Char纯文本 Char Char普通文字纯文本 Char Char Char Char Char...6 Char"/>
    <w:link w:val="151"/>
    <w:qFormat/>
    <w:uiPriority w:val="0"/>
    <w:rPr>
      <w:rFonts w:ascii="Calibri" w:hAnsi="Calibri" w:eastAsia="Times New Roman" w:cs="Times New Roman"/>
      <w:color w:val="000000"/>
      <w:kern w:val="0"/>
      <w:sz w:val="20"/>
    </w:rPr>
  </w:style>
  <w:style w:type="paragraph" w:customStyle="1" w:styleId="151">
    <w:name w:val="样式 纯文本普通文字 Char纯文本 Char Char普通文字纯文本 Char Char Char Char Char...6"/>
    <w:basedOn w:val="40"/>
    <w:link w:val="150"/>
    <w:qFormat/>
    <w:uiPriority w:val="0"/>
    <w:rPr>
      <w:rFonts w:eastAsia="Times New Roman" w:cs="Times New Roman"/>
      <w:color w:val="000000"/>
      <w:kern w:val="0"/>
      <w:sz w:val="20"/>
    </w:rPr>
  </w:style>
  <w:style w:type="character" w:customStyle="1" w:styleId="152">
    <w:name w:val="Char Char211"/>
    <w:qFormat/>
    <w:uiPriority w:val="0"/>
    <w:rPr>
      <w:rFonts w:ascii="Arial" w:hAnsi="Arial" w:eastAsia="黑体" w:cs="Times New Roman"/>
      <w:b/>
      <w:bCs/>
      <w:kern w:val="2"/>
      <w:sz w:val="32"/>
      <w:szCs w:val="32"/>
      <w:lang w:val="en-US" w:eastAsia="zh-CN" w:bidi="ar-SA"/>
    </w:rPr>
  </w:style>
  <w:style w:type="character" w:customStyle="1" w:styleId="153">
    <w:name w:val="标题 Char"/>
    <w:qFormat/>
    <w:uiPriority w:val="0"/>
    <w:rPr>
      <w:rFonts w:ascii="黑体" w:hAnsi="Arial" w:eastAsia="黑体" w:cs="Arial"/>
      <w:bCs/>
      <w:kern w:val="2"/>
      <w:sz w:val="32"/>
      <w:szCs w:val="32"/>
      <w:lang w:val="en-US" w:eastAsia="zh-CN" w:bidi="ar-SA"/>
    </w:rPr>
  </w:style>
  <w:style w:type="character" w:customStyle="1" w:styleId="154">
    <w:name w:val="bold size20 gray1 fontsans"/>
    <w:qFormat/>
    <w:uiPriority w:val="0"/>
    <w:rPr>
      <w:rFonts w:ascii="Calibri" w:hAnsi="Calibri" w:eastAsia="宋体" w:cs="Times New Roman"/>
    </w:rPr>
  </w:style>
  <w:style w:type="character" w:customStyle="1" w:styleId="155">
    <w:name w:val="樣式 標題 3 + (中文) MS Gothic 10.5 點 Char Char Char Char Char Char Char Char Char Char Char Char"/>
    <w:qFormat/>
    <w:uiPriority w:val="0"/>
    <w:rPr>
      <w:rFonts w:ascii="Calibri" w:hAnsi="PMingLiU" w:eastAsia="MS Gothic" w:cs="Times New Roman"/>
      <w:snapToGrid/>
      <w:kern w:val="2"/>
      <w:sz w:val="24"/>
      <w:szCs w:val="24"/>
      <w:lang w:val="en-AU" w:eastAsia="zh-TW" w:bidi="ar-SA"/>
    </w:rPr>
  </w:style>
  <w:style w:type="character" w:customStyle="1" w:styleId="156">
    <w:name w:val="standdate1"/>
    <w:qFormat/>
    <w:uiPriority w:val="0"/>
    <w:rPr>
      <w:rFonts w:ascii="黑体" w:hAnsi="Times New Roman" w:eastAsia="黑体" w:cs="Times New Roman"/>
      <w:color w:val="auto"/>
      <w:sz w:val="24"/>
      <w:u w:val="none"/>
    </w:rPr>
  </w:style>
  <w:style w:type="character" w:customStyle="1" w:styleId="157">
    <w:name w:val="555 Char"/>
    <w:link w:val="158"/>
    <w:qFormat/>
    <w:uiPriority w:val="0"/>
    <w:rPr>
      <w:rFonts w:ascii="Calibri" w:hAnsi="Calibri" w:eastAsia="宋体" w:cs="Times New Roman"/>
      <w:sz w:val="28"/>
      <w:szCs w:val="28"/>
      <w:lang w:val="en-US" w:eastAsia="zh-CN" w:bidi="ar-SA"/>
    </w:rPr>
  </w:style>
  <w:style w:type="paragraph" w:customStyle="1" w:styleId="158">
    <w:name w:val="555"/>
    <w:link w:val="157"/>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59">
    <w:name w:val="标题 字符"/>
    <w:qFormat/>
    <w:uiPriority w:val="10"/>
    <w:rPr>
      <w:rFonts w:ascii="黑体" w:hAnsi="Arial" w:eastAsia="黑体" w:cs="Arial"/>
      <w:bCs/>
      <w:kern w:val="2"/>
      <w:sz w:val="32"/>
      <w:szCs w:val="32"/>
    </w:rPr>
  </w:style>
  <w:style w:type="character" w:customStyle="1" w:styleId="160">
    <w:name w:val="样式 标题 1标题1标题 1 1章节第一层论文题目章节标题 + Char"/>
    <w:link w:val="161"/>
    <w:qFormat/>
    <w:uiPriority w:val="0"/>
    <w:rPr>
      <w:rFonts w:ascii="Times New Roman" w:hAnsi="Times New Roman" w:eastAsia="黑体" w:cs="Times New Roman"/>
      <w:kern w:val="0"/>
      <w:sz w:val="32"/>
    </w:rPr>
  </w:style>
  <w:style w:type="paragraph" w:customStyle="1" w:styleId="161">
    <w:name w:val="样式 标题 1标题1标题 1 1章节第一层论文题目章节标题 +"/>
    <w:basedOn w:val="5"/>
    <w:link w:val="160"/>
    <w:qFormat/>
    <w:uiPriority w:val="0"/>
    <w:pPr>
      <w:spacing w:before="0" w:after="0" w:line="480" w:lineRule="auto"/>
      <w:textAlignment w:val="center"/>
    </w:pPr>
    <w:rPr>
      <w:rFonts w:ascii="Times New Roman" w:hAnsi="Times New Roman" w:eastAsia="黑体"/>
      <w:kern w:val="0"/>
      <w:sz w:val="32"/>
    </w:rPr>
  </w:style>
  <w:style w:type="character" w:customStyle="1" w:styleId="162">
    <w:name w:val="正文文字缩进 Char Char"/>
    <w:qFormat/>
    <w:uiPriority w:val="0"/>
    <w:rPr>
      <w:rFonts w:ascii="Calibri" w:hAnsi="Calibri" w:eastAsia="宋体" w:cs="Times New Roman"/>
      <w:kern w:val="2"/>
      <w:sz w:val="24"/>
      <w:szCs w:val="24"/>
      <w:lang w:val="en-US" w:eastAsia="zh-CN" w:bidi="ar-SA"/>
    </w:rPr>
  </w:style>
  <w:style w:type="character" w:customStyle="1" w:styleId="163">
    <w:name w:val="标题 2 字符"/>
    <w:qFormat/>
    <w:uiPriority w:val="9"/>
    <w:rPr>
      <w:rFonts w:ascii="Arial" w:hAnsi="Arial" w:eastAsia="黑体" w:cs="Times New Roman"/>
      <w:b/>
      <w:bCs/>
      <w:kern w:val="2"/>
      <w:sz w:val="32"/>
      <w:szCs w:val="32"/>
      <w:lang w:val="en-US" w:eastAsia="zh-CN" w:bidi="ar-SA"/>
    </w:rPr>
  </w:style>
  <w:style w:type="character" w:customStyle="1" w:styleId="164">
    <w:name w:val="括弧级编号 Char Char"/>
    <w:link w:val="165"/>
    <w:qFormat/>
    <w:uiPriority w:val="0"/>
    <w:rPr>
      <w:rFonts w:ascii="Times New Roman" w:hAnsi="Times New Roman" w:eastAsia="宋体" w:cs="Times New Roman"/>
      <w:kern w:val="0"/>
      <w:sz w:val="24"/>
      <w:szCs w:val="24"/>
    </w:rPr>
  </w:style>
  <w:style w:type="paragraph" w:customStyle="1" w:styleId="165">
    <w:name w:val="括弧级编号"/>
    <w:basedOn w:val="1"/>
    <w:next w:val="1"/>
    <w:link w:val="164"/>
    <w:qFormat/>
    <w:uiPriority w:val="0"/>
    <w:pPr>
      <w:tabs>
        <w:tab w:val="left" w:pos="420"/>
        <w:tab w:val="left" w:pos="1555"/>
      </w:tabs>
      <w:spacing w:after="120" w:line="360" w:lineRule="auto"/>
      <w:ind w:left="420" w:hanging="420"/>
    </w:pPr>
    <w:rPr>
      <w:rFonts w:ascii="Times New Roman" w:hAnsi="Times New Roman"/>
      <w:kern w:val="0"/>
      <w:sz w:val="24"/>
      <w:szCs w:val="24"/>
    </w:rPr>
  </w:style>
  <w:style w:type="character" w:customStyle="1" w:styleId="166">
    <w:name w:val="apple-style-span"/>
    <w:qFormat/>
    <w:uiPriority w:val="0"/>
    <w:rPr>
      <w:rFonts w:ascii="Calibri" w:hAnsi="Calibri" w:eastAsia="宋体" w:cs="Times New Roman"/>
    </w:rPr>
  </w:style>
  <w:style w:type="character" w:customStyle="1" w:styleId="167">
    <w:name w:val="樣式 標題 3 + (中文) MS Gothic 10.5 點 Char Char Char Char Char Char Char Char"/>
    <w:link w:val="168"/>
    <w:qFormat/>
    <w:uiPriority w:val="0"/>
    <w:rPr>
      <w:rFonts w:ascii="Times New Roman" w:hAnsi="PMingLiU" w:eastAsia="MS Gothic" w:cs="Times New Roman"/>
      <w:b/>
      <w:bCs/>
      <w:snapToGrid w:val="0"/>
      <w:kern w:val="0"/>
      <w:sz w:val="24"/>
      <w:szCs w:val="20"/>
      <w:lang w:val="en-AU" w:eastAsia="zh-TW"/>
    </w:rPr>
  </w:style>
  <w:style w:type="paragraph" w:customStyle="1" w:styleId="168">
    <w:name w:val="樣式 標題 3 + (中文) MS Gothic 10.5 點 Char Char Char Char Char Char Char"/>
    <w:basedOn w:val="7"/>
    <w:link w:val="167"/>
    <w:qFormat/>
    <w:uiPriority w:val="0"/>
    <w:pPr>
      <w:keepLines w:val="0"/>
      <w:tabs>
        <w:tab w:val="left" w:pos="1395"/>
      </w:tabs>
      <w:spacing w:line="240" w:lineRule="auto"/>
      <w:ind w:left="1395" w:hanging="555" w:firstLineChars="0"/>
    </w:pPr>
    <w:rPr>
      <w:rFonts w:ascii="Times New Roman" w:hAnsi="PMingLiU" w:eastAsia="MS Gothic"/>
      <w:b w:val="0"/>
      <w:bCs w:val="0"/>
      <w:snapToGrid w:val="0"/>
      <w:kern w:val="0"/>
      <w:sz w:val="24"/>
      <w:szCs w:val="20"/>
      <w:lang w:val="en-AU" w:eastAsia="zh-TW"/>
    </w:rPr>
  </w:style>
  <w:style w:type="character" w:customStyle="1" w:styleId="169">
    <w:name w:val="纯文本 Char_0"/>
    <w:link w:val="170"/>
    <w:qFormat/>
    <w:uiPriority w:val="0"/>
    <w:rPr>
      <w:rFonts w:ascii="宋体" w:hAnsi="Courier New" w:eastAsia="宋体" w:cs="Times New Roman"/>
      <w:szCs w:val="21"/>
    </w:rPr>
  </w:style>
  <w:style w:type="paragraph" w:customStyle="1" w:styleId="170">
    <w:name w:val="纯文本_0"/>
    <w:basedOn w:val="55"/>
    <w:link w:val="169"/>
    <w:qFormat/>
    <w:uiPriority w:val="0"/>
    <w:rPr>
      <w:rFonts w:ascii="宋体" w:hAnsi="Courier New"/>
      <w:szCs w:val="21"/>
    </w:rPr>
  </w:style>
  <w:style w:type="character" w:customStyle="1" w:styleId="171">
    <w:name w:val="样式 宋体 小四1"/>
    <w:qFormat/>
    <w:uiPriority w:val="0"/>
    <w:rPr>
      <w:rFonts w:ascii="宋体" w:hAnsi="宋体" w:eastAsia="宋体" w:cs="Times New Roman"/>
      <w:sz w:val="24"/>
    </w:rPr>
  </w:style>
  <w:style w:type="character" w:customStyle="1" w:styleId="172">
    <w:name w:val="注释标题 Char"/>
    <w:semiHidden/>
    <w:qFormat/>
    <w:uiPriority w:val="0"/>
    <w:rPr>
      <w:rFonts w:ascii="Times New Roman" w:hAnsi="Times New Roman" w:eastAsia="宋体" w:cs="Times New Roman"/>
      <w:szCs w:val="20"/>
    </w:rPr>
  </w:style>
  <w:style w:type="character" w:customStyle="1" w:styleId="173">
    <w:name w:val="正文文本缩进 3 Char Char Char"/>
    <w:qFormat/>
    <w:uiPriority w:val="0"/>
    <w:rPr>
      <w:rFonts w:ascii="Calibri" w:hAnsi="Calibri" w:eastAsia="宋体" w:cs="Times New Roman"/>
      <w:kern w:val="2"/>
      <w:sz w:val="16"/>
      <w:szCs w:val="16"/>
    </w:rPr>
  </w:style>
  <w:style w:type="character" w:customStyle="1" w:styleId="174">
    <w:name w:val="正文文本 Char_0"/>
    <w:link w:val="175"/>
    <w:qFormat/>
    <w:uiPriority w:val="0"/>
    <w:rPr>
      <w:rFonts w:ascii="Times New Roman" w:hAnsi="Times New Roman" w:eastAsia="宋体" w:cs="Times New Roman"/>
      <w:szCs w:val="24"/>
    </w:rPr>
  </w:style>
  <w:style w:type="paragraph" w:customStyle="1" w:styleId="175">
    <w:name w:val="正文文本_0"/>
    <w:basedOn w:val="176"/>
    <w:link w:val="174"/>
    <w:qFormat/>
    <w:uiPriority w:val="0"/>
    <w:pPr>
      <w:spacing w:after="120" w:line="440" w:lineRule="exact"/>
      <w:ind w:firstLine="100" w:firstLineChars="100"/>
    </w:pPr>
    <w:rPr>
      <w:rFonts w:ascii="Times New Roman" w:hAnsi="Times New Roman"/>
      <w:szCs w:val="24"/>
    </w:rPr>
  </w:style>
  <w:style w:type="paragraph" w:customStyle="1" w:styleId="176">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7">
    <w:name w:val="批注文字 Char1"/>
    <w:qFormat/>
    <w:uiPriority w:val="0"/>
    <w:rPr>
      <w:rFonts w:ascii="Times New Roman" w:hAnsi="Times New Roman" w:eastAsia="宋体" w:cs="Times New Roman"/>
      <w:szCs w:val="24"/>
    </w:rPr>
  </w:style>
  <w:style w:type="character" w:customStyle="1" w:styleId="178">
    <w:name w:val="批注文字 Char Char Char"/>
    <w:qFormat/>
    <w:uiPriority w:val="0"/>
    <w:rPr>
      <w:rFonts w:ascii="Calibri" w:hAnsi="Calibri" w:eastAsia="宋体" w:cs="Times New Roman"/>
      <w:kern w:val="2"/>
      <w:sz w:val="21"/>
      <w:szCs w:val="24"/>
      <w:lang w:val="en-US" w:eastAsia="zh-CN" w:bidi="ar-SA"/>
    </w:rPr>
  </w:style>
  <w:style w:type="character" w:customStyle="1" w:styleId="179">
    <w:name w:val="l131"/>
    <w:qFormat/>
    <w:uiPriority w:val="0"/>
    <w:rPr>
      <w:rFonts w:ascii="Calibri" w:hAnsi="Calibri" w:eastAsia="宋体" w:cs="Times New Roman"/>
      <w:sz w:val="18"/>
      <w:szCs w:val="18"/>
    </w:rPr>
  </w:style>
  <w:style w:type="character" w:customStyle="1" w:styleId="180">
    <w:name w:val="ca-301"/>
    <w:qFormat/>
    <w:uiPriority w:val="0"/>
    <w:rPr>
      <w:rFonts w:hint="default" w:ascii="??" w:hAnsi="??" w:eastAsia="宋体" w:cs="Times New Roman"/>
      <w:color w:val="002060"/>
      <w:sz w:val="21"/>
      <w:szCs w:val="21"/>
    </w:rPr>
  </w:style>
  <w:style w:type="character" w:customStyle="1" w:styleId="181">
    <w:name w:val="编号1 Char"/>
    <w:link w:val="182"/>
    <w:qFormat/>
    <w:uiPriority w:val="0"/>
    <w:rPr>
      <w:rFonts w:ascii="宋体" w:hAnsi="Times New Roman" w:eastAsia="宋体" w:cs="Times New Roman"/>
      <w:kern w:val="0"/>
      <w:sz w:val="24"/>
      <w:szCs w:val="20"/>
    </w:rPr>
  </w:style>
  <w:style w:type="paragraph" w:customStyle="1" w:styleId="182">
    <w:name w:val="编号1"/>
    <w:basedOn w:val="1"/>
    <w:link w:val="181"/>
    <w:qFormat/>
    <w:uiPriority w:val="0"/>
    <w:pPr>
      <w:tabs>
        <w:tab w:val="left" w:pos="176"/>
      </w:tabs>
      <w:adjustRightInd w:val="0"/>
      <w:snapToGrid w:val="0"/>
      <w:spacing w:before="100" w:line="240" w:lineRule="atLeast"/>
      <w:ind w:left="680" w:hanging="453"/>
    </w:pPr>
    <w:rPr>
      <w:rFonts w:ascii="宋体" w:hAnsi="Times New Roman"/>
      <w:kern w:val="0"/>
      <w:sz w:val="24"/>
      <w:szCs w:val="20"/>
    </w:rPr>
  </w:style>
  <w:style w:type="character" w:customStyle="1" w:styleId="183">
    <w:name w:val="标题 Char1"/>
    <w:qFormat/>
    <w:uiPriority w:val="0"/>
    <w:rPr>
      <w:rFonts w:ascii="Arial" w:hAnsi="Arial" w:eastAsia="宋体" w:cs="Times New Roman"/>
      <w:b/>
      <w:sz w:val="32"/>
      <w:lang w:val="en-US" w:eastAsia="zh-CN" w:bidi="ar-SA"/>
    </w:rPr>
  </w:style>
  <w:style w:type="character" w:customStyle="1" w:styleId="184">
    <w:name w:val="尾注文本 Char Char Char"/>
    <w:qFormat/>
    <w:uiPriority w:val="0"/>
    <w:rPr>
      <w:rFonts w:ascii="Calibri" w:hAnsi="Calibri" w:eastAsia="宋体" w:cs="Times New Roman"/>
      <w:sz w:val="21"/>
      <w:szCs w:val="24"/>
    </w:rPr>
  </w:style>
  <w:style w:type="character" w:customStyle="1" w:styleId="185">
    <w:name w:val="批注文字 Char4"/>
    <w:qFormat/>
    <w:uiPriority w:val="0"/>
    <w:rPr>
      <w:rFonts w:ascii="Calibri" w:hAnsi="Calibri" w:eastAsia="宋体" w:cs="Times New Roman"/>
      <w:kern w:val="2"/>
      <w:sz w:val="21"/>
      <w:szCs w:val="24"/>
    </w:rPr>
  </w:style>
  <w:style w:type="character" w:customStyle="1" w:styleId="186">
    <w:name w:val="称呼 Char Char Char"/>
    <w:qFormat/>
    <w:uiPriority w:val="0"/>
    <w:rPr>
      <w:rFonts w:ascii="Calibri" w:hAnsi="Calibri" w:eastAsia="宋体" w:cs="Times New Roman"/>
      <w:kern w:val="2"/>
      <w:sz w:val="21"/>
    </w:rPr>
  </w:style>
  <w:style w:type="character" w:customStyle="1" w:styleId="187">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88">
    <w:name w:val="标题 8 Char"/>
    <w:semiHidden/>
    <w:qFormat/>
    <w:uiPriority w:val="0"/>
    <w:rPr>
      <w:rFonts w:ascii="Cambria" w:hAnsi="Cambria" w:eastAsia="宋体" w:cs="Times New Roman"/>
      <w:sz w:val="24"/>
      <w:szCs w:val="24"/>
    </w:rPr>
  </w:style>
  <w:style w:type="character" w:customStyle="1" w:styleId="189">
    <w:name w:val="副标题 Char"/>
    <w:qFormat/>
    <w:uiPriority w:val="0"/>
    <w:rPr>
      <w:rFonts w:ascii="Cambria" w:hAnsi="Cambria" w:eastAsia="宋体" w:cs="Times New Roman"/>
      <w:b/>
      <w:bCs/>
      <w:kern w:val="28"/>
      <w:sz w:val="32"/>
      <w:szCs w:val="32"/>
    </w:rPr>
  </w:style>
  <w:style w:type="character" w:customStyle="1" w:styleId="190">
    <w:name w:val="脚注文本 Char"/>
    <w:qFormat/>
    <w:uiPriority w:val="0"/>
    <w:rPr>
      <w:rFonts w:ascii="Times New Roman" w:hAnsi="Times New Roman" w:eastAsia="宋体" w:cs="Times New Roman"/>
      <w:sz w:val="18"/>
      <w:szCs w:val="18"/>
    </w:rPr>
  </w:style>
  <w:style w:type="character" w:customStyle="1" w:styleId="191">
    <w:name w:val="highlight1"/>
    <w:qFormat/>
    <w:uiPriority w:val="0"/>
    <w:rPr>
      <w:rFonts w:ascii="Calibri" w:hAnsi="Calibri" w:eastAsia="宋体" w:cs="Times New Roman"/>
      <w:sz w:val="21"/>
      <w:szCs w:val="21"/>
    </w:rPr>
  </w:style>
  <w:style w:type="character" w:customStyle="1" w:styleId="192">
    <w:name w:val="Char Char16"/>
    <w:qFormat/>
    <w:uiPriority w:val="0"/>
    <w:rPr>
      <w:rFonts w:ascii="Calibri" w:hAnsi="Calibri" w:eastAsia="宋体" w:cs="Times New Roman"/>
      <w:sz w:val="24"/>
      <w:szCs w:val="24"/>
    </w:rPr>
  </w:style>
  <w:style w:type="character" w:customStyle="1" w:styleId="193">
    <w:name w:val="font31"/>
    <w:qFormat/>
    <w:uiPriority w:val="0"/>
    <w:rPr>
      <w:rFonts w:hint="eastAsia" w:ascii="宋体" w:hAnsi="宋体" w:eastAsia="宋体" w:cs="宋体"/>
      <w:color w:val="000000"/>
      <w:sz w:val="20"/>
      <w:szCs w:val="20"/>
      <w:u w:val="none"/>
    </w:rPr>
  </w:style>
  <w:style w:type="character" w:customStyle="1" w:styleId="194">
    <w:name w:val="签名 字符"/>
    <w:link w:val="195"/>
    <w:qFormat/>
    <w:uiPriority w:val="0"/>
    <w:rPr>
      <w:rFonts w:ascii="Calibri" w:hAnsi="Calibri" w:eastAsia="宋体" w:cs="Times New Roman"/>
      <w:kern w:val="0"/>
      <w:sz w:val="20"/>
      <w:szCs w:val="20"/>
    </w:rPr>
  </w:style>
  <w:style w:type="paragraph" w:customStyle="1" w:styleId="195">
    <w:name w:val="签名1"/>
    <w:basedOn w:val="1"/>
    <w:next w:val="51"/>
    <w:link w:val="194"/>
    <w:qFormat/>
    <w:uiPriority w:val="0"/>
    <w:pPr>
      <w:ind w:left="100" w:leftChars="2100"/>
    </w:pPr>
    <w:rPr>
      <w:kern w:val="0"/>
      <w:sz w:val="20"/>
      <w:szCs w:val="20"/>
    </w:rPr>
  </w:style>
  <w:style w:type="character" w:customStyle="1" w:styleId="196">
    <w:name w:val="样式 标题 2Title2H2h22nd levelheading 2Underrubrik1prop2PIM2... Char"/>
    <w:link w:val="197"/>
    <w:qFormat/>
    <w:uiPriority w:val="0"/>
    <w:rPr>
      <w:rFonts w:ascii="宋体" w:hAnsi="宋体" w:eastAsia="宋体" w:cs="Times New Roman"/>
      <w:b/>
      <w:bCs/>
      <w:color w:val="000000"/>
      <w:kern w:val="0"/>
      <w:szCs w:val="20"/>
    </w:rPr>
  </w:style>
  <w:style w:type="paragraph" w:customStyle="1" w:styleId="197">
    <w:name w:val="样式 标题 2Title2H2h22nd levelheading 2Underrubrik1prop2PIM2..."/>
    <w:basedOn w:val="6"/>
    <w:link w:val="196"/>
    <w:qFormat/>
    <w:uiPriority w:val="0"/>
    <w:pPr>
      <w:spacing w:before="100" w:beforeAutospacing="1" w:after="100" w:afterAutospacing="1" w:line="415" w:lineRule="auto"/>
    </w:pPr>
    <w:rPr>
      <w:rFonts w:ascii="宋体" w:hAnsi="宋体"/>
      <w:b w:val="0"/>
      <w:bCs w:val="0"/>
      <w:color w:val="000000"/>
      <w:kern w:val="0"/>
      <w:szCs w:val="20"/>
    </w:rPr>
  </w:style>
  <w:style w:type="character" w:customStyle="1" w:styleId="198">
    <w:name w:val="样式4 Char"/>
    <w:link w:val="199"/>
    <w:qFormat/>
    <w:uiPriority w:val="0"/>
    <w:rPr>
      <w:rFonts w:ascii="Calibri" w:hAnsi="Calibri" w:eastAsia="宋体" w:cs="Times New Roman"/>
      <w:lang w:val="en-US" w:eastAsia="zh-CN" w:bidi="ar-SA"/>
    </w:rPr>
  </w:style>
  <w:style w:type="paragraph" w:customStyle="1" w:styleId="199">
    <w:name w:val="样式4"/>
    <w:link w:val="198"/>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200">
    <w:name w:val="z-窗体底端 Char"/>
    <w:link w:val="201"/>
    <w:qFormat/>
    <w:uiPriority w:val="0"/>
    <w:rPr>
      <w:rFonts w:ascii="Arial" w:hAnsi="Arial" w:eastAsia="等线" w:cs="Times New Roman"/>
      <w:vanish/>
      <w:kern w:val="0"/>
      <w:sz w:val="16"/>
      <w:szCs w:val="16"/>
    </w:rPr>
  </w:style>
  <w:style w:type="paragraph" w:customStyle="1" w:styleId="201">
    <w:name w:val="z-窗体底端1"/>
    <w:basedOn w:val="1"/>
    <w:next w:val="1"/>
    <w:link w:val="200"/>
    <w:qFormat/>
    <w:uiPriority w:val="0"/>
    <w:pPr>
      <w:pBdr>
        <w:top w:val="single" w:color="auto" w:sz="6" w:space="1"/>
      </w:pBdr>
      <w:jc w:val="center"/>
    </w:pPr>
    <w:rPr>
      <w:rFonts w:ascii="Arial" w:hAnsi="Arial" w:eastAsia="等线"/>
      <w:vanish/>
      <w:kern w:val="0"/>
      <w:sz w:val="16"/>
      <w:szCs w:val="16"/>
    </w:rPr>
  </w:style>
  <w:style w:type="character" w:customStyle="1" w:styleId="202">
    <w:name w:val="正文文本 Char2"/>
    <w:semiHidden/>
    <w:qFormat/>
    <w:uiPriority w:val="99"/>
    <w:rPr>
      <w:rFonts w:ascii="Times New Roman" w:hAnsi="Times New Roman" w:eastAsia="宋体" w:cs="Times New Roman"/>
      <w:szCs w:val="24"/>
    </w:rPr>
  </w:style>
  <w:style w:type="character" w:customStyle="1" w:styleId="203">
    <w:name w:val="7 Char"/>
    <w:link w:val="204"/>
    <w:qFormat/>
    <w:uiPriority w:val="0"/>
    <w:rPr>
      <w:rFonts w:ascii="Times New Roman" w:hAnsi="Times New Roman" w:eastAsia="宋体" w:cs="Times New Roman"/>
      <w:sz w:val="28"/>
      <w:szCs w:val="28"/>
    </w:rPr>
  </w:style>
  <w:style w:type="paragraph" w:customStyle="1" w:styleId="204">
    <w:name w:val="7"/>
    <w:basedOn w:val="1"/>
    <w:next w:val="2"/>
    <w:link w:val="203"/>
    <w:qFormat/>
    <w:uiPriority w:val="0"/>
    <w:rPr>
      <w:rFonts w:ascii="Times New Roman" w:hAnsi="Times New Roman"/>
      <w:sz w:val="28"/>
      <w:szCs w:val="28"/>
    </w:rPr>
  </w:style>
  <w:style w:type="character" w:customStyle="1" w:styleId="205">
    <w:name w:val="2级标题 Char"/>
    <w:link w:val="206"/>
    <w:semiHidden/>
    <w:qFormat/>
    <w:uiPriority w:val="0"/>
    <w:rPr>
      <w:rFonts w:ascii="宋体" w:hAnsi="Calibri" w:eastAsia="宋体" w:cs="Times New Roman"/>
      <w:bCs/>
      <w:szCs w:val="24"/>
    </w:rPr>
  </w:style>
  <w:style w:type="paragraph" w:customStyle="1" w:styleId="206">
    <w:name w:val="2级标题"/>
    <w:basedOn w:val="6"/>
    <w:next w:val="5"/>
    <w:link w:val="205"/>
    <w:semiHidden/>
    <w:qFormat/>
    <w:uiPriority w:val="0"/>
    <w:pPr>
      <w:numPr>
        <w:ilvl w:val="0"/>
        <w:numId w:val="9"/>
      </w:numPr>
    </w:pPr>
    <w:rPr>
      <w:rFonts w:ascii="宋体"/>
      <w:bCs w:val="0"/>
      <w:szCs w:val="24"/>
    </w:rPr>
  </w:style>
  <w:style w:type="character" w:customStyle="1" w:styleId="207">
    <w:name w:val="Quote Char"/>
    <w:link w:val="208"/>
    <w:qFormat/>
    <w:uiPriority w:val="0"/>
    <w:rPr>
      <w:rFonts w:ascii="Times New Roman" w:hAnsi="Times New Roman" w:eastAsia="宋体" w:cs="Times New Roman"/>
      <w:i/>
      <w:kern w:val="0"/>
      <w:sz w:val="20"/>
      <w:szCs w:val="20"/>
    </w:rPr>
  </w:style>
  <w:style w:type="paragraph" w:customStyle="1" w:styleId="208">
    <w:name w:val="引用1"/>
    <w:basedOn w:val="1"/>
    <w:next w:val="1"/>
    <w:link w:val="207"/>
    <w:qFormat/>
    <w:uiPriority w:val="0"/>
    <w:rPr>
      <w:rFonts w:ascii="Times New Roman" w:hAnsi="Times New Roman"/>
      <w:i/>
      <w:kern w:val="0"/>
      <w:sz w:val="20"/>
      <w:szCs w:val="20"/>
    </w:rPr>
  </w:style>
  <w:style w:type="character" w:customStyle="1" w:styleId="209">
    <w:name w:val="Char Char121"/>
    <w:qFormat/>
    <w:uiPriority w:val="0"/>
    <w:rPr>
      <w:rFonts w:ascii="Arial" w:hAnsi="Arial" w:eastAsia="宋体" w:cs="Times New Roman"/>
      <w:b/>
      <w:sz w:val="32"/>
      <w:lang w:val="en-US" w:eastAsia="zh-CN" w:bidi="ar-SA"/>
    </w:rPr>
  </w:style>
  <w:style w:type="character" w:customStyle="1" w:styleId="210">
    <w:name w:val="标题 8 字符"/>
    <w:qFormat/>
    <w:uiPriority w:val="0"/>
    <w:rPr>
      <w:rFonts w:ascii="Arial" w:hAnsi="Arial" w:eastAsia="黑体" w:cs="Times New Roman"/>
      <w:sz w:val="24"/>
    </w:rPr>
  </w:style>
  <w:style w:type="character" w:customStyle="1" w:styleId="211">
    <w:name w:val="表正文 Char1"/>
    <w:qFormat/>
    <w:uiPriority w:val="0"/>
    <w:rPr>
      <w:rFonts w:ascii="Calibri" w:hAnsi="Calibri" w:eastAsia="宋体" w:cs="Times New Roman"/>
      <w:kern w:val="2"/>
      <w:sz w:val="21"/>
      <w:szCs w:val="24"/>
      <w:lang w:val="en-US" w:eastAsia="zh-CN" w:bidi="ar-SA"/>
    </w:rPr>
  </w:style>
  <w:style w:type="character" w:customStyle="1" w:styleId="212">
    <w:name w:val="样式 正文文本 Char"/>
    <w:link w:val="213"/>
    <w:qFormat/>
    <w:uiPriority w:val="0"/>
    <w:rPr>
      <w:rFonts w:ascii="Arial" w:hAnsi="Arial" w:eastAsia="宋体" w:cs="Times New Roman"/>
      <w:color w:val="000000"/>
      <w:szCs w:val="20"/>
    </w:rPr>
  </w:style>
  <w:style w:type="paragraph" w:customStyle="1" w:styleId="213">
    <w:name w:val="样式 正文文本"/>
    <w:basedOn w:val="1"/>
    <w:link w:val="212"/>
    <w:qFormat/>
    <w:uiPriority w:val="0"/>
    <w:pPr>
      <w:adjustRightInd w:val="0"/>
      <w:snapToGrid w:val="0"/>
      <w:spacing w:line="400" w:lineRule="exact"/>
      <w:ind w:firstLine="200" w:firstLineChars="200"/>
    </w:pPr>
    <w:rPr>
      <w:rFonts w:ascii="Arial" w:hAnsi="Arial"/>
      <w:color w:val="000000"/>
      <w:szCs w:val="20"/>
    </w:rPr>
  </w:style>
  <w:style w:type="character" w:customStyle="1" w:styleId="214">
    <w:name w:val="标题 3 Char1"/>
    <w:qFormat/>
    <w:uiPriority w:val="0"/>
    <w:rPr>
      <w:rFonts w:ascii="Arial" w:hAnsi="Arial" w:eastAsia="宋体" w:cs="Times New Roman"/>
      <w:bCs/>
      <w:szCs w:val="32"/>
    </w:rPr>
  </w:style>
  <w:style w:type="character" w:customStyle="1" w:styleId="215">
    <w:name w:val="正文首行缩进 Char3"/>
    <w:qFormat/>
    <w:uiPriority w:val="0"/>
    <w:rPr>
      <w:rFonts w:ascii="Calibri" w:hAnsi="Calibri" w:eastAsia="宋体" w:cs="Times New Roman"/>
      <w:kern w:val="2"/>
      <w:sz w:val="21"/>
      <w:szCs w:val="24"/>
    </w:rPr>
  </w:style>
  <w:style w:type="character" w:customStyle="1" w:styleId="216">
    <w:name w:val="样式 标题 4标题 4 CharPara4CDR_Lev 4Title3h44 dashddash标题 4 C... Char"/>
    <w:link w:val="217"/>
    <w:qFormat/>
    <w:uiPriority w:val="0"/>
    <w:rPr>
      <w:rFonts w:ascii="Calibri" w:hAnsi="Calibri" w:eastAsia="宋体" w:cs="Times New Roman"/>
      <w:b/>
      <w:bCs/>
      <w:sz w:val="24"/>
      <w:szCs w:val="21"/>
    </w:rPr>
  </w:style>
  <w:style w:type="paragraph" w:customStyle="1" w:styleId="217">
    <w:name w:val="样式 标题 4标题 4 CharPara4CDR_Lev 4Title3h44 dashddash标题 4 C..."/>
    <w:basedOn w:val="8"/>
    <w:next w:val="7"/>
    <w:link w:val="216"/>
    <w:qFormat/>
    <w:uiPriority w:val="0"/>
    <w:pPr>
      <w:tabs>
        <w:tab w:val="left" w:pos="0"/>
      </w:tabs>
      <w:spacing w:before="140" w:after="150" w:line="377" w:lineRule="auto"/>
    </w:pPr>
    <w:rPr>
      <w:rFonts w:eastAsia="宋体"/>
      <w:b w:val="0"/>
      <w:bCs w:val="0"/>
      <w:sz w:val="24"/>
      <w:szCs w:val="21"/>
    </w:rPr>
  </w:style>
  <w:style w:type="character" w:customStyle="1" w:styleId="218">
    <w:name w:val="wang正文 Char"/>
    <w:link w:val="219"/>
    <w:qFormat/>
    <w:uiPriority w:val="0"/>
    <w:rPr>
      <w:rFonts w:ascii="宋体" w:hAnsi="Times New Roman" w:eastAsia="宋体" w:cs="Times New Roman"/>
      <w:kern w:val="0"/>
      <w:sz w:val="24"/>
      <w:szCs w:val="20"/>
    </w:rPr>
  </w:style>
  <w:style w:type="paragraph" w:customStyle="1" w:styleId="219">
    <w:name w:val="wang正文"/>
    <w:basedOn w:val="1"/>
    <w:link w:val="218"/>
    <w:qFormat/>
    <w:uiPriority w:val="0"/>
    <w:pPr>
      <w:tabs>
        <w:tab w:val="left" w:pos="6840"/>
      </w:tabs>
      <w:autoSpaceDE w:val="0"/>
      <w:autoSpaceDN w:val="0"/>
      <w:adjustRightInd w:val="0"/>
      <w:ind w:firstLine="480" w:firstLineChars="200"/>
      <w:jc w:val="left"/>
      <w:textAlignment w:val="baseline"/>
    </w:pPr>
    <w:rPr>
      <w:rFonts w:ascii="宋体" w:hAnsi="Times New Roman"/>
      <w:kern w:val="0"/>
      <w:sz w:val="24"/>
      <w:szCs w:val="20"/>
    </w:rPr>
  </w:style>
  <w:style w:type="character" w:customStyle="1" w:styleId="220">
    <w:name w:val="未处理的提及2"/>
    <w:unhideWhenUsed/>
    <w:qFormat/>
    <w:uiPriority w:val="99"/>
    <w:rPr>
      <w:rFonts w:ascii="Calibri" w:hAnsi="Calibri" w:eastAsia="宋体" w:cs="Times New Roman"/>
      <w:color w:val="605E5C"/>
      <w:shd w:val="clear" w:color="auto" w:fill="E1DFDD"/>
    </w:rPr>
  </w:style>
  <w:style w:type="character" w:customStyle="1" w:styleId="221">
    <w:name w:val="正文－zlb Char Char"/>
    <w:link w:val="222"/>
    <w:qFormat/>
    <w:uiPriority w:val="0"/>
    <w:rPr>
      <w:rFonts w:ascii="宋体" w:hAnsi="Tahoma" w:eastAsia="宋体" w:cs="Times New Roman"/>
      <w:kern w:val="0"/>
      <w:sz w:val="24"/>
      <w:szCs w:val="24"/>
    </w:rPr>
  </w:style>
  <w:style w:type="paragraph" w:customStyle="1" w:styleId="222">
    <w:name w:val="正文－zlb"/>
    <w:basedOn w:val="1"/>
    <w:link w:val="221"/>
    <w:qFormat/>
    <w:uiPriority w:val="0"/>
    <w:pPr>
      <w:adjustRightInd w:val="0"/>
      <w:snapToGrid w:val="0"/>
      <w:spacing w:line="360" w:lineRule="auto"/>
      <w:ind w:firstLine="420"/>
    </w:pPr>
    <w:rPr>
      <w:rFonts w:ascii="宋体" w:hAnsi="Tahoma"/>
      <w:kern w:val="0"/>
      <w:sz w:val="24"/>
      <w:szCs w:val="24"/>
    </w:rPr>
  </w:style>
  <w:style w:type="character" w:customStyle="1" w:styleId="223">
    <w:name w:val="正文文字4 Char Char"/>
    <w:qFormat/>
    <w:uiPriority w:val="0"/>
    <w:rPr>
      <w:rFonts w:ascii="Calibri" w:hAnsi="Calibri" w:eastAsia="宋体" w:cs="Times New Roman"/>
      <w:kern w:val="2"/>
      <w:sz w:val="21"/>
      <w:szCs w:val="24"/>
      <w:lang w:val="en-US" w:eastAsia="zh-CN" w:bidi="ar-SA"/>
    </w:rPr>
  </w:style>
  <w:style w:type="character" w:customStyle="1" w:styleId="224">
    <w:name w:val="列表编号3 Char Char"/>
    <w:qFormat/>
    <w:uiPriority w:val="0"/>
    <w:rPr>
      <w:rFonts w:ascii="宋体" w:hAnsi="宋体" w:eastAsia="宋体" w:cs="Times New Roman"/>
      <w:bCs/>
      <w:kern w:val="2"/>
      <w:sz w:val="24"/>
      <w:szCs w:val="32"/>
      <w:lang w:val="en-US" w:eastAsia="zh-CN" w:bidi="ar-SA"/>
    </w:rPr>
  </w:style>
  <w:style w:type="character" w:customStyle="1" w:styleId="225">
    <w:name w:val="ca-141"/>
    <w:qFormat/>
    <w:uiPriority w:val="0"/>
    <w:rPr>
      <w:rFonts w:hint="default" w:ascii="Times New Roman" w:hAnsi="Times New Roman" w:eastAsia="宋体" w:cs="Times New Roman"/>
      <w:color w:val="000000"/>
      <w:sz w:val="24"/>
      <w:szCs w:val="24"/>
    </w:rPr>
  </w:style>
  <w:style w:type="character" w:customStyle="1" w:styleId="226">
    <w:name w:val="正文文字缩进 2 Char Char"/>
    <w:qFormat/>
    <w:uiPriority w:val="0"/>
    <w:rPr>
      <w:rFonts w:ascii="宋体" w:hAnsi="Calibri" w:eastAsia="宋体" w:cs="Times New Roman"/>
      <w:i/>
      <w:kern w:val="2"/>
      <w:sz w:val="24"/>
      <w:lang w:val="en-US" w:eastAsia="zh-CN" w:bidi="ar-SA"/>
    </w:rPr>
  </w:style>
  <w:style w:type="character" w:customStyle="1" w:styleId="227">
    <w:name w:val="3text1"/>
    <w:qFormat/>
    <w:uiPriority w:val="0"/>
    <w:rPr>
      <w:rFonts w:hint="default" w:ascii="ˎ̥" w:hAnsi="ˎ̥" w:eastAsia="宋体" w:cs="Times New Roman"/>
      <w:sz w:val="18"/>
      <w:szCs w:val="18"/>
      <w:u w:val="none"/>
    </w:rPr>
  </w:style>
  <w:style w:type="character" w:customStyle="1" w:styleId="228">
    <w:name w:val="尾注文本 Char1"/>
    <w:qFormat/>
    <w:uiPriority w:val="99"/>
    <w:rPr>
      <w:rFonts w:ascii="Calibri" w:hAnsi="Calibri" w:eastAsia="宋体" w:cs="Times New Roman"/>
      <w:kern w:val="2"/>
      <w:sz w:val="21"/>
      <w:szCs w:val="22"/>
    </w:rPr>
  </w:style>
  <w:style w:type="character" w:customStyle="1" w:styleId="229">
    <w:name w:val="个人答复风格"/>
    <w:qFormat/>
    <w:uiPriority w:val="0"/>
    <w:rPr>
      <w:rFonts w:ascii="Arial" w:hAnsi="Arial" w:eastAsia="宋体" w:cs="Arial"/>
      <w:color w:val="auto"/>
      <w:sz w:val="20"/>
    </w:rPr>
  </w:style>
  <w:style w:type="character" w:customStyle="1" w:styleId="230">
    <w:name w:val="文字 Char"/>
    <w:link w:val="231"/>
    <w:qFormat/>
    <w:uiPriority w:val="0"/>
    <w:rPr>
      <w:rFonts w:ascii="宋体" w:hAnsi="Times New Roman" w:eastAsia="宋体" w:cs="Times New Roman"/>
      <w:sz w:val="28"/>
      <w:szCs w:val="20"/>
    </w:rPr>
  </w:style>
  <w:style w:type="paragraph" w:customStyle="1" w:styleId="231">
    <w:name w:val="文字"/>
    <w:basedOn w:val="1"/>
    <w:link w:val="230"/>
    <w:qFormat/>
    <w:uiPriority w:val="0"/>
    <w:pPr>
      <w:tabs>
        <w:tab w:val="left" w:pos="8520"/>
      </w:tabs>
      <w:spacing w:line="312" w:lineRule="auto"/>
      <w:ind w:right="-210" w:firstLine="556"/>
    </w:pPr>
    <w:rPr>
      <w:rFonts w:ascii="宋体" w:hAnsi="Times New Roman"/>
      <w:sz w:val="28"/>
      <w:szCs w:val="20"/>
    </w:rPr>
  </w:style>
  <w:style w:type="character" w:customStyle="1" w:styleId="232">
    <w:name w:val="search_content1"/>
    <w:qFormat/>
    <w:uiPriority w:val="0"/>
    <w:rPr>
      <w:rFonts w:ascii="Calibri" w:hAnsi="Calibri" w:eastAsia="宋体" w:cs="Times New Roman"/>
      <w:sz w:val="22"/>
      <w:szCs w:val="22"/>
    </w:rPr>
  </w:style>
  <w:style w:type="character" w:customStyle="1" w:styleId="233">
    <w:name w:val="页脚 字符"/>
    <w:qFormat/>
    <w:uiPriority w:val="99"/>
    <w:rPr>
      <w:rFonts w:ascii="Calibri" w:hAnsi="Calibri" w:eastAsia="宋体" w:cs="Times New Roman"/>
    </w:rPr>
  </w:style>
  <w:style w:type="character" w:customStyle="1" w:styleId="234">
    <w:name w:val="ca-451"/>
    <w:qFormat/>
    <w:uiPriority w:val="0"/>
    <w:rPr>
      <w:rFonts w:hint="eastAsia" w:ascii="宋体" w:hAnsi="宋体" w:eastAsia="宋体" w:cs="Times New Roman"/>
      <w:color w:val="000000"/>
      <w:sz w:val="72"/>
      <w:szCs w:val="72"/>
    </w:rPr>
  </w:style>
  <w:style w:type="character" w:customStyle="1" w:styleId="235">
    <w:name w:val="Char Char5"/>
    <w:qFormat/>
    <w:uiPriority w:val="0"/>
    <w:rPr>
      <w:rFonts w:ascii="Calibri" w:hAnsi="Calibri" w:eastAsia="宋体" w:cs="Times New Roman"/>
      <w:b/>
      <w:bCs/>
      <w:kern w:val="44"/>
      <w:sz w:val="44"/>
      <w:szCs w:val="44"/>
      <w:lang w:val="en-US" w:eastAsia="zh-CN" w:bidi="ar-SA"/>
    </w:rPr>
  </w:style>
  <w:style w:type="character" w:customStyle="1" w:styleId="236">
    <w:name w:val="正文1 Char Char"/>
    <w:link w:val="237"/>
    <w:qFormat/>
    <w:uiPriority w:val="0"/>
    <w:rPr>
      <w:rFonts w:ascii="宋体" w:hAnsi="Times New Roman" w:eastAsia="宋体" w:cs="Times New Roman"/>
      <w:snapToGrid w:val="0"/>
      <w:kern w:val="21"/>
      <w:sz w:val="24"/>
      <w:szCs w:val="20"/>
    </w:rPr>
  </w:style>
  <w:style w:type="paragraph" w:customStyle="1" w:styleId="237">
    <w:name w:val="正文1"/>
    <w:basedOn w:val="1"/>
    <w:link w:val="236"/>
    <w:qFormat/>
    <w:uiPriority w:val="0"/>
    <w:pPr>
      <w:widowControl/>
      <w:spacing w:line="360" w:lineRule="auto"/>
      <w:ind w:left="499" w:firstLine="499"/>
    </w:pPr>
    <w:rPr>
      <w:rFonts w:ascii="宋体" w:hAnsi="Times New Roman"/>
      <w:snapToGrid w:val="0"/>
      <w:kern w:val="21"/>
      <w:sz w:val="24"/>
      <w:szCs w:val="20"/>
    </w:rPr>
  </w:style>
  <w:style w:type="character" w:customStyle="1" w:styleId="238">
    <w:name w:val="批注主题 Char2"/>
    <w:semiHidden/>
    <w:qFormat/>
    <w:uiPriority w:val="99"/>
    <w:rPr>
      <w:rFonts w:ascii="Calibri" w:hAnsi="Calibri" w:eastAsia="宋体" w:cs="Times New Roman"/>
      <w:b/>
      <w:bCs/>
      <w:kern w:val="2"/>
      <w:sz w:val="21"/>
      <w:szCs w:val="22"/>
    </w:rPr>
  </w:style>
  <w:style w:type="character" w:customStyle="1" w:styleId="239">
    <w:name w:val="标题 1 Char_0"/>
    <w:link w:val="240"/>
    <w:qFormat/>
    <w:uiPriority w:val="0"/>
    <w:rPr>
      <w:rFonts w:ascii="Times New Roman" w:hAnsi="Times New Roman" w:eastAsia="宋体" w:cs="Times New Roman"/>
      <w:b/>
      <w:bCs/>
      <w:kern w:val="44"/>
      <w:sz w:val="44"/>
      <w:szCs w:val="44"/>
    </w:rPr>
  </w:style>
  <w:style w:type="paragraph" w:customStyle="1" w:styleId="240">
    <w:name w:val="标题 1_0"/>
    <w:basedOn w:val="176"/>
    <w:next w:val="176"/>
    <w:link w:val="239"/>
    <w:qFormat/>
    <w:uiPriority w:val="0"/>
    <w:pPr>
      <w:keepNext/>
      <w:keepLines/>
      <w:spacing w:before="340" w:after="330" w:line="578" w:lineRule="auto"/>
      <w:outlineLvl w:val="0"/>
    </w:pPr>
    <w:rPr>
      <w:rFonts w:ascii="Times New Roman" w:hAnsi="Times New Roman"/>
      <w:b/>
      <w:bCs/>
      <w:kern w:val="44"/>
      <w:sz w:val="44"/>
      <w:szCs w:val="44"/>
    </w:rPr>
  </w:style>
  <w:style w:type="character" w:customStyle="1" w:styleId="241">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242">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243">
    <w:name w:val="txt-903"/>
    <w:qFormat/>
    <w:uiPriority w:val="0"/>
    <w:rPr>
      <w:rFonts w:ascii="Calibri" w:hAnsi="Calibri" w:eastAsia="宋体" w:cs="Times New Roman"/>
    </w:rPr>
  </w:style>
  <w:style w:type="character" w:customStyle="1" w:styleId="244">
    <w:name w:val="正文缩进 字符"/>
    <w:qFormat/>
    <w:uiPriority w:val="0"/>
    <w:rPr>
      <w:rFonts w:ascii="Calibri" w:hAnsi="Calibri" w:eastAsia="宋体" w:cs="Times New Roman"/>
      <w:kern w:val="2"/>
      <w:sz w:val="21"/>
      <w:szCs w:val="24"/>
      <w:lang w:val="en-US" w:eastAsia="zh-CN" w:bidi="ar-SA"/>
    </w:rPr>
  </w:style>
  <w:style w:type="character" w:customStyle="1" w:styleId="245">
    <w:name w:val="宏文本 Char"/>
    <w:qFormat/>
    <w:uiPriority w:val="0"/>
    <w:rPr>
      <w:rFonts w:ascii="Courier New" w:hAnsi="Courier New" w:eastAsia="宋体" w:cs="Courier New"/>
      <w:sz w:val="24"/>
      <w:szCs w:val="24"/>
    </w:rPr>
  </w:style>
  <w:style w:type="character" w:customStyle="1" w:styleId="246">
    <w:name w:val="ca-471"/>
    <w:qFormat/>
    <w:uiPriority w:val="0"/>
    <w:rPr>
      <w:rFonts w:hint="eastAsia" w:ascii="宋体" w:hAnsi="宋体" w:eastAsia="宋体" w:cs="Times New Roman"/>
      <w:b/>
      <w:bCs/>
      <w:color w:val="000000"/>
      <w:spacing w:val="-20"/>
      <w:sz w:val="24"/>
      <w:szCs w:val="24"/>
    </w:rPr>
  </w:style>
  <w:style w:type="character" w:customStyle="1" w:styleId="247">
    <w:name w:val="Char Char2"/>
    <w:qFormat/>
    <w:uiPriority w:val="0"/>
    <w:rPr>
      <w:rFonts w:ascii="Calibri" w:hAnsi="Calibri" w:eastAsia="宋体" w:cs="Times New Roman"/>
      <w:kern w:val="2"/>
      <w:sz w:val="18"/>
      <w:szCs w:val="18"/>
      <w:lang w:val="en-US" w:eastAsia="zh-CN" w:bidi="ar-SA"/>
    </w:rPr>
  </w:style>
  <w:style w:type="character" w:customStyle="1" w:styleId="248">
    <w:name w:val="标题 Char_0"/>
    <w:qFormat/>
    <w:uiPriority w:val="0"/>
    <w:rPr>
      <w:rFonts w:ascii="Cambria" w:hAnsi="Cambria" w:eastAsia="宋体" w:cs="Times New Roman"/>
      <w:b/>
      <w:bCs/>
      <w:kern w:val="2"/>
      <w:sz w:val="32"/>
      <w:szCs w:val="32"/>
    </w:rPr>
  </w:style>
  <w:style w:type="character" w:customStyle="1" w:styleId="249">
    <w:name w:val="样式 WX正文文本 Char"/>
    <w:link w:val="250"/>
    <w:qFormat/>
    <w:uiPriority w:val="0"/>
    <w:rPr>
      <w:rFonts w:ascii="Arial" w:hAnsi="Arial" w:eastAsia="宋体" w:cs="Times New Roman"/>
      <w:kern w:val="0"/>
      <w:sz w:val="24"/>
      <w:szCs w:val="20"/>
      <w:lang w:eastAsia="en-US"/>
    </w:rPr>
  </w:style>
  <w:style w:type="paragraph" w:customStyle="1" w:styleId="250">
    <w:name w:val="样式 WX正文文本"/>
    <w:basedOn w:val="1"/>
    <w:link w:val="249"/>
    <w:qFormat/>
    <w:uiPriority w:val="0"/>
    <w:pPr>
      <w:spacing w:before="120" w:line="300" w:lineRule="auto"/>
      <w:ind w:left="361" w:leftChars="172"/>
    </w:pPr>
    <w:rPr>
      <w:rFonts w:ascii="Arial" w:hAnsi="Arial"/>
      <w:kern w:val="0"/>
      <w:sz w:val="24"/>
      <w:szCs w:val="20"/>
      <w:lang w:eastAsia="en-US"/>
    </w:rPr>
  </w:style>
  <w:style w:type="character" w:customStyle="1" w:styleId="251">
    <w:name w:val="正文文本 Char1"/>
    <w:qFormat/>
    <w:uiPriority w:val="0"/>
    <w:rPr>
      <w:rFonts w:ascii="Calibri" w:hAnsi="Calibri" w:eastAsia="宋体" w:cs="Times New Roman"/>
      <w:kern w:val="2"/>
      <w:sz w:val="21"/>
      <w:szCs w:val="22"/>
    </w:rPr>
  </w:style>
  <w:style w:type="character" w:customStyle="1" w:styleId="252">
    <w:name w:val="ca-421"/>
    <w:qFormat/>
    <w:uiPriority w:val="0"/>
    <w:rPr>
      <w:rFonts w:hint="eastAsia" w:ascii="宋体" w:hAnsi="宋体" w:eastAsia="宋体" w:cs="Times New Roman"/>
      <w:color w:val="000000"/>
      <w:sz w:val="36"/>
      <w:szCs w:val="36"/>
    </w:rPr>
  </w:style>
  <w:style w:type="character" w:customStyle="1" w:styleId="253">
    <w:name w:val="正文文本 3 Char1"/>
    <w:semiHidden/>
    <w:qFormat/>
    <w:uiPriority w:val="99"/>
    <w:rPr>
      <w:rFonts w:ascii="Calibri" w:hAnsi="Calibri" w:eastAsia="宋体" w:cs="Times New Roman"/>
      <w:kern w:val="2"/>
      <w:sz w:val="16"/>
      <w:szCs w:val="16"/>
    </w:rPr>
  </w:style>
  <w:style w:type="character" w:customStyle="1" w:styleId="254">
    <w:name w:val="ca-391"/>
    <w:qFormat/>
    <w:uiPriority w:val="0"/>
    <w:rPr>
      <w:rFonts w:hint="eastAsia" w:ascii="宋体" w:hAnsi="宋体" w:eastAsia="宋体" w:cs="Times New Roman"/>
      <w:b/>
      <w:bCs/>
      <w:color w:val="000000"/>
      <w:spacing w:val="-20"/>
      <w:sz w:val="28"/>
      <w:szCs w:val="28"/>
    </w:rPr>
  </w:style>
  <w:style w:type="character" w:customStyle="1" w:styleId="255">
    <w:name w:val="日期 Char2"/>
    <w:semiHidden/>
    <w:qFormat/>
    <w:uiPriority w:val="99"/>
    <w:rPr>
      <w:rFonts w:ascii="Calibri" w:hAnsi="Calibri" w:eastAsia="宋体" w:cs="Times New Roman"/>
      <w:kern w:val="2"/>
      <w:sz w:val="21"/>
      <w:szCs w:val="22"/>
    </w:rPr>
  </w:style>
  <w:style w:type="character" w:customStyle="1" w:styleId="256">
    <w:name w:val="ca-311"/>
    <w:qFormat/>
    <w:uiPriority w:val="0"/>
    <w:rPr>
      <w:rFonts w:hint="default" w:ascii="??" w:hAnsi="??" w:eastAsia="宋体" w:cs="Times New Roman"/>
      <w:color w:val="000000"/>
      <w:sz w:val="21"/>
      <w:szCs w:val="21"/>
    </w:rPr>
  </w:style>
  <w:style w:type="character" w:customStyle="1" w:styleId="257">
    <w:name w:val="正文首行缩进 Char1"/>
    <w:semiHidden/>
    <w:qFormat/>
    <w:uiPriority w:val="99"/>
    <w:rPr>
      <w:rFonts w:ascii="Times New Roman" w:hAnsi="Times New Roman" w:eastAsia="宋体" w:cs="Times New Roman"/>
      <w:szCs w:val="24"/>
    </w:rPr>
  </w:style>
  <w:style w:type="character" w:customStyle="1" w:styleId="258">
    <w:name w:val="郑文 字符"/>
    <w:link w:val="259"/>
    <w:qFormat/>
    <w:uiPriority w:val="0"/>
    <w:rPr>
      <w:rFonts w:ascii="Times New Roman" w:hAnsi="Times New Roman" w:eastAsia="宋体" w:cs="Times New Roman"/>
      <w:szCs w:val="21"/>
    </w:rPr>
  </w:style>
  <w:style w:type="paragraph" w:customStyle="1" w:styleId="259">
    <w:name w:val="郑文"/>
    <w:basedOn w:val="21"/>
    <w:link w:val="258"/>
    <w:qFormat/>
    <w:uiPriority w:val="0"/>
    <w:pPr>
      <w:adjustRightInd w:val="0"/>
      <w:snapToGrid w:val="0"/>
      <w:ind w:firstLine="0" w:firstLineChars="0"/>
    </w:pPr>
    <w:rPr>
      <w:rFonts w:ascii="Times New Roman" w:hAnsi="Times New Roman"/>
      <w:szCs w:val="21"/>
    </w:rPr>
  </w:style>
  <w:style w:type="character" w:customStyle="1" w:styleId="260">
    <w:name w:val="ca-351"/>
    <w:qFormat/>
    <w:uiPriority w:val="0"/>
    <w:rPr>
      <w:rFonts w:hint="default" w:ascii="Times New Roman" w:hAnsi="Times New Roman" w:eastAsia="宋体" w:cs="Times New Roman"/>
      <w:sz w:val="10"/>
      <w:szCs w:val="10"/>
    </w:rPr>
  </w:style>
  <w:style w:type="character" w:customStyle="1" w:styleId="261">
    <w:name w:val="even Char Char"/>
    <w:qFormat/>
    <w:uiPriority w:val="0"/>
    <w:rPr>
      <w:rFonts w:ascii="Calibri" w:hAnsi="Calibri" w:eastAsia="宋体" w:cs="Times New Roman"/>
      <w:kern w:val="2"/>
      <w:sz w:val="18"/>
      <w:szCs w:val="18"/>
      <w:lang w:val="en-US" w:eastAsia="zh-CN" w:bidi="ar-SA"/>
    </w:rPr>
  </w:style>
  <w:style w:type="character" w:customStyle="1" w:styleId="262">
    <w:name w:val="副标题 Char1"/>
    <w:qFormat/>
    <w:uiPriority w:val="11"/>
    <w:rPr>
      <w:rFonts w:hint="default" w:ascii="Cambria" w:hAnsi="Cambria" w:eastAsia="宋体" w:cs="Times New Roman"/>
      <w:b/>
      <w:bCs/>
      <w:kern w:val="28"/>
      <w:sz w:val="32"/>
      <w:szCs w:val="32"/>
    </w:rPr>
  </w:style>
  <w:style w:type="character" w:customStyle="1" w:styleId="263">
    <w:name w:val="font161"/>
    <w:qFormat/>
    <w:uiPriority w:val="0"/>
    <w:rPr>
      <w:rFonts w:ascii="Calibri" w:hAnsi="Calibri" w:eastAsia="宋体" w:cs="Times New Roman"/>
      <w:b/>
      <w:bCs/>
      <w:sz w:val="32"/>
      <w:szCs w:val="32"/>
    </w:rPr>
  </w:style>
  <w:style w:type="character" w:customStyle="1" w:styleId="264">
    <w:name w:val="正文文本缩进 2 Char"/>
    <w:qFormat/>
    <w:uiPriority w:val="0"/>
    <w:rPr>
      <w:rFonts w:ascii="Times New Roman" w:hAnsi="Times New Roman" w:eastAsia="宋体" w:cs="Times New Roman"/>
      <w:szCs w:val="24"/>
    </w:rPr>
  </w:style>
  <w:style w:type="character" w:customStyle="1" w:styleId="265">
    <w:name w:val="Char Char22"/>
    <w:qFormat/>
    <w:uiPriority w:val="0"/>
    <w:rPr>
      <w:rFonts w:ascii="宋体" w:hAnsi="宋体" w:eastAsia="宋体" w:cs="Times New Roman"/>
      <w:b/>
      <w:bCs/>
      <w:sz w:val="32"/>
      <w:szCs w:val="32"/>
    </w:rPr>
  </w:style>
  <w:style w:type="character" w:customStyle="1" w:styleId="266">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character" w:customStyle="1" w:styleId="267">
    <w:name w:val="表内容 样式 字符"/>
    <w:link w:val="268"/>
    <w:qFormat/>
    <w:uiPriority w:val="0"/>
    <w:rPr>
      <w:rFonts w:ascii="Times New Roman" w:hAnsi="Times New Roman" w:eastAsia="宋体" w:cs="Times New Roman"/>
      <w:szCs w:val="21"/>
    </w:rPr>
  </w:style>
  <w:style w:type="paragraph" w:customStyle="1" w:styleId="268">
    <w:name w:val="表内容 样式"/>
    <w:basedOn w:val="1"/>
    <w:link w:val="267"/>
    <w:qFormat/>
    <w:uiPriority w:val="0"/>
    <w:pPr>
      <w:snapToGrid w:val="0"/>
      <w:jc w:val="center"/>
    </w:pPr>
    <w:rPr>
      <w:rFonts w:ascii="Times New Roman" w:hAnsi="Times New Roman"/>
      <w:szCs w:val="21"/>
    </w:rPr>
  </w:style>
  <w:style w:type="character" w:customStyle="1" w:styleId="269">
    <w:name w:val="纯文本 字符"/>
    <w:qFormat/>
    <w:uiPriority w:val="99"/>
    <w:rPr>
      <w:rFonts w:ascii="宋体" w:hAnsi="Courier New" w:eastAsia="宋体" w:cs="Courier New"/>
      <w:kern w:val="2"/>
      <w:sz w:val="21"/>
      <w:szCs w:val="21"/>
      <w:lang w:val="en-US" w:eastAsia="zh-CN" w:bidi="ar-SA"/>
    </w:rPr>
  </w:style>
  <w:style w:type="character" w:customStyle="1" w:styleId="270">
    <w:name w:val="Char Char8"/>
    <w:qFormat/>
    <w:uiPriority w:val="0"/>
    <w:rPr>
      <w:rFonts w:ascii="宋体" w:hAnsi="Times New Roman" w:eastAsia="宋体" w:cs="Times New Roman"/>
      <w:i/>
      <w:sz w:val="24"/>
      <w:szCs w:val="20"/>
    </w:rPr>
  </w:style>
  <w:style w:type="character" w:customStyle="1" w:styleId="271">
    <w:name w:val="标题 7 Char"/>
    <w:qFormat/>
    <w:uiPriority w:val="0"/>
    <w:rPr>
      <w:rFonts w:ascii="Times New Roman" w:hAnsi="Times New Roman" w:eastAsia="宋体" w:cs="Times New Roman"/>
      <w:b/>
      <w:bCs/>
      <w:sz w:val="24"/>
      <w:szCs w:val="24"/>
    </w:rPr>
  </w:style>
  <w:style w:type="character" w:customStyle="1" w:styleId="272">
    <w:name w:val="tpc_content1"/>
    <w:qFormat/>
    <w:uiPriority w:val="0"/>
    <w:rPr>
      <w:rFonts w:ascii="Calibri" w:hAnsi="Calibri" w:eastAsia="宋体" w:cs="Times New Roman"/>
      <w:sz w:val="20"/>
      <w:szCs w:val="20"/>
    </w:rPr>
  </w:style>
  <w:style w:type="character" w:customStyle="1" w:styleId="273">
    <w:name w:val="ca-371"/>
    <w:qFormat/>
    <w:uiPriority w:val="0"/>
    <w:rPr>
      <w:rFonts w:hint="eastAsia" w:ascii="宋体" w:hAnsi="宋体" w:eastAsia="宋体" w:cs="Times New Roman"/>
      <w:color w:val="000000"/>
      <w:spacing w:val="0"/>
      <w:sz w:val="21"/>
      <w:szCs w:val="21"/>
    </w:rPr>
  </w:style>
  <w:style w:type="character" w:customStyle="1" w:styleId="274">
    <w:name w:val="Char Char91"/>
    <w:qFormat/>
    <w:uiPriority w:val="0"/>
    <w:rPr>
      <w:rFonts w:ascii="Calibri" w:hAnsi="Calibri" w:eastAsia="宋体" w:cs="Times New Roman"/>
      <w:color w:val="000000"/>
      <w:kern w:val="2"/>
      <w:sz w:val="24"/>
      <w:lang w:val="en-US" w:eastAsia="zh-CN" w:bidi="ar-SA"/>
    </w:rPr>
  </w:style>
  <w:style w:type="character" w:customStyle="1" w:styleId="275">
    <w:name w:val="text12st_hs1"/>
    <w:qFormat/>
    <w:uiPriority w:val="0"/>
    <w:rPr>
      <w:rFonts w:ascii="Calibri" w:hAnsi="Calibri" w:eastAsia="宋体" w:cs="Times New Roman"/>
      <w:color w:val="000000"/>
      <w:sz w:val="19"/>
      <w:szCs w:val="19"/>
      <w:u w:val="none"/>
    </w:rPr>
  </w:style>
  <w:style w:type="character" w:customStyle="1" w:styleId="276">
    <w:name w:val="标题 5 Char"/>
    <w:qFormat/>
    <w:uiPriority w:val="0"/>
    <w:rPr>
      <w:rFonts w:ascii="Times New Roman" w:hAnsi="Times New Roman" w:eastAsia="宋体" w:cs="Times New Roman"/>
      <w:b/>
      <w:bCs/>
      <w:sz w:val="28"/>
      <w:szCs w:val="28"/>
    </w:rPr>
  </w:style>
  <w:style w:type="character" w:customStyle="1" w:styleId="277">
    <w:name w:val="标题 7 字符"/>
    <w:qFormat/>
    <w:uiPriority w:val="0"/>
    <w:rPr>
      <w:rFonts w:ascii="宋体" w:hAnsi="Calibri" w:eastAsia="仿宋_GB2312" w:cs="Times New Roman"/>
      <w:b/>
      <w:sz w:val="24"/>
    </w:rPr>
  </w:style>
  <w:style w:type="character" w:customStyle="1" w:styleId="278">
    <w:name w:val="Style 樣式 標題 3 + (中文) MS Gothic 10.5 點 + (Latin) Times New Roman (A... Char"/>
    <w:link w:val="279"/>
    <w:qFormat/>
    <w:uiPriority w:val="0"/>
    <w:rPr>
      <w:rFonts w:ascii="Calibri" w:hAnsi="Calibri" w:eastAsia="PMingLiU" w:cs="Times New Roman"/>
      <w:kern w:val="0"/>
    </w:rPr>
  </w:style>
  <w:style w:type="paragraph" w:customStyle="1" w:styleId="279">
    <w:name w:val="Style 樣式 標題 3 + (中文) MS Gothic 10.5 點 + (Latin) Times New Roman (A..."/>
    <w:basedOn w:val="280"/>
    <w:link w:val="278"/>
    <w:qFormat/>
    <w:uiPriority w:val="0"/>
    <w:pPr>
      <w:tabs>
        <w:tab w:val="left" w:pos="1260"/>
        <w:tab w:val="left" w:pos="1395"/>
      </w:tabs>
      <w:ind w:left="1260" w:hanging="420"/>
    </w:pPr>
    <w:rPr>
      <w:rFonts w:eastAsia="PMingLiU"/>
      <w:kern w:val="0"/>
    </w:rPr>
  </w:style>
  <w:style w:type="paragraph" w:customStyle="1" w:styleId="280">
    <w:name w:val="樣式 標題 3 + (中文) MS Gothic 10.5 點 Char Char Char Char Char Char"/>
    <w:basedOn w:val="7"/>
    <w:qFormat/>
    <w:uiPriority w:val="0"/>
    <w:pPr>
      <w:keepLines w:val="0"/>
      <w:tabs>
        <w:tab w:val="left" w:pos="1395"/>
      </w:tabs>
      <w:spacing w:line="240" w:lineRule="auto"/>
      <w:ind w:left="1395" w:hanging="555" w:firstLineChars="0"/>
    </w:pPr>
    <w:rPr>
      <w:rFonts w:ascii="Times New Roman" w:hAnsi="PMingLiU" w:eastAsia="MS Gothic"/>
      <w:b w:val="0"/>
      <w:bCs w:val="0"/>
      <w:snapToGrid/>
      <w:sz w:val="24"/>
      <w:szCs w:val="20"/>
      <w:lang w:val="en-AU" w:eastAsia="zh-TW"/>
    </w:rPr>
  </w:style>
  <w:style w:type="character" w:customStyle="1" w:styleId="281">
    <w:name w:val="正文首行缩进 Char"/>
    <w:qFormat/>
    <w:uiPriority w:val="0"/>
    <w:rPr>
      <w:rFonts w:ascii="Calibri" w:hAnsi="Calibri" w:eastAsia="宋体" w:cs="Times New Roman"/>
    </w:rPr>
  </w:style>
  <w:style w:type="character" w:customStyle="1" w:styleId="282">
    <w:name w:val="普通文字 Char Char1"/>
    <w:qFormat/>
    <w:uiPriority w:val="0"/>
    <w:rPr>
      <w:rFonts w:ascii="宋体" w:hAnsi="Courier New" w:eastAsia="宋体" w:cs="Courier New"/>
      <w:kern w:val="2"/>
      <w:sz w:val="21"/>
      <w:szCs w:val="21"/>
      <w:lang w:val="en-US" w:eastAsia="zh-CN" w:bidi="ar-SA"/>
    </w:rPr>
  </w:style>
  <w:style w:type="character" w:customStyle="1" w:styleId="283">
    <w:name w:val="Char Char17"/>
    <w:qFormat/>
    <w:uiPriority w:val="0"/>
    <w:rPr>
      <w:rFonts w:ascii="宋体" w:hAnsi="Calibri" w:eastAsia="仿宋_GB2312" w:cs="Times New Roman"/>
      <w:b/>
      <w:sz w:val="24"/>
      <w:lang w:val="en-US" w:eastAsia="zh-CN" w:bidi="ar-SA"/>
    </w:rPr>
  </w:style>
  <w:style w:type="character" w:customStyle="1" w:styleId="284">
    <w:name w:val="内容文本 Char Char"/>
    <w:link w:val="285"/>
    <w:qFormat/>
    <w:uiPriority w:val="0"/>
    <w:rPr>
      <w:rFonts w:ascii="楷体_GB2312" w:hAnsi="宋体" w:eastAsia="楷体_GB2312" w:cs="Times New Roman"/>
      <w:color w:val="000000"/>
      <w:spacing w:val="10"/>
      <w:kern w:val="0"/>
      <w:sz w:val="20"/>
      <w:szCs w:val="20"/>
    </w:rPr>
  </w:style>
  <w:style w:type="paragraph" w:customStyle="1" w:styleId="285">
    <w:name w:val="内容文本"/>
    <w:basedOn w:val="1"/>
    <w:link w:val="284"/>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286">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287">
    <w:name w:val="引用 Char"/>
    <w:link w:val="288"/>
    <w:qFormat/>
    <w:uiPriority w:val="29"/>
    <w:rPr>
      <w:rFonts w:ascii="Times New Roman" w:hAnsi="Times New Roman" w:eastAsia="宋体" w:cs="Times New Roman"/>
      <w:i/>
      <w:iCs/>
      <w:color w:val="000000"/>
      <w:szCs w:val="24"/>
    </w:rPr>
  </w:style>
  <w:style w:type="paragraph" w:customStyle="1" w:styleId="288">
    <w:name w:val="引用2"/>
    <w:basedOn w:val="1"/>
    <w:next w:val="1"/>
    <w:link w:val="287"/>
    <w:qFormat/>
    <w:uiPriority w:val="29"/>
    <w:rPr>
      <w:rFonts w:ascii="Times New Roman" w:hAnsi="Times New Roman"/>
      <w:i/>
      <w:iCs/>
      <w:color w:val="000000"/>
      <w:szCs w:val="24"/>
    </w:rPr>
  </w:style>
  <w:style w:type="character" w:customStyle="1" w:styleId="289">
    <w:name w:val="wang正文 Char Char"/>
    <w:qFormat/>
    <w:uiPriority w:val="0"/>
    <w:rPr>
      <w:rFonts w:ascii="宋体" w:hAnsi="Calibri" w:eastAsia="宋体" w:cs="Times New Roman"/>
      <w:sz w:val="24"/>
      <w:lang w:val="en-US" w:eastAsia="zh-CN" w:bidi="ar-SA"/>
    </w:rPr>
  </w:style>
  <w:style w:type="character" w:customStyle="1" w:styleId="290">
    <w:name w:val="图表左对齐 Char"/>
    <w:link w:val="291"/>
    <w:qFormat/>
    <w:uiPriority w:val="0"/>
    <w:rPr>
      <w:rFonts w:ascii="宋体" w:hAnsi="宋体" w:eastAsia="宋体" w:cs="Times New Roman"/>
      <w:spacing w:val="-10"/>
      <w:kern w:val="0"/>
      <w:sz w:val="24"/>
      <w:szCs w:val="28"/>
    </w:rPr>
  </w:style>
  <w:style w:type="paragraph" w:customStyle="1" w:styleId="291">
    <w:name w:val="图表左对齐"/>
    <w:basedOn w:val="1"/>
    <w:link w:val="290"/>
    <w:qFormat/>
    <w:uiPriority w:val="0"/>
    <w:pPr>
      <w:spacing w:line="360" w:lineRule="exact"/>
      <w:jc w:val="left"/>
    </w:pPr>
    <w:rPr>
      <w:rFonts w:ascii="宋体" w:hAnsi="宋体"/>
      <w:spacing w:val="-10"/>
      <w:kern w:val="0"/>
      <w:sz w:val="24"/>
      <w:szCs w:val="28"/>
    </w:rPr>
  </w:style>
  <w:style w:type="character" w:customStyle="1" w:styleId="292">
    <w:name w:val="htd01"/>
    <w:qFormat/>
    <w:uiPriority w:val="0"/>
    <w:rPr>
      <w:rFonts w:ascii="Tahoma" w:hAnsi="Tahoma" w:eastAsia="宋体" w:cs="Tahoma"/>
      <w:kern w:val="0"/>
      <w:sz w:val="20"/>
      <w:szCs w:val="20"/>
      <w:lang w:eastAsia="en-US"/>
    </w:rPr>
  </w:style>
  <w:style w:type="character" w:customStyle="1" w:styleId="293">
    <w:name w:val="批注文字 字符"/>
    <w:qFormat/>
    <w:uiPriority w:val="0"/>
    <w:rPr>
      <w:rFonts w:ascii="Calibri" w:hAnsi="Calibri" w:eastAsia="宋体" w:cs="Times New Roman"/>
      <w:kern w:val="2"/>
      <w:sz w:val="21"/>
      <w:szCs w:val="24"/>
      <w:lang w:val="en-US" w:eastAsia="zh-CN" w:bidi="ar-SA"/>
    </w:rPr>
  </w:style>
  <w:style w:type="character" w:customStyle="1" w:styleId="294">
    <w:name w:val="页眉 Char1"/>
    <w:qFormat/>
    <w:uiPriority w:val="0"/>
    <w:rPr>
      <w:rFonts w:ascii="Calibri" w:hAnsi="Calibri" w:eastAsia="宋体" w:cs="Times New Roman"/>
      <w:kern w:val="2"/>
      <w:sz w:val="18"/>
      <w:szCs w:val="18"/>
      <w:lang w:val="en-US" w:eastAsia="zh-CN" w:bidi="ar-SA"/>
    </w:rPr>
  </w:style>
  <w:style w:type="character" w:customStyle="1" w:styleId="295">
    <w:name w:val="样式 宋体 行距: 固定值 24 磅 Char Char"/>
    <w:qFormat/>
    <w:uiPriority w:val="0"/>
    <w:rPr>
      <w:rFonts w:ascii="宋体" w:hAnsi="Calibri" w:eastAsia="宋体" w:cs="宋体"/>
      <w:kern w:val="2"/>
      <w:sz w:val="28"/>
    </w:rPr>
  </w:style>
  <w:style w:type="character" w:customStyle="1" w:styleId="296">
    <w:name w:val="文档结构图 Char Char Char"/>
    <w:qFormat/>
    <w:uiPriority w:val="0"/>
    <w:rPr>
      <w:rFonts w:ascii="Calibri" w:hAnsi="Calibri" w:eastAsia="宋体" w:cs="Times New Roman"/>
      <w:kern w:val="2"/>
      <w:sz w:val="21"/>
      <w:szCs w:val="24"/>
      <w:shd w:val="clear" w:color="auto" w:fill="000080"/>
    </w:rPr>
  </w:style>
  <w:style w:type="character" w:customStyle="1" w:styleId="297">
    <w:name w:val="章节 Char Char Char Char"/>
    <w:qFormat/>
    <w:uiPriority w:val="0"/>
    <w:rPr>
      <w:rFonts w:ascii="Tahoma" w:hAnsi="Tahoma" w:eastAsia="宋体" w:cs="Tahoma"/>
      <w:b/>
      <w:kern w:val="2"/>
      <w:sz w:val="32"/>
      <w:szCs w:val="32"/>
      <w:lang w:val="en-US" w:eastAsia="zh-CN" w:bidi="ar-SA"/>
    </w:rPr>
  </w:style>
  <w:style w:type="character" w:customStyle="1" w:styleId="298">
    <w:name w:val="正文 BJ8 Char Char"/>
    <w:link w:val="299"/>
    <w:semiHidden/>
    <w:qFormat/>
    <w:uiPriority w:val="0"/>
    <w:rPr>
      <w:rFonts w:ascii="Times New Roman" w:hAnsi="Times New Roman" w:eastAsia="宋体" w:cs="Times New Roman"/>
      <w:kern w:val="0"/>
      <w:sz w:val="24"/>
      <w:szCs w:val="24"/>
    </w:rPr>
  </w:style>
  <w:style w:type="paragraph" w:customStyle="1" w:styleId="299">
    <w:name w:val="正文 BJ8"/>
    <w:basedOn w:val="1"/>
    <w:link w:val="298"/>
    <w:semiHidden/>
    <w:qFormat/>
    <w:uiPriority w:val="0"/>
    <w:pPr>
      <w:adjustRightInd w:val="0"/>
      <w:snapToGrid w:val="0"/>
      <w:spacing w:line="360" w:lineRule="auto"/>
      <w:ind w:firstLine="200" w:firstLineChars="200"/>
      <w:jc w:val="left"/>
    </w:pPr>
    <w:rPr>
      <w:rFonts w:ascii="Times New Roman" w:hAnsi="Times New Roman"/>
      <w:kern w:val="0"/>
      <w:sz w:val="24"/>
      <w:szCs w:val="24"/>
    </w:rPr>
  </w:style>
  <w:style w:type="character" w:customStyle="1" w:styleId="300">
    <w:name w:val="6级小标题 Char"/>
    <w:link w:val="301"/>
    <w:qFormat/>
    <w:uiPriority w:val="0"/>
    <w:rPr>
      <w:rFonts w:ascii="Calibri" w:hAnsi="Calibri" w:eastAsia="宋体" w:cs="Times New Roman"/>
    </w:rPr>
  </w:style>
  <w:style w:type="paragraph" w:customStyle="1" w:styleId="301">
    <w:name w:val="6级小标题"/>
    <w:basedOn w:val="302"/>
    <w:link w:val="300"/>
    <w:qFormat/>
    <w:uiPriority w:val="0"/>
    <w:pPr>
      <w:tabs>
        <w:tab w:val="left" w:pos="1095"/>
      </w:tabs>
      <w:ind w:left="1095" w:hanging="360"/>
    </w:pPr>
  </w:style>
  <w:style w:type="paragraph" w:customStyle="1" w:styleId="302">
    <w:name w:val="列出段落1111"/>
    <w:basedOn w:val="1"/>
    <w:qFormat/>
    <w:uiPriority w:val="0"/>
    <w:pPr>
      <w:ind w:hanging="862"/>
    </w:pPr>
    <w:rPr>
      <w:rFonts w:ascii="Times New Roman" w:hAnsi="Times New Roman"/>
      <w:szCs w:val="20"/>
    </w:rPr>
  </w:style>
  <w:style w:type="character" w:customStyle="1" w:styleId="303">
    <w:name w:val="Char Char162"/>
    <w:qFormat/>
    <w:uiPriority w:val="0"/>
    <w:rPr>
      <w:rFonts w:ascii="Calibri" w:hAnsi="Calibri" w:eastAsia="宋体" w:cs="Times New Roman"/>
      <w:kern w:val="2"/>
      <w:sz w:val="18"/>
      <w:szCs w:val="18"/>
      <w:lang w:val="en-US" w:eastAsia="zh-CN" w:bidi="ar-SA"/>
    </w:rPr>
  </w:style>
  <w:style w:type="character" w:customStyle="1" w:styleId="304">
    <w:name w:val="批注框文本 Char1"/>
    <w:qFormat/>
    <w:uiPriority w:val="0"/>
    <w:rPr>
      <w:rFonts w:ascii="Calibri" w:hAnsi="Calibri" w:eastAsia="宋体" w:cs="Times New Roman"/>
      <w:kern w:val="2"/>
      <w:sz w:val="18"/>
      <w:szCs w:val="18"/>
    </w:rPr>
  </w:style>
  <w:style w:type="character" w:customStyle="1" w:styleId="305">
    <w:name w:val="样式 样式 首行缩进:  2 字符 + Times New Roman 小四 两端对齐 首行缩进:  2 字符 段前: ... Char"/>
    <w:link w:val="306"/>
    <w:qFormat/>
    <w:uiPriority w:val="0"/>
    <w:rPr>
      <w:rFonts w:ascii="Times New Roman" w:hAnsi="Times New Roman" w:eastAsia="宋体" w:cs="Times New Roman"/>
      <w:sz w:val="24"/>
      <w:szCs w:val="20"/>
    </w:rPr>
  </w:style>
  <w:style w:type="paragraph" w:customStyle="1" w:styleId="306">
    <w:name w:val="样式 样式 首行缩进:  2 字符 + Times New Roman 小四 两端对齐 首行缩进:  2 字符 段前: ..."/>
    <w:basedOn w:val="1"/>
    <w:link w:val="305"/>
    <w:qFormat/>
    <w:uiPriority w:val="0"/>
    <w:pPr>
      <w:spacing w:line="480" w:lineRule="exact"/>
      <w:ind w:firstLine="480" w:firstLineChars="200"/>
    </w:pPr>
    <w:rPr>
      <w:rFonts w:ascii="Times New Roman" w:hAnsi="Times New Roman"/>
      <w:sz w:val="24"/>
      <w:szCs w:val="20"/>
    </w:rPr>
  </w:style>
  <w:style w:type="character" w:customStyle="1" w:styleId="307">
    <w:name w:val="ca-441"/>
    <w:qFormat/>
    <w:uiPriority w:val="0"/>
    <w:rPr>
      <w:rFonts w:hint="eastAsia" w:ascii="宋体" w:hAnsi="宋体" w:eastAsia="宋体" w:cs="Times New Roman"/>
      <w:color w:val="000000"/>
      <w:sz w:val="52"/>
      <w:szCs w:val="52"/>
    </w:rPr>
  </w:style>
  <w:style w:type="character" w:customStyle="1" w:styleId="308">
    <w:name w:val="正文文字缩进 3 Char Char"/>
    <w:qFormat/>
    <w:uiPriority w:val="0"/>
    <w:rPr>
      <w:rFonts w:ascii="Calibri" w:hAnsi="Calibri" w:eastAsia="宋体" w:cs="Times New Roman"/>
      <w:kern w:val="2"/>
      <w:sz w:val="16"/>
      <w:szCs w:val="16"/>
      <w:lang w:val="en-US" w:eastAsia="zh-CN" w:bidi="ar-SA"/>
    </w:rPr>
  </w:style>
  <w:style w:type="character" w:customStyle="1" w:styleId="309">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310">
    <w:name w:val="font21"/>
    <w:qFormat/>
    <w:uiPriority w:val="0"/>
    <w:rPr>
      <w:rFonts w:hint="eastAsia" w:ascii="宋体" w:hAnsi="宋体" w:eastAsia="宋体" w:cs="宋体"/>
      <w:color w:val="000000"/>
      <w:sz w:val="24"/>
      <w:szCs w:val="24"/>
      <w:u w:val="none"/>
    </w:rPr>
  </w:style>
  <w:style w:type="character" w:customStyle="1" w:styleId="311">
    <w:name w:val="招标项目符号1 Char Char"/>
    <w:link w:val="312"/>
    <w:qFormat/>
    <w:uiPriority w:val="0"/>
    <w:rPr>
      <w:rFonts w:ascii="宋体" w:hAnsi="宋体" w:eastAsia="宋体" w:cs="Times New Roman"/>
      <w:kern w:val="0"/>
      <w:sz w:val="20"/>
      <w:szCs w:val="20"/>
    </w:rPr>
  </w:style>
  <w:style w:type="paragraph" w:customStyle="1" w:styleId="312">
    <w:name w:val="招标项目符号1"/>
    <w:basedOn w:val="1"/>
    <w:link w:val="311"/>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313">
    <w:name w:val="headline-content2"/>
    <w:qFormat/>
    <w:uiPriority w:val="0"/>
    <w:rPr>
      <w:rFonts w:ascii="Calibri" w:hAnsi="Calibri" w:eastAsia="宋体" w:cs="Times New Roman"/>
    </w:rPr>
  </w:style>
  <w:style w:type="character" w:customStyle="1" w:styleId="314">
    <w:name w:val="称呼 Char"/>
    <w:semiHidden/>
    <w:qFormat/>
    <w:uiPriority w:val="0"/>
    <w:rPr>
      <w:rFonts w:ascii="Times New Roman" w:hAnsi="Times New Roman" w:eastAsia="宋体" w:cs="Times New Roman"/>
      <w:szCs w:val="20"/>
    </w:rPr>
  </w:style>
  <w:style w:type="character" w:customStyle="1" w:styleId="315">
    <w:name w:val="ca-101"/>
    <w:qFormat/>
    <w:uiPriority w:val="0"/>
    <w:rPr>
      <w:rFonts w:hint="default" w:ascii="Times New Roman" w:hAnsi="Times New Roman" w:eastAsia="宋体" w:cs="Times New Roman"/>
      <w:color w:val="000000"/>
      <w:sz w:val="52"/>
      <w:szCs w:val="52"/>
    </w:rPr>
  </w:style>
  <w:style w:type="character" w:customStyle="1" w:styleId="316">
    <w:name w:val="ca-131"/>
    <w:qFormat/>
    <w:uiPriority w:val="0"/>
    <w:rPr>
      <w:rFonts w:hint="eastAsia" w:ascii="宋体" w:hAnsi="宋体" w:eastAsia="宋体" w:cs="Times New Roman"/>
      <w:color w:val="000000"/>
      <w:sz w:val="32"/>
      <w:szCs w:val="32"/>
    </w:rPr>
  </w:style>
  <w:style w:type="character" w:customStyle="1" w:styleId="317">
    <w:name w:val="发布"/>
    <w:qFormat/>
    <w:uiPriority w:val="0"/>
    <w:rPr>
      <w:rFonts w:ascii="黑体" w:hAnsi="Calibri" w:eastAsia="黑体" w:cs="黑体"/>
      <w:spacing w:val="22"/>
      <w:w w:val="100"/>
      <w:position w:val="3"/>
      <w:sz w:val="28"/>
      <w:szCs w:val="28"/>
    </w:rPr>
  </w:style>
  <w:style w:type="character" w:customStyle="1" w:styleId="318">
    <w:name w:val="Char Char14"/>
    <w:qFormat/>
    <w:uiPriority w:val="0"/>
    <w:rPr>
      <w:rFonts w:ascii="宋体" w:hAnsi="Courier New" w:eastAsia="宋体" w:cs="Courier New"/>
      <w:kern w:val="2"/>
      <w:sz w:val="21"/>
      <w:szCs w:val="21"/>
      <w:lang w:val="en-US" w:eastAsia="zh-CN" w:bidi="ar-SA"/>
    </w:rPr>
  </w:style>
  <w:style w:type="character" w:customStyle="1" w:styleId="319">
    <w:name w:val="ca-251"/>
    <w:qFormat/>
    <w:uiPriority w:val="0"/>
    <w:rPr>
      <w:rFonts w:hint="default" w:ascii="Times New Roman" w:hAnsi="Times New Roman" w:eastAsia="宋体" w:cs="Times New Roman"/>
      <w:sz w:val="21"/>
      <w:szCs w:val="21"/>
    </w:rPr>
  </w:style>
  <w:style w:type="character" w:customStyle="1" w:styleId="320">
    <w:name w:val="标题 三 字符"/>
    <w:link w:val="321"/>
    <w:qFormat/>
    <w:uiPriority w:val="0"/>
    <w:rPr>
      <w:rFonts w:ascii="Times New Roman" w:hAnsi="Times New Roman" w:eastAsia="宋体" w:cs="Times New Roman"/>
      <w:bCs/>
      <w:sz w:val="21"/>
      <w:szCs w:val="21"/>
    </w:rPr>
  </w:style>
  <w:style w:type="paragraph" w:customStyle="1" w:styleId="321">
    <w:name w:val="标题 三"/>
    <w:basedOn w:val="6"/>
    <w:link w:val="320"/>
    <w:qFormat/>
    <w:uiPriority w:val="0"/>
    <w:pPr>
      <w:outlineLvl w:val="2"/>
    </w:pPr>
    <w:rPr>
      <w:rFonts w:ascii="Times New Roman" w:hAnsi="Times New Roman"/>
      <w:bCs w:val="0"/>
      <w:sz w:val="21"/>
      <w:szCs w:val="21"/>
    </w:rPr>
  </w:style>
  <w:style w:type="character" w:customStyle="1" w:styleId="322">
    <w:name w:val="签名 Char"/>
    <w:qFormat/>
    <w:uiPriority w:val="0"/>
    <w:rPr>
      <w:rFonts w:ascii="Times New Roman" w:hAnsi="Times New Roman" w:eastAsia="宋体" w:cs="Times New Roman"/>
      <w:szCs w:val="20"/>
    </w:rPr>
  </w:style>
  <w:style w:type="character" w:customStyle="1" w:styleId="323">
    <w:name w:val="正文文本 3 Char Char Char"/>
    <w:qFormat/>
    <w:uiPriority w:val="0"/>
    <w:rPr>
      <w:rFonts w:ascii="Calibri" w:hAnsi="Calibri" w:eastAsia="宋体" w:cs="Times New Roman"/>
      <w:color w:val="FF0000"/>
      <w:kern w:val="2"/>
      <w:sz w:val="22"/>
    </w:rPr>
  </w:style>
  <w:style w:type="character" w:customStyle="1" w:styleId="324">
    <w:name w:val="Item List Char1"/>
    <w:link w:val="325"/>
    <w:qFormat/>
    <w:uiPriority w:val="0"/>
    <w:rPr>
      <w:rFonts w:ascii="Calibri" w:hAnsi="Calibri" w:eastAsia="宋体" w:cs="Times New Roman"/>
      <w:kern w:val="2"/>
      <w:sz w:val="21"/>
      <w:szCs w:val="21"/>
      <w:lang w:val="en-US" w:eastAsia="zh-CN" w:bidi="ar-SA"/>
    </w:rPr>
  </w:style>
  <w:style w:type="paragraph" w:customStyle="1" w:styleId="325">
    <w:name w:val="Item List"/>
    <w:link w:val="324"/>
    <w:qFormat/>
    <w:uiPriority w:val="0"/>
    <w:pPr>
      <w:tabs>
        <w:tab w:val="left" w:pos="2126"/>
      </w:tabs>
      <w:adjustRightInd w:val="0"/>
      <w:snapToGrid w:val="0"/>
      <w:spacing w:before="80" w:after="80" w:line="240" w:lineRule="atLeast"/>
      <w:ind w:left="2126" w:hanging="425"/>
    </w:pPr>
    <w:rPr>
      <w:rFonts w:ascii="Calibri" w:hAnsi="Calibri" w:eastAsia="宋体" w:cs="Times New Roman"/>
      <w:kern w:val="2"/>
      <w:sz w:val="21"/>
      <w:szCs w:val="21"/>
      <w:lang w:val="en-US" w:eastAsia="zh-CN" w:bidi="ar-SA"/>
    </w:rPr>
  </w:style>
  <w:style w:type="character" w:customStyle="1" w:styleId="326">
    <w:name w:val="强调标题 字符"/>
    <w:link w:val="327"/>
    <w:qFormat/>
    <w:uiPriority w:val="0"/>
    <w:rPr>
      <w:rFonts w:ascii="Times New Roman" w:hAnsi="宋体" w:eastAsia="宋体" w:cs="Times New Roman"/>
      <w:b/>
      <w:color w:val="000000"/>
      <w:szCs w:val="20"/>
    </w:rPr>
  </w:style>
  <w:style w:type="paragraph" w:customStyle="1" w:styleId="327">
    <w:name w:val="强调标题"/>
    <w:basedOn w:val="1"/>
    <w:link w:val="326"/>
    <w:qFormat/>
    <w:uiPriority w:val="0"/>
    <w:pPr>
      <w:snapToGrid w:val="0"/>
      <w:spacing w:line="360" w:lineRule="auto"/>
      <w:jc w:val="left"/>
    </w:pPr>
    <w:rPr>
      <w:rFonts w:ascii="Times New Roman" w:hAnsi="宋体"/>
      <w:b/>
      <w:color w:val="000000"/>
      <w:szCs w:val="20"/>
    </w:rPr>
  </w:style>
  <w:style w:type="character" w:customStyle="1" w:styleId="328">
    <w:name w:val="标题 3 Char_0"/>
    <w:link w:val="329"/>
    <w:qFormat/>
    <w:uiPriority w:val="0"/>
    <w:rPr>
      <w:rFonts w:ascii="Times New Roman" w:hAnsi="Times New Roman" w:eastAsia="宋体" w:cs="Times New Roman"/>
      <w:b/>
      <w:bCs/>
      <w:sz w:val="32"/>
      <w:szCs w:val="32"/>
    </w:rPr>
  </w:style>
  <w:style w:type="paragraph" w:customStyle="1" w:styleId="329">
    <w:name w:val="标题 3_0"/>
    <w:basedOn w:val="330"/>
    <w:next w:val="330"/>
    <w:link w:val="328"/>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330">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31">
    <w:name w:val="ca-401"/>
    <w:qFormat/>
    <w:uiPriority w:val="0"/>
    <w:rPr>
      <w:rFonts w:hint="default" w:ascii="Times New Roman" w:hAnsi="Times New Roman" w:eastAsia="宋体" w:cs="Times New Roman"/>
      <w:sz w:val="20"/>
      <w:szCs w:val="20"/>
    </w:rPr>
  </w:style>
  <w:style w:type="character" w:customStyle="1" w:styleId="332">
    <w:name w:val="ca-411"/>
    <w:qFormat/>
    <w:uiPriority w:val="0"/>
    <w:rPr>
      <w:rFonts w:hint="eastAsia" w:ascii="宋体" w:hAnsi="宋体" w:eastAsia="宋体" w:cs="Times New Roman"/>
      <w:b/>
      <w:bCs/>
      <w:color w:val="000000"/>
      <w:spacing w:val="-20"/>
      <w:sz w:val="32"/>
      <w:szCs w:val="32"/>
    </w:rPr>
  </w:style>
  <w:style w:type="character" w:customStyle="1" w:styleId="333">
    <w:name w:val="标题 1 Char_1"/>
    <w:link w:val="334"/>
    <w:qFormat/>
    <w:uiPriority w:val="0"/>
    <w:rPr>
      <w:rFonts w:ascii="Times New Roman" w:hAnsi="Times New Roman" w:eastAsia="宋体" w:cs="Times New Roman"/>
      <w:b/>
      <w:bCs/>
      <w:kern w:val="44"/>
      <w:sz w:val="44"/>
      <w:szCs w:val="44"/>
    </w:rPr>
  </w:style>
  <w:style w:type="paragraph" w:customStyle="1" w:styleId="334">
    <w:name w:val="标题 1_1"/>
    <w:basedOn w:val="330"/>
    <w:next w:val="330"/>
    <w:link w:val="333"/>
    <w:qFormat/>
    <w:uiPriority w:val="0"/>
    <w:pPr>
      <w:keepNext/>
      <w:keepLines/>
      <w:spacing w:before="340" w:after="330" w:line="578" w:lineRule="auto"/>
      <w:outlineLvl w:val="0"/>
    </w:pPr>
    <w:rPr>
      <w:rFonts w:ascii="Times New Roman" w:hAnsi="Times New Roman"/>
      <w:b/>
      <w:bCs/>
      <w:kern w:val="44"/>
      <w:sz w:val="44"/>
      <w:szCs w:val="44"/>
    </w:rPr>
  </w:style>
  <w:style w:type="character" w:customStyle="1" w:styleId="335">
    <w:name w:val="5级小标题 Char"/>
    <w:link w:val="336"/>
    <w:qFormat/>
    <w:uiPriority w:val="0"/>
    <w:rPr>
      <w:rFonts w:ascii="Calibri" w:hAnsi="Calibri" w:eastAsia="宋体" w:cs="Times New Roman"/>
    </w:rPr>
  </w:style>
  <w:style w:type="paragraph" w:customStyle="1" w:styleId="336">
    <w:name w:val="5级小标题"/>
    <w:basedOn w:val="302"/>
    <w:link w:val="335"/>
    <w:qFormat/>
    <w:uiPriority w:val="0"/>
    <w:pPr>
      <w:ind w:left="1680" w:hanging="420"/>
    </w:pPr>
  </w:style>
  <w:style w:type="character" w:customStyle="1" w:styleId="337">
    <w:name w:val="纯文本 Char"/>
    <w:qFormat/>
    <w:uiPriority w:val="0"/>
    <w:rPr>
      <w:rFonts w:ascii="宋体" w:hAnsi="Courier New" w:eastAsia="宋体" w:cs="Courier New"/>
      <w:szCs w:val="21"/>
    </w:rPr>
  </w:style>
  <w:style w:type="character" w:customStyle="1" w:styleId="338">
    <w:name w:val="(1) Char Char"/>
    <w:qFormat/>
    <w:uiPriority w:val="0"/>
    <w:rPr>
      <w:rFonts w:ascii="宋体" w:hAnsi="宋体" w:eastAsia="宋体" w:cs="Times New Roman"/>
      <w:sz w:val="24"/>
    </w:rPr>
  </w:style>
  <w:style w:type="character" w:customStyle="1" w:styleId="339">
    <w:name w:val="正文文本 2 Char Char Char"/>
    <w:qFormat/>
    <w:uiPriority w:val="0"/>
    <w:rPr>
      <w:rFonts w:ascii="Calibri" w:hAnsi="Calibri" w:eastAsia="宋体" w:cs="Times New Roman"/>
      <w:kern w:val="2"/>
      <w:sz w:val="21"/>
      <w:szCs w:val="24"/>
    </w:rPr>
  </w:style>
  <w:style w:type="character" w:customStyle="1" w:styleId="340">
    <w:name w:val="Main"/>
    <w:qFormat/>
    <w:uiPriority w:val="0"/>
    <w:rPr>
      <w:rFonts w:ascii="Univers" w:hAnsi="Univers" w:eastAsia="宋体" w:cs="Times New Roman"/>
      <w:sz w:val="24"/>
      <w:lang w:val="en-US"/>
    </w:rPr>
  </w:style>
  <w:style w:type="character" w:customStyle="1" w:styleId="341">
    <w:name w:val="表格 Char"/>
    <w:qFormat/>
    <w:uiPriority w:val="0"/>
    <w:rPr>
      <w:rFonts w:ascii="Calibri" w:hAnsi="Calibri" w:eastAsia="宋体" w:cs="Times New Roman"/>
      <w:kern w:val="2"/>
      <w:sz w:val="21"/>
      <w:szCs w:val="21"/>
      <w:lang w:val="en-US" w:eastAsia="zh-CN" w:bidi="ar-SA"/>
    </w:rPr>
  </w:style>
  <w:style w:type="character" w:customStyle="1" w:styleId="342">
    <w:name w:val="标题 4 Char"/>
    <w:qFormat/>
    <w:uiPriority w:val="0"/>
    <w:rPr>
      <w:rFonts w:ascii="Cambria" w:hAnsi="Cambria" w:eastAsia="宋体" w:cs="Times New Roman"/>
      <w:b/>
      <w:bCs/>
      <w:sz w:val="28"/>
      <w:szCs w:val="28"/>
    </w:rPr>
  </w:style>
  <w:style w:type="character" w:customStyle="1" w:styleId="343">
    <w:name w:val="样式 Char"/>
    <w:link w:val="344"/>
    <w:qFormat/>
    <w:uiPriority w:val="0"/>
    <w:rPr>
      <w:rFonts w:ascii="宋体" w:hAnsi="宋体" w:eastAsia="宋体" w:cs="Times New Roman"/>
      <w:sz w:val="24"/>
      <w:szCs w:val="24"/>
      <w:lang w:val="en-US" w:eastAsia="zh-CN" w:bidi="ar-SA"/>
    </w:rPr>
  </w:style>
  <w:style w:type="paragraph" w:customStyle="1" w:styleId="344">
    <w:name w:val="样式"/>
    <w:link w:val="343"/>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345">
    <w:name w:val="Char Char21"/>
    <w:qFormat/>
    <w:uiPriority w:val="0"/>
    <w:rPr>
      <w:rFonts w:ascii="Arial" w:hAnsi="Arial" w:eastAsia="宋体" w:cs="Times New Roman"/>
      <w:bCs/>
      <w:kern w:val="2"/>
      <w:sz w:val="21"/>
      <w:szCs w:val="28"/>
      <w:lang w:val="en-US" w:eastAsia="zh-CN" w:bidi="ar-SA"/>
    </w:rPr>
  </w:style>
  <w:style w:type="character" w:customStyle="1" w:styleId="346">
    <w:name w:val="图表文字中 Char"/>
    <w:link w:val="347"/>
    <w:qFormat/>
    <w:uiPriority w:val="0"/>
    <w:rPr>
      <w:rFonts w:ascii="Calibri" w:hAnsi="Calibri" w:eastAsia="宋体" w:cs="Times New Roman"/>
      <w:lang w:val="en-US" w:eastAsia="zh-CN" w:bidi="ar-SA"/>
    </w:rPr>
  </w:style>
  <w:style w:type="paragraph" w:customStyle="1" w:styleId="347">
    <w:name w:val="图表文字中"/>
    <w:link w:val="346"/>
    <w:qFormat/>
    <w:uiPriority w:val="0"/>
    <w:pPr>
      <w:adjustRightInd w:val="0"/>
      <w:snapToGrid w:val="0"/>
      <w:jc w:val="center"/>
    </w:pPr>
    <w:rPr>
      <w:rFonts w:ascii="Calibri" w:hAnsi="Calibri" w:eastAsia="宋体" w:cs="Times New Roman"/>
      <w:lang w:val="en-US" w:eastAsia="zh-CN" w:bidi="ar-SA"/>
    </w:rPr>
  </w:style>
  <w:style w:type="character" w:customStyle="1" w:styleId="348">
    <w:name w:val="Char Char20"/>
    <w:qFormat/>
    <w:uiPriority w:val="0"/>
    <w:rPr>
      <w:rFonts w:ascii="Calibri" w:hAnsi="Calibri" w:eastAsia="宋体" w:cs="Times New Roman"/>
      <w:b/>
      <w:sz w:val="28"/>
      <w:lang w:val="en-US" w:eastAsia="zh-CN" w:bidi="ar-SA"/>
    </w:rPr>
  </w:style>
  <w:style w:type="character" w:customStyle="1" w:styleId="349">
    <w:name w:val="H4 Char1"/>
    <w:qFormat/>
    <w:uiPriority w:val="0"/>
    <w:rPr>
      <w:rFonts w:ascii="宋体" w:hAnsi="Arial" w:eastAsia="宋体" w:cs="Times New Roman"/>
      <w:bCs/>
      <w:kern w:val="2"/>
      <w:sz w:val="24"/>
      <w:szCs w:val="28"/>
      <w:lang w:val="en-US" w:eastAsia="zh-CN" w:bidi="ar-SA"/>
    </w:rPr>
  </w:style>
  <w:style w:type="character" w:customStyle="1" w:styleId="350">
    <w:name w:val="正文文本 3 字符"/>
    <w:qFormat/>
    <w:uiPriority w:val="0"/>
    <w:rPr>
      <w:rFonts w:ascii="Calibri" w:hAnsi="Calibri" w:eastAsia="宋体" w:cs="Times New Roman"/>
      <w:color w:val="FF0000"/>
      <w:kern w:val="2"/>
      <w:sz w:val="22"/>
    </w:rPr>
  </w:style>
  <w:style w:type="character" w:customStyle="1" w:styleId="351">
    <w:name w:val="title2 style1"/>
    <w:qFormat/>
    <w:uiPriority w:val="0"/>
    <w:rPr>
      <w:rFonts w:ascii="Calibri" w:hAnsi="Calibri" w:eastAsia="宋体" w:cs="Times New Roman"/>
    </w:rPr>
  </w:style>
  <w:style w:type="character" w:customStyle="1" w:styleId="352">
    <w:name w:val="表格文字图表文字 Char"/>
    <w:link w:val="353"/>
    <w:qFormat/>
    <w:uiPriority w:val="0"/>
    <w:rPr>
      <w:rFonts w:ascii="Times New Roman" w:hAnsi="Times New Roman" w:eastAsia="宋体" w:cs="Times New Roman"/>
      <w:kern w:val="0"/>
      <w:sz w:val="24"/>
      <w:szCs w:val="20"/>
    </w:rPr>
  </w:style>
  <w:style w:type="paragraph" w:customStyle="1" w:styleId="353">
    <w:name w:val="表格文字图表文字"/>
    <w:basedOn w:val="1"/>
    <w:link w:val="352"/>
    <w:qFormat/>
    <w:uiPriority w:val="0"/>
    <w:pPr>
      <w:snapToGrid w:val="0"/>
      <w:spacing w:line="360" w:lineRule="auto"/>
      <w:jc w:val="center"/>
    </w:pPr>
    <w:rPr>
      <w:rFonts w:ascii="Times New Roman" w:hAnsi="Times New Roman"/>
      <w:kern w:val="0"/>
      <w:sz w:val="24"/>
      <w:szCs w:val="20"/>
    </w:rPr>
  </w:style>
  <w:style w:type="character" w:customStyle="1" w:styleId="354">
    <w:name w:val="批注框文本 Char"/>
    <w:qFormat/>
    <w:uiPriority w:val="0"/>
    <w:rPr>
      <w:rFonts w:ascii="Times New Roman" w:hAnsi="Times New Roman" w:eastAsia="宋体" w:cs="Times New Roman"/>
      <w:sz w:val="18"/>
      <w:szCs w:val="18"/>
    </w:rPr>
  </w:style>
  <w:style w:type="character" w:customStyle="1" w:styleId="355">
    <w:name w:val="标题 8 Char1"/>
    <w:qFormat/>
    <w:uiPriority w:val="0"/>
    <w:rPr>
      <w:rFonts w:ascii="Arial" w:hAnsi="Arial" w:eastAsia="黑体" w:cs="Times New Roman"/>
      <w:sz w:val="24"/>
      <w:szCs w:val="24"/>
    </w:rPr>
  </w:style>
  <w:style w:type="character" w:customStyle="1" w:styleId="356">
    <w:name w:val="ca-81"/>
    <w:qFormat/>
    <w:uiPriority w:val="0"/>
    <w:rPr>
      <w:rFonts w:hint="eastAsia" w:ascii="宋体" w:hAnsi="宋体" w:eastAsia="宋体" w:cs="Times New Roman"/>
      <w:color w:val="000000"/>
      <w:sz w:val="28"/>
      <w:szCs w:val="28"/>
    </w:rPr>
  </w:style>
  <w:style w:type="character" w:customStyle="1" w:styleId="357">
    <w:name w:val="样式 正文缩进 + 黑色 Char"/>
    <w:link w:val="358"/>
    <w:qFormat/>
    <w:uiPriority w:val="0"/>
    <w:rPr>
      <w:rFonts w:ascii="Arial" w:hAnsi="Arial" w:eastAsia="宋体" w:cs="Times New Roman"/>
      <w:kern w:val="0"/>
      <w:sz w:val="28"/>
      <w:szCs w:val="28"/>
    </w:rPr>
  </w:style>
  <w:style w:type="paragraph" w:customStyle="1" w:styleId="358">
    <w:name w:val="样式 正文缩进 + 黑色"/>
    <w:basedOn w:val="21"/>
    <w:link w:val="357"/>
    <w:qFormat/>
    <w:uiPriority w:val="0"/>
    <w:pPr>
      <w:tabs>
        <w:tab w:val="left" w:pos="1123"/>
      </w:tabs>
      <w:spacing w:line="480" w:lineRule="exact"/>
      <w:ind w:firstLine="547" w:firstLineChars="0"/>
    </w:pPr>
    <w:rPr>
      <w:rFonts w:ascii="Arial" w:hAnsi="Arial"/>
      <w:kern w:val="0"/>
      <w:sz w:val="28"/>
      <w:szCs w:val="28"/>
    </w:rPr>
  </w:style>
  <w:style w:type="character" w:customStyle="1" w:styleId="359">
    <w:name w:val="一 Char"/>
    <w:qFormat/>
    <w:uiPriority w:val="0"/>
    <w:rPr>
      <w:rFonts w:ascii="宋体" w:hAnsi="宋体" w:eastAsia="宋体" w:cs="Times New Roman"/>
      <w:b/>
      <w:sz w:val="28"/>
    </w:rPr>
  </w:style>
  <w:style w:type="character" w:customStyle="1" w:styleId="360">
    <w:name w:val="标题 一 字符"/>
    <w:link w:val="361"/>
    <w:qFormat/>
    <w:uiPriority w:val="0"/>
    <w:rPr>
      <w:rFonts w:ascii="Times New Roman" w:hAnsi="Times New Roman" w:eastAsia="宋体" w:cs="Times New Roman"/>
      <w:bCs/>
      <w:sz w:val="52"/>
      <w:szCs w:val="52"/>
    </w:rPr>
  </w:style>
  <w:style w:type="paragraph" w:customStyle="1" w:styleId="361">
    <w:name w:val="标题 一"/>
    <w:basedOn w:val="5"/>
    <w:link w:val="360"/>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362">
    <w:name w:val="标题 6 字符"/>
    <w:qFormat/>
    <w:uiPriority w:val="0"/>
    <w:rPr>
      <w:rFonts w:ascii="Arial" w:hAnsi="Arial" w:eastAsia="黑体" w:cs="Times New Roman"/>
      <w:b/>
      <w:sz w:val="24"/>
    </w:rPr>
  </w:style>
  <w:style w:type="character" w:customStyle="1" w:styleId="363">
    <w:name w:val="ca-241"/>
    <w:qFormat/>
    <w:uiPriority w:val="0"/>
    <w:rPr>
      <w:rFonts w:hint="eastAsia" w:ascii="宋体" w:hAnsi="宋体" w:eastAsia="宋体" w:cs="Times New Roman"/>
      <w:sz w:val="24"/>
      <w:szCs w:val="24"/>
    </w:rPr>
  </w:style>
  <w:style w:type="character" w:customStyle="1" w:styleId="364">
    <w:name w:val="标题 1 Char Char"/>
    <w:qFormat/>
    <w:uiPriority w:val="0"/>
    <w:rPr>
      <w:rFonts w:ascii="Calibri" w:hAnsi="Calibri" w:eastAsia="宋体" w:cs="Times New Roman"/>
      <w:b/>
      <w:bCs/>
      <w:kern w:val="44"/>
      <w:sz w:val="28"/>
      <w:szCs w:val="44"/>
      <w:lang w:val="en-US" w:eastAsia="zh-CN" w:bidi="ar-SA"/>
    </w:rPr>
  </w:style>
  <w:style w:type="character" w:customStyle="1" w:styleId="365">
    <w:name w:val="样式 ！正文1） + (符号) 宋体 Char"/>
    <w:link w:val="366"/>
    <w:qFormat/>
    <w:uiPriority w:val="0"/>
    <w:rPr>
      <w:rFonts w:ascii="Times New Roman" w:hAnsi="Times New Roman" w:eastAsia="宋体" w:cs="Times New Roman"/>
      <w:kern w:val="0"/>
      <w:sz w:val="27"/>
      <w:szCs w:val="27"/>
    </w:rPr>
  </w:style>
  <w:style w:type="paragraph" w:customStyle="1" w:styleId="366">
    <w:name w:val="样式 ！正文1） + (符号) 宋体"/>
    <w:basedOn w:val="1"/>
    <w:link w:val="365"/>
    <w:qFormat/>
    <w:uiPriority w:val="0"/>
    <w:pPr>
      <w:tabs>
        <w:tab w:val="left" w:pos="720"/>
      </w:tabs>
      <w:spacing w:line="360" w:lineRule="auto"/>
      <w:ind w:left="720"/>
      <w:jc w:val="left"/>
    </w:pPr>
    <w:rPr>
      <w:rFonts w:ascii="Times New Roman" w:hAnsi="Times New Roman"/>
      <w:kern w:val="0"/>
      <w:sz w:val="27"/>
      <w:szCs w:val="27"/>
    </w:rPr>
  </w:style>
  <w:style w:type="character" w:customStyle="1" w:styleId="367">
    <w:name w:val="Body Char Char"/>
    <w:qFormat/>
    <w:uiPriority w:val="0"/>
    <w:rPr>
      <w:rFonts w:ascii="Calibri" w:hAnsi="Calibri" w:eastAsia="宋体" w:cs="Times New Roman"/>
      <w:kern w:val="2"/>
      <w:sz w:val="21"/>
      <w:lang w:val="en-US" w:eastAsia="zh-CN"/>
    </w:rPr>
  </w:style>
  <w:style w:type="character" w:customStyle="1" w:styleId="368">
    <w:name w:val="样式 首行缩进:  2 字符 Char1"/>
    <w:qFormat/>
    <w:uiPriority w:val="0"/>
    <w:rPr>
      <w:rFonts w:ascii="Times New Roman" w:hAnsi="Times New Roman" w:eastAsia="宋体" w:cs="宋体"/>
      <w:sz w:val="24"/>
      <w:szCs w:val="20"/>
    </w:rPr>
  </w:style>
  <w:style w:type="character" w:customStyle="1" w:styleId="369">
    <w:name w:val="标题 9 Char"/>
    <w:semiHidden/>
    <w:qFormat/>
    <w:uiPriority w:val="0"/>
    <w:rPr>
      <w:rFonts w:ascii="Cambria" w:hAnsi="Cambria" w:eastAsia="宋体" w:cs="Times New Roman"/>
      <w:szCs w:val="21"/>
    </w:rPr>
  </w:style>
  <w:style w:type="character" w:customStyle="1" w:styleId="370">
    <w:name w:val="日期 Char"/>
    <w:qFormat/>
    <w:uiPriority w:val="0"/>
    <w:rPr>
      <w:rFonts w:ascii="Times New Roman" w:hAnsi="Times New Roman" w:eastAsia="宋体" w:cs="Times New Roman"/>
      <w:kern w:val="2"/>
      <w:sz w:val="21"/>
      <w:szCs w:val="24"/>
    </w:rPr>
  </w:style>
  <w:style w:type="character" w:customStyle="1" w:styleId="371">
    <w:name w:val="正文文本缩进 3 字符"/>
    <w:qFormat/>
    <w:uiPriority w:val="99"/>
    <w:rPr>
      <w:rFonts w:ascii="Calibri" w:hAnsi="Calibri" w:eastAsia="宋体" w:cs="Times New Roman"/>
      <w:kern w:val="2"/>
      <w:sz w:val="16"/>
      <w:szCs w:val="16"/>
    </w:rPr>
  </w:style>
  <w:style w:type="character" w:customStyle="1" w:styleId="372">
    <w:name w:val="无间隔 Char"/>
    <w:link w:val="373"/>
    <w:qFormat/>
    <w:uiPriority w:val="0"/>
    <w:rPr>
      <w:rFonts w:ascii="Calibri" w:hAnsi="Calibri" w:eastAsia="宋体" w:cs="Times New Roman"/>
      <w:kern w:val="2"/>
      <w:sz w:val="21"/>
      <w:szCs w:val="22"/>
      <w:lang w:val="en-US" w:eastAsia="zh-CN" w:bidi="ar-SA"/>
    </w:rPr>
  </w:style>
  <w:style w:type="paragraph" w:customStyle="1" w:styleId="373">
    <w:name w:val="无间隔2"/>
    <w:link w:val="37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4">
    <w:name w:val="ca-501"/>
    <w:qFormat/>
    <w:uiPriority w:val="0"/>
    <w:rPr>
      <w:rFonts w:hint="eastAsia" w:ascii="宋体" w:hAnsi="宋体" w:eastAsia="宋体" w:cs="Times New Roman"/>
      <w:spacing w:val="0"/>
      <w:sz w:val="24"/>
      <w:szCs w:val="24"/>
    </w:rPr>
  </w:style>
  <w:style w:type="character" w:customStyle="1" w:styleId="375">
    <w:name w:val="正文文本缩进 2 字符"/>
    <w:qFormat/>
    <w:uiPriority w:val="99"/>
    <w:rPr>
      <w:rFonts w:ascii="宋体" w:hAnsi="Calibri" w:eastAsia="宋体" w:cs="Times New Roman"/>
      <w:i/>
      <w:kern w:val="2"/>
      <w:sz w:val="24"/>
    </w:rPr>
  </w:style>
  <w:style w:type="character" w:customStyle="1" w:styleId="376">
    <w:name w:val="标题 6 Char1"/>
    <w:qFormat/>
    <w:uiPriority w:val="0"/>
    <w:rPr>
      <w:rFonts w:ascii="Arial" w:hAnsi="Arial" w:eastAsia="黑体" w:cs="Times New Roman"/>
      <w:b/>
      <w:bCs/>
      <w:sz w:val="24"/>
      <w:szCs w:val="24"/>
    </w:rPr>
  </w:style>
  <w:style w:type="character" w:customStyle="1" w:styleId="377">
    <w:name w:val="纯文本 Char2"/>
    <w:qFormat/>
    <w:uiPriority w:val="0"/>
    <w:rPr>
      <w:rFonts w:ascii="宋体" w:hAnsi="Courier New" w:eastAsia="宋体" w:cs="Courier New"/>
      <w:kern w:val="2"/>
      <w:sz w:val="21"/>
      <w:szCs w:val="21"/>
    </w:rPr>
  </w:style>
  <w:style w:type="character" w:customStyle="1" w:styleId="378">
    <w:name w:val="标题 1 Char"/>
    <w:qFormat/>
    <w:uiPriority w:val="0"/>
    <w:rPr>
      <w:rFonts w:ascii="Times New Roman" w:hAnsi="Times New Roman" w:eastAsia="宋体" w:cs="Times New Roman"/>
      <w:b/>
      <w:bCs/>
      <w:kern w:val="44"/>
      <w:sz w:val="44"/>
      <w:szCs w:val="44"/>
    </w:rPr>
  </w:style>
  <w:style w:type="character" w:customStyle="1" w:styleId="379">
    <w:name w:val="无间距字符"/>
    <w:link w:val="380"/>
    <w:qFormat/>
    <w:uiPriority w:val="0"/>
    <w:rPr>
      <w:rFonts w:ascii="Calibri" w:hAnsi="Calibri" w:eastAsia="宋体" w:cs="Times New Roman"/>
      <w:kern w:val="2"/>
      <w:sz w:val="21"/>
      <w:szCs w:val="22"/>
      <w:lang w:val="en-US" w:eastAsia="zh-CN" w:bidi="ar-SA"/>
    </w:rPr>
  </w:style>
  <w:style w:type="paragraph" w:customStyle="1" w:styleId="380">
    <w:name w:val="无间隔111"/>
    <w:link w:val="379"/>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1">
    <w:name w:val="尾注文本 字符"/>
    <w:qFormat/>
    <w:uiPriority w:val="0"/>
    <w:rPr>
      <w:rFonts w:ascii="Calibri" w:hAnsi="Calibri" w:eastAsia="宋体" w:cs="Times New Roman"/>
      <w:sz w:val="21"/>
      <w:szCs w:val="24"/>
    </w:rPr>
  </w:style>
  <w:style w:type="character" w:customStyle="1" w:styleId="382">
    <w:name w:val="正文文本 3 Char"/>
    <w:semiHidden/>
    <w:qFormat/>
    <w:uiPriority w:val="0"/>
    <w:rPr>
      <w:rFonts w:ascii="Times New Roman" w:hAnsi="Times New Roman" w:eastAsia="宋体" w:cs="Times New Roman"/>
      <w:sz w:val="16"/>
      <w:szCs w:val="16"/>
    </w:rPr>
  </w:style>
  <w:style w:type="character" w:customStyle="1" w:styleId="383">
    <w:name w:val="正文 + 小四 Char"/>
    <w:link w:val="384"/>
    <w:qFormat/>
    <w:uiPriority w:val="0"/>
    <w:rPr>
      <w:rFonts w:ascii="Times New Roman" w:hAnsi="Times New Roman" w:eastAsia="宋体" w:cs="Times New Roman"/>
      <w:sz w:val="24"/>
      <w:szCs w:val="24"/>
    </w:rPr>
  </w:style>
  <w:style w:type="paragraph" w:customStyle="1" w:styleId="384">
    <w:name w:val="正文 + 小四"/>
    <w:basedOn w:val="1"/>
    <w:link w:val="383"/>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385">
    <w:name w:val="未处理的提及4"/>
    <w:unhideWhenUsed/>
    <w:qFormat/>
    <w:uiPriority w:val="99"/>
    <w:rPr>
      <w:rFonts w:ascii="Calibri" w:hAnsi="Calibri" w:eastAsia="宋体" w:cs="Times New Roman"/>
      <w:color w:val="605E5C"/>
      <w:shd w:val="clear" w:color="auto" w:fill="E1DFDD"/>
      <w:lang w:val="en-US" w:eastAsia="zh-CN" w:bidi="ar-SA"/>
    </w:rPr>
  </w:style>
  <w:style w:type="character" w:customStyle="1" w:styleId="386">
    <w:name w:val="标题 3 字符"/>
    <w:qFormat/>
    <w:uiPriority w:val="9"/>
    <w:rPr>
      <w:rFonts w:ascii="Calibri" w:hAnsi="Calibri" w:eastAsia="宋体" w:cs="Times New Roman"/>
      <w:bCs/>
      <w:kern w:val="2"/>
      <w:sz w:val="21"/>
      <w:szCs w:val="32"/>
    </w:rPr>
  </w:style>
  <w:style w:type="character" w:customStyle="1" w:styleId="387">
    <w:name w:val="题注 Char"/>
    <w:semiHidden/>
    <w:qFormat/>
    <w:uiPriority w:val="0"/>
    <w:rPr>
      <w:rFonts w:ascii="Arial" w:hAnsi="Arial" w:eastAsia="黑体" w:cs="Times New Roman"/>
      <w:kern w:val="2"/>
    </w:rPr>
  </w:style>
  <w:style w:type="character" w:customStyle="1" w:styleId="388">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389">
    <w:name w:val="正文文本缩进 3 Char2"/>
    <w:semiHidden/>
    <w:qFormat/>
    <w:uiPriority w:val="99"/>
    <w:rPr>
      <w:rFonts w:ascii="Times New Roman" w:hAnsi="Times New Roman" w:eastAsia="宋体" w:cs="Times New Roman"/>
      <w:sz w:val="16"/>
      <w:szCs w:val="16"/>
    </w:rPr>
  </w:style>
  <w:style w:type="character" w:customStyle="1" w:styleId="390">
    <w:name w:val="ｄｄｄ Char"/>
    <w:link w:val="391"/>
    <w:qFormat/>
    <w:uiPriority w:val="0"/>
    <w:rPr>
      <w:rFonts w:ascii="Times New Roman" w:hAnsi="Times New Roman" w:eastAsia="宋体" w:cs="Times New Roman"/>
      <w:color w:val="000000"/>
      <w:kern w:val="0"/>
      <w:sz w:val="28"/>
      <w:szCs w:val="28"/>
    </w:rPr>
  </w:style>
  <w:style w:type="paragraph" w:customStyle="1" w:styleId="391">
    <w:name w:val="ｄｄｄ"/>
    <w:basedOn w:val="1"/>
    <w:link w:val="390"/>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392">
    <w:name w:val="Char Char28"/>
    <w:qFormat/>
    <w:uiPriority w:val="0"/>
    <w:rPr>
      <w:rFonts w:ascii="Calibri" w:hAnsi="Calibri" w:eastAsia="宋体" w:cs="Times New Roman"/>
      <w:b/>
      <w:bCs/>
      <w:kern w:val="44"/>
      <w:sz w:val="44"/>
      <w:szCs w:val="44"/>
      <w:lang w:val="en-US" w:eastAsia="zh-CN" w:bidi="ar-SA"/>
    </w:rPr>
  </w:style>
  <w:style w:type="character" w:customStyle="1" w:styleId="393">
    <w:name w:val="正文文本 Char"/>
    <w:qFormat/>
    <w:uiPriority w:val="0"/>
    <w:rPr>
      <w:rFonts w:ascii="Calibri" w:hAnsi="Calibri" w:eastAsia="宋体" w:cs="Times New Roman"/>
      <w:kern w:val="2"/>
      <w:sz w:val="21"/>
      <w:szCs w:val="24"/>
    </w:rPr>
  </w:style>
  <w:style w:type="character" w:customStyle="1" w:styleId="394">
    <w:name w:val="px141"/>
    <w:qFormat/>
    <w:uiPriority w:val="0"/>
    <w:rPr>
      <w:rFonts w:hint="default" w:ascii="Verdana" w:hAnsi="Verdana" w:eastAsia="宋体" w:cs="Times New Roman"/>
      <w:sz w:val="23"/>
      <w:szCs w:val="23"/>
    </w:rPr>
  </w:style>
  <w:style w:type="character" w:customStyle="1" w:styleId="395">
    <w:name w:val="数字"/>
    <w:qFormat/>
    <w:uiPriority w:val="0"/>
    <w:rPr>
      <w:rFonts w:ascii="Tahoma" w:hAnsi="Tahoma" w:eastAsia="黑体" w:cs="Tahoma"/>
      <w:b/>
      <w:kern w:val="0"/>
      <w:sz w:val="21"/>
      <w:szCs w:val="20"/>
      <w:lang w:eastAsia="en-US"/>
    </w:rPr>
  </w:style>
  <w:style w:type="character" w:customStyle="1" w:styleId="396">
    <w:name w:val="页脚 Char2"/>
    <w:semiHidden/>
    <w:qFormat/>
    <w:uiPriority w:val="99"/>
    <w:rPr>
      <w:rFonts w:ascii="Times New Roman" w:hAnsi="Times New Roman" w:eastAsia="宋体" w:cs="Times New Roman"/>
      <w:sz w:val="18"/>
      <w:szCs w:val="18"/>
    </w:rPr>
  </w:style>
  <w:style w:type="character" w:customStyle="1" w:styleId="397">
    <w:name w:val="Style Heading 1 + (Latin) Times New Roman Char"/>
    <w:qFormat/>
    <w:uiPriority w:val="0"/>
    <w:rPr>
      <w:rFonts w:ascii="Times New Roman Bold" w:hAnsi="Times New Roman Bold" w:eastAsia="PMingLiU" w:cs="Times New Roman"/>
      <w:b/>
      <w:bCs/>
      <w:snapToGrid/>
      <w:kern w:val="52"/>
      <w:sz w:val="24"/>
      <w:szCs w:val="24"/>
      <w:lang w:val="en-GB" w:eastAsia="zh-TW" w:bidi="ar-SA"/>
    </w:rPr>
  </w:style>
  <w:style w:type="character" w:customStyle="1" w:styleId="398">
    <w:name w:val="1page sec3 Char Char"/>
    <w:qFormat/>
    <w:uiPriority w:val="0"/>
    <w:rPr>
      <w:rFonts w:ascii="Calibri" w:hAnsi="Calibri" w:eastAsia="宋体" w:cs="Times New Roman"/>
      <w:sz w:val="18"/>
      <w:szCs w:val="18"/>
      <w:lang w:val="en-US" w:eastAsia="zh-CN" w:bidi="ar-SA"/>
    </w:rPr>
  </w:style>
  <w:style w:type="character" w:customStyle="1" w:styleId="399">
    <w:name w:val="ZK_列表项目符号 Char"/>
    <w:link w:val="400"/>
    <w:qFormat/>
    <w:uiPriority w:val="0"/>
    <w:rPr>
      <w:rFonts w:ascii="Times New Roman" w:hAnsi="Times New Roman" w:eastAsia="宋体" w:cs="Times New Roman"/>
      <w:kern w:val="0"/>
      <w:sz w:val="24"/>
      <w:szCs w:val="20"/>
    </w:rPr>
  </w:style>
  <w:style w:type="paragraph" w:customStyle="1" w:styleId="400">
    <w:name w:val="ZK_列表项目符号"/>
    <w:basedOn w:val="1"/>
    <w:next w:val="1"/>
    <w:link w:val="399"/>
    <w:qFormat/>
    <w:uiPriority w:val="0"/>
    <w:pPr>
      <w:tabs>
        <w:tab w:val="left" w:pos="907"/>
      </w:tabs>
      <w:adjustRightInd w:val="0"/>
      <w:spacing w:line="300" w:lineRule="auto"/>
      <w:ind w:left="907" w:hanging="340"/>
      <w:contextualSpacing/>
    </w:pPr>
    <w:rPr>
      <w:rFonts w:ascii="Times New Roman" w:hAnsi="Times New Roman"/>
      <w:kern w:val="0"/>
      <w:sz w:val="24"/>
      <w:szCs w:val="20"/>
    </w:rPr>
  </w:style>
  <w:style w:type="character" w:customStyle="1" w:styleId="401">
    <w:name w:val="列出段落 Char"/>
    <w:link w:val="402"/>
    <w:qFormat/>
    <w:uiPriority w:val="0"/>
    <w:rPr>
      <w:rFonts w:ascii="Times New Roman" w:hAnsi="Times New Roman" w:eastAsia="宋体" w:cs="Times New Roman"/>
      <w:kern w:val="0"/>
      <w:sz w:val="24"/>
      <w:szCs w:val="20"/>
    </w:rPr>
  </w:style>
  <w:style w:type="paragraph" w:customStyle="1" w:styleId="402">
    <w:name w:val="列出段落11121"/>
    <w:basedOn w:val="1"/>
    <w:link w:val="40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character" w:customStyle="1" w:styleId="403">
    <w:name w:val="图形布置 Char"/>
    <w:link w:val="404"/>
    <w:qFormat/>
    <w:uiPriority w:val="0"/>
    <w:rPr>
      <w:rFonts w:ascii="Calibri" w:hAnsi="Calibri" w:eastAsia="宋体" w:cs="Times New Roman"/>
      <w:kern w:val="0"/>
      <w:sz w:val="20"/>
      <w:szCs w:val="20"/>
    </w:rPr>
  </w:style>
  <w:style w:type="paragraph" w:customStyle="1" w:styleId="404">
    <w:name w:val="图形布置"/>
    <w:basedOn w:val="1"/>
    <w:link w:val="403"/>
    <w:qFormat/>
    <w:uiPriority w:val="0"/>
    <w:pPr>
      <w:widowControl/>
      <w:jc w:val="center"/>
    </w:pPr>
    <w:rPr>
      <w:kern w:val="0"/>
      <w:sz w:val="20"/>
      <w:szCs w:val="20"/>
    </w:rPr>
  </w:style>
  <w:style w:type="character" w:customStyle="1" w:styleId="405">
    <w:name w:val="级别2 Char"/>
    <w:link w:val="406"/>
    <w:qFormat/>
    <w:uiPriority w:val="0"/>
    <w:rPr>
      <w:rFonts w:ascii="宋体" w:hAnsi="宋体" w:eastAsia="黑体" w:cs="Times New Roman"/>
      <w:bCs/>
      <w:sz w:val="24"/>
      <w:szCs w:val="24"/>
    </w:rPr>
  </w:style>
  <w:style w:type="paragraph" w:customStyle="1" w:styleId="406">
    <w:name w:val="级别2"/>
    <w:basedOn w:val="5"/>
    <w:link w:val="40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407">
    <w:name w:val="style9"/>
    <w:qFormat/>
    <w:uiPriority w:val="0"/>
    <w:rPr>
      <w:rFonts w:ascii="Calibri" w:hAnsi="Calibri" w:eastAsia="宋体" w:cs="Times New Roman"/>
    </w:rPr>
  </w:style>
  <w:style w:type="character" w:customStyle="1" w:styleId="40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409">
    <w:name w:val="样式 标题 3Heading 3 Char1Heading 3 Char Char列表编号33 bullet2ERM... Char"/>
    <w:link w:val="410"/>
    <w:qFormat/>
    <w:uiPriority w:val="0"/>
    <w:rPr>
      <w:rFonts w:ascii="Times New Roman" w:hAnsi="Times New Roman" w:eastAsia="宋体" w:cs="Times New Roman"/>
      <w:szCs w:val="20"/>
    </w:rPr>
  </w:style>
  <w:style w:type="paragraph" w:customStyle="1" w:styleId="410">
    <w:name w:val="样式 标题 3Heading 3 Char1Heading 3 Char Char列表编号33 bullet2ERM..."/>
    <w:basedOn w:val="7"/>
    <w:link w:val="409"/>
    <w:qFormat/>
    <w:uiPriority w:val="0"/>
    <w:pPr>
      <w:ind w:firstLine="0" w:firstLineChars="0"/>
    </w:pPr>
    <w:rPr>
      <w:rFonts w:ascii="Times New Roman" w:hAnsi="Times New Roman"/>
      <w:szCs w:val="20"/>
    </w:rPr>
  </w:style>
  <w:style w:type="character" w:customStyle="1" w:styleId="411">
    <w:name w:val="正文文本 Char3"/>
    <w:qFormat/>
    <w:uiPriority w:val="0"/>
    <w:rPr>
      <w:rFonts w:ascii="Times New Roman" w:hAnsi="Times New Roman" w:eastAsia="宋体" w:cs="Times New Roman"/>
      <w:color w:val="FF0000"/>
      <w:kern w:val="2"/>
      <w:sz w:val="24"/>
    </w:rPr>
  </w:style>
  <w:style w:type="character" w:customStyle="1" w:styleId="412">
    <w:name w:val="Plain Text Char Char"/>
    <w:link w:val="413"/>
    <w:qFormat/>
    <w:uiPriority w:val="0"/>
    <w:rPr>
      <w:rFonts w:ascii="宋体" w:hAnsi="Courier New" w:eastAsia="宋体" w:cs="Times New Roman"/>
      <w:kern w:val="0"/>
      <w:sz w:val="20"/>
      <w:szCs w:val="20"/>
    </w:rPr>
  </w:style>
  <w:style w:type="paragraph" w:customStyle="1" w:styleId="413">
    <w:name w:val="纯文本2"/>
    <w:basedOn w:val="1"/>
    <w:link w:val="412"/>
    <w:qFormat/>
    <w:uiPriority w:val="0"/>
    <w:rPr>
      <w:rFonts w:ascii="宋体" w:hAnsi="Courier New"/>
      <w:kern w:val="0"/>
      <w:sz w:val="20"/>
      <w:szCs w:val="20"/>
    </w:rPr>
  </w:style>
  <w:style w:type="character" w:customStyle="1" w:styleId="414">
    <w:name w:val="ca-151"/>
    <w:qFormat/>
    <w:uiPriority w:val="0"/>
    <w:rPr>
      <w:rFonts w:hint="eastAsia" w:ascii="宋体" w:hAnsi="宋体" w:eastAsia="宋体" w:cs="Times New Roman"/>
      <w:caps/>
      <w:color w:val="000000"/>
      <w:sz w:val="24"/>
      <w:szCs w:val="24"/>
    </w:rPr>
  </w:style>
  <w:style w:type="character" w:customStyle="1" w:styleId="415">
    <w:name w:val="样式 正文缩进123 Char"/>
    <w:link w:val="416"/>
    <w:qFormat/>
    <w:uiPriority w:val="0"/>
    <w:rPr>
      <w:rFonts w:ascii="Times New Roman" w:hAnsi="Times New Roman" w:eastAsia="宋体" w:cs="Times New Roman"/>
      <w:smallCaps/>
      <w:kern w:val="44"/>
      <w:sz w:val="28"/>
      <w:szCs w:val="28"/>
    </w:rPr>
  </w:style>
  <w:style w:type="paragraph" w:customStyle="1" w:styleId="416">
    <w:name w:val="样式 正文缩进123"/>
    <w:basedOn w:val="21"/>
    <w:link w:val="415"/>
    <w:qFormat/>
    <w:uiPriority w:val="0"/>
    <w:pPr>
      <w:widowControl/>
      <w:tabs>
        <w:tab w:val="left" w:pos="547"/>
        <w:tab w:val="left" w:pos="1120"/>
      </w:tabs>
      <w:snapToGrid w:val="0"/>
      <w:spacing w:line="480" w:lineRule="exact"/>
      <w:ind w:firstLine="547" w:firstLineChars="0"/>
    </w:pPr>
    <w:rPr>
      <w:rFonts w:ascii="Times New Roman" w:hAnsi="Times New Roman"/>
      <w:smallCaps/>
      <w:kern w:val="44"/>
      <w:sz w:val="28"/>
      <w:szCs w:val="28"/>
    </w:rPr>
  </w:style>
  <w:style w:type="character" w:customStyle="1" w:styleId="417">
    <w:name w:val="标题 Char Char"/>
    <w:qFormat/>
    <w:uiPriority w:val="0"/>
    <w:rPr>
      <w:rFonts w:ascii="黑体" w:hAnsi="Arial" w:eastAsia="黑体" w:cs="Arial"/>
      <w:bCs/>
      <w:kern w:val="2"/>
      <w:sz w:val="32"/>
      <w:szCs w:val="32"/>
      <w:lang w:val="en-US" w:eastAsia="zh-CN" w:bidi="ar-SA"/>
    </w:rPr>
  </w:style>
  <w:style w:type="character" w:customStyle="1" w:styleId="418">
    <w:name w:val="z-窗体顶端 Char"/>
    <w:link w:val="419"/>
    <w:qFormat/>
    <w:uiPriority w:val="0"/>
    <w:rPr>
      <w:rFonts w:ascii="Arial" w:hAnsi="Arial" w:eastAsia="等线" w:cs="Times New Roman"/>
      <w:vanish/>
      <w:kern w:val="0"/>
      <w:sz w:val="16"/>
      <w:szCs w:val="16"/>
    </w:rPr>
  </w:style>
  <w:style w:type="paragraph" w:customStyle="1" w:styleId="419">
    <w:name w:val="z-窗体顶端1"/>
    <w:basedOn w:val="1"/>
    <w:next w:val="1"/>
    <w:link w:val="418"/>
    <w:qFormat/>
    <w:uiPriority w:val="0"/>
    <w:pPr>
      <w:pBdr>
        <w:bottom w:val="single" w:color="auto" w:sz="6" w:space="1"/>
      </w:pBdr>
      <w:jc w:val="center"/>
    </w:pPr>
    <w:rPr>
      <w:rFonts w:ascii="Arial" w:hAnsi="Arial" w:eastAsia="等线"/>
      <w:vanish/>
      <w:kern w:val="0"/>
      <w:sz w:val="16"/>
      <w:szCs w:val="16"/>
    </w:rPr>
  </w:style>
  <w:style w:type="character" w:customStyle="1" w:styleId="420">
    <w:name w:val="font12-blue-bold1"/>
    <w:qFormat/>
    <w:uiPriority w:val="0"/>
    <w:rPr>
      <w:rFonts w:ascii="Calibri" w:hAnsi="Calibri" w:eastAsia="宋体" w:cs="Times New Roman"/>
      <w:b/>
      <w:bCs/>
      <w:color w:val="0249A5"/>
      <w:sz w:val="14"/>
      <w:szCs w:val="14"/>
      <w:u w:val="none"/>
    </w:rPr>
  </w:style>
  <w:style w:type="character" w:customStyle="1" w:styleId="42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422">
    <w:name w:val="正文文字 2 Char Char"/>
    <w:qFormat/>
    <w:uiPriority w:val="0"/>
    <w:rPr>
      <w:rFonts w:ascii="Calibri" w:hAnsi="Calibri" w:eastAsia="宋体" w:cs="Times New Roman"/>
      <w:kern w:val="2"/>
      <w:sz w:val="21"/>
      <w:szCs w:val="24"/>
      <w:lang w:val="en-US" w:eastAsia="zh-CN" w:bidi="ar-SA"/>
    </w:rPr>
  </w:style>
  <w:style w:type="character" w:customStyle="1" w:styleId="423">
    <w:name w:val="普通文字 Char Char"/>
    <w:semiHidden/>
    <w:qFormat/>
    <w:uiPriority w:val="0"/>
    <w:rPr>
      <w:rFonts w:ascii="宋体" w:hAnsi="Courier New" w:eastAsia="宋体" w:cs="Courier New"/>
      <w:kern w:val="2"/>
      <w:sz w:val="21"/>
      <w:szCs w:val="21"/>
      <w:lang w:val="en-US" w:eastAsia="zh-CN" w:bidi="ar-SA"/>
    </w:rPr>
  </w:style>
  <w:style w:type="character" w:customStyle="1" w:styleId="424">
    <w:name w:val="HT_列表项目符号 Char"/>
    <w:link w:val="425"/>
    <w:qFormat/>
    <w:uiPriority w:val="0"/>
    <w:rPr>
      <w:rFonts w:ascii="Times New Roman" w:hAnsi="Times New Roman" w:eastAsia="宋体" w:cs="Times New Roman"/>
      <w:kern w:val="0"/>
      <w:sz w:val="24"/>
      <w:szCs w:val="24"/>
    </w:rPr>
  </w:style>
  <w:style w:type="paragraph" w:customStyle="1" w:styleId="425">
    <w:name w:val="HT_列表项目符号"/>
    <w:basedOn w:val="1"/>
    <w:next w:val="1"/>
    <w:link w:val="424"/>
    <w:qFormat/>
    <w:uiPriority w:val="0"/>
    <w:pPr>
      <w:tabs>
        <w:tab w:val="left" w:pos="907"/>
      </w:tabs>
      <w:spacing w:beforeLines="50" w:line="300" w:lineRule="auto"/>
      <w:ind w:left="907" w:hanging="340"/>
    </w:pPr>
    <w:rPr>
      <w:rFonts w:ascii="Times New Roman" w:hAnsi="Times New Roman"/>
      <w:kern w:val="0"/>
      <w:sz w:val="24"/>
      <w:szCs w:val="24"/>
    </w:rPr>
  </w:style>
  <w:style w:type="character" w:customStyle="1" w:styleId="426">
    <w:name w:val="页眉 Char2"/>
    <w:semiHidden/>
    <w:qFormat/>
    <w:uiPriority w:val="99"/>
    <w:rPr>
      <w:rFonts w:ascii="Times New Roman" w:hAnsi="Times New Roman" w:eastAsia="宋体" w:cs="Times New Roman"/>
      <w:sz w:val="18"/>
      <w:szCs w:val="18"/>
    </w:rPr>
  </w:style>
  <w:style w:type="character" w:customStyle="1" w:styleId="427">
    <w:name w:val="Char Char41"/>
    <w:qFormat/>
    <w:uiPriority w:val="0"/>
    <w:rPr>
      <w:rFonts w:ascii="Calibri" w:hAnsi="Calibri" w:eastAsia="宋体" w:cs="Times New Roman"/>
      <w:kern w:val="2"/>
      <w:sz w:val="18"/>
      <w:lang w:val="en-US" w:eastAsia="zh-CN" w:bidi="ar-SA"/>
    </w:rPr>
  </w:style>
  <w:style w:type="character" w:customStyle="1" w:styleId="428">
    <w:name w:val="zbggmain style9"/>
    <w:qFormat/>
    <w:uiPriority w:val="0"/>
    <w:rPr>
      <w:rFonts w:ascii="Calibri" w:hAnsi="Calibri" w:eastAsia="宋体" w:cs="Times New Roman"/>
    </w:rPr>
  </w:style>
  <w:style w:type="character" w:customStyle="1" w:styleId="429">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430">
    <w:name w:val="文档结构图 字符"/>
    <w:qFormat/>
    <w:uiPriority w:val="99"/>
    <w:rPr>
      <w:rFonts w:ascii="Calibri" w:hAnsi="Calibri" w:eastAsia="宋体" w:cs="Times New Roman"/>
      <w:kern w:val="2"/>
      <w:sz w:val="21"/>
      <w:szCs w:val="24"/>
      <w:shd w:val="clear" w:color="auto" w:fill="000080"/>
    </w:rPr>
  </w:style>
  <w:style w:type="character" w:customStyle="1" w:styleId="431">
    <w:name w:val="article1"/>
    <w:qFormat/>
    <w:uiPriority w:val="0"/>
    <w:rPr>
      <w:rFonts w:ascii="Calibri" w:hAnsi="Calibri" w:eastAsia="宋体" w:cs="Times New Roman"/>
      <w:sz w:val="22"/>
      <w:szCs w:val="22"/>
    </w:rPr>
  </w:style>
  <w:style w:type="character" w:customStyle="1" w:styleId="432">
    <w:name w:val="Char Char9"/>
    <w:qFormat/>
    <w:uiPriority w:val="0"/>
    <w:rPr>
      <w:rFonts w:ascii="Calibri" w:hAnsi="Calibri" w:eastAsia="宋体" w:cs="Times New Roman"/>
      <w:color w:val="000000"/>
      <w:kern w:val="2"/>
      <w:sz w:val="24"/>
      <w:lang w:val="en-US" w:eastAsia="zh-CN" w:bidi="ar-SA"/>
    </w:rPr>
  </w:style>
  <w:style w:type="character" w:customStyle="1" w:styleId="433">
    <w:name w:val="正文首行缩进 Char2"/>
    <w:semiHidden/>
    <w:qFormat/>
    <w:uiPriority w:val="99"/>
    <w:rPr>
      <w:rFonts w:ascii="Calibri" w:hAnsi="Calibri" w:eastAsia="宋体" w:cs="Times New Roman"/>
      <w:kern w:val="2"/>
      <w:sz w:val="21"/>
      <w:szCs w:val="22"/>
    </w:rPr>
  </w:style>
  <w:style w:type="character" w:customStyle="1" w:styleId="434">
    <w:name w:val="标题 2 Char"/>
    <w:qFormat/>
    <w:uiPriority w:val="0"/>
    <w:rPr>
      <w:rFonts w:ascii="等线 Light" w:hAnsi="等线 Light" w:eastAsia="等线 Light" w:cs="Times New Roman"/>
      <w:b/>
      <w:bCs/>
      <w:sz w:val="32"/>
      <w:szCs w:val="32"/>
    </w:rPr>
  </w:style>
  <w:style w:type="character" w:customStyle="1" w:styleId="435">
    <w:name w:val="ca-481"/>
    <w:qFormat/>
    <w:uiPriority w:val="0"/>
    <w:rPr>
      <w:rFonts w:hint="eastAsia" w:ascii="宋体" w:hAnsi="宋体" w:eastAsia="宋体" w:cs="Times New Roman"/>
      <w:color w:val="000000"/>
      <w:sz w:val="26"/>
      <w:szCs w:val="26"/>
    </w:rPr>
  </w:style>
  <w:style w:type="character" w:customStyle="1" w:styleId="436">
    <w:name w:val="Char Char161"/>
    <w:semiHidden/>
    <w:qFormat/>
    <w:uiPriority w:val="0"/>
    <w:rPr>
      <w:rFonts w:ascii="Calibri" w:hAnsi="Calibri" w:eastAsia="宋体" w:cs="Times New Roman"/>
      <w:kern w:val="2"/>
      <w:sz w:val="18"/>
      <w:szCs w:val="18"/>
      <w:lang w:val="en-US" w:eastAsia="zh-CN" w:bidi="ar-SA"/>
    </w:rPr>
  </w:style>
  <w:style w:type="character" w:customStyle="1" w:styleId="437">
    <w:name w:val="ca-381"/>
    <w:qFormat/>
    <w:uiPriority w:val="0"/>
    <w:rPr>
      <w:rFonts w:hint="default" w:ascii="Times New Roman" w:hAnsi="Times New Roman" w:eastAsia="宋体" w:cs="Times New Roman"/>
      <w:b/>
      <w:bCs/>
      <w:spacing w:val="-20"/>
      <w:sz w:val="21"/>
      <w:szCs w:val="21"/>
    </w:rPr>
  </w:style>
  <w:style w:type="character" w:customStyle="1" w:styleId="438">
    <w:name w:val="Char Char25"/>
    <w:qFormat/>
    <w:uiPriority w:val="0"/>
    <w:rPr>
      <w:rFonts w:ascii="Times New Roman" w:hAnsi="Times New Roman" w:eastAsia="宋体" w:cs="Times New Roman"/>
      <w:b/>
      <w:bCs/>
      <w:kern w:val="44"/>
      <w:sz w:val="44"/>
      <w:szCs w:val="44"/>
    </w:rPr>
  </w:style>
  <w:style w:type="character" w:customStyle="1" w:styleId="439">
    <w:name w:val="样式 宋体 小四 首行缩进:  0.93 厘米 段前: 11.15 磅 段后: 11.15 磅1 Char"/>
    <w:link w:val="440"/>
    <w:qFormat/>
    <w:uiPriority w:val="0"/>
    <w:rPr>
      <w:rFonts w:ascii="宋体" w:hAnsi="Times New Roman" w:eastAsia="宋体" w:cs="Times New Roman"/>
      <w:sz w:val="24"/>
      <w:szCs w:val="20"/>
    </w:rPr>
  </w:style>
  <w:style w:type="paragraph" w:customStyle="1" w:styleId="440">
    <w:name w:val="样式 宋体 小四 首行缩进:  0.93 厘米 段前: 11.15 磅 段后: 11.15 磅1"/>
    <w:basedOn w:val="330"/>
    <w:link w:val="439"/>
    <w:qFormat/>
    <w:uiPriority w:val="0"/>
    <w:pPr>
      <w:adjustRightInd w:val="0"/>
      <w:snapToGrid w:val="0"/>
      <w:ind w:left="200" w:leftChars="200"/>
    </w:pPr>
    <w:rPr>
      <w:rFonts w:ascii="宋体" w:hAnsi="Times New Roman"/>
      <w:sz w:val="24"/>
      <w:szCs w:val="20"/>
    </w:rPr>
  </w:style>
  <w:style w:type="character" w:customStyle="1" w:styleId="441">
    <w:name w:val="even Char"/>
    <w:qFormat/>
    <w:uiPriority w:val="0"/>
    <w:rPr>
      <w:rFonts w:ascii="Calibri" w:hAnsi="Calibri" w:eastAsia="宋体" w:cs="Times New Roman"/>
      <w:kern w:val="2"/>
      <w:sz w:val="18"/>
      <w:lang w:val="en-US" w:eastAsia="zh-CN" w:bidi="ar-SA"/>
    </w:rPr>
  </w:style>
  <w:style w:type="character" w:customStyle="1" w:styleId="442">
    <w:name w:val="样式 宋体 行距: 固定值 24 磅 Char"/>
    <w:link w:val="443"/>
    <w:qFormat/>
    <w:uiPriority w:val="0"/>
    <w:rPr>
      <w:rFonts w:ascii="宋体" w:hAnsi="Times New Roman" w:eastAsia="宋体" w:cs="Times New Roman"/>
      <w:kern w:val="0"/>
      <w:sz w:val="28"/>
      <w:szCs w:val="20"/>
    </w:rPr>
  </w:style>
  <w:style w:type="paragraph" w:customStyle="1" w:styleId="443">
    <w:name w:val="样式 宋体 行距: 固定值 24 磅"/>
    <w:basedOn w:val="1"/>
    <w:link w:val="442"/>
    <w:qFormat/>
    <w:uiPriority w:val="0"/>
    <w:pPr>
      <w:tabs>
        <w:tab w:val="left" w:pos="1134"/>
      </w:tabs>
      <w:spacing w:line="480" w:lineRule="exact"/>
      <w:ind w:firstLine="585" w:firstLineChars="200"/>
    </w:pPr>
    <w:rPr>
      <w:rFonts w:ascii="宋体" w:hAnsi="Times New Roman"/>
      <w:kern w:val="0"/>
      <w:sz w:val="28"/>
      <w:szCs w:val="20"/>
    </w:rPr>
  </w:style>
  <w:style w:type="character" w:customStyle="1" w:styleId="444">
    <w:name w:val="ca-111"/>
    <w:qFormat/>
    <w:uiPriority w:val="0"/>
    <w:rPr>
      <w:rFonts w:hint="default" w:ascii="Times New Roman" w:hAnsi="Times New Roman" w:eastAsia="宋体" w:cs="Times New Roman"/>
      <w:color w:val="000000"/>
      <w:sz w:val="30"/>
      <w:szCs w:val="30"/>
    </w:rPr>
  </w:style>
  <w:style w:type="character" w:customStyle="1" w:styleId="445">
    <w:name w:val="Char Char24"/>
    <w:qFormat/>
    <w:uiPriority w:val="0"/>
    <w:rPr>
      <w:rFonts w:ascii="Arial" w:hAnsi="Arial" w:eastAsia="黑体" w:cs="Times New Roman"/>
      <w:b/>
      <w:bCs/>
      <w:sz w:val="32"/>
      <w:szCs w:val="32"/>
    </w:rPr>
  </w:style>
  <w:style w:type="character" w:customStyle="1" w:styleId="446">
    <w:name w:val="标书样式 Char"/>
    <w:link w:val="447"/>
    <w:qFormat/>
    <w:uiPriority w:val="0"/>
    <w:rPr>
      <w:rFonts w:ascii="仿宋_GB2312" w:hAnsi="Times New Roman" w:eastAsia="仿宋_GB2312" w:cs="Times New Roman"/>
      <w:kern w:val="0"/>
      <w:sz w:val="24"/>
      <w:szCs w:val="24"/>
    </w:rPr>
  </w:style>
  <w:style w:type="paragraph" w:customStyle="1" w:styleId="447">
    <w:name w:val="标书样式"/>
    <w:basedOn w:val="1"/>
    <w:link w:val="446"/>
    <w:qFormat/>
    <w:uiPriority w:val="0"/>
    <w:pPr>
      <w:spacing w:line="360" w:lineRule="auto"/>
      <w:ind w:firstLine="480" w:firstLineChars="200"/>
    </w:pPr>
    <w:rPr>
      <w:rFonts w:ascii="仿宋_GB2312" w:hAnsi="Times New Roman" w:eastAsia="仿宋_GB2312"/>
      <w:kern w:val="0"/>
      <w:sz w:val="24"/>
      <w:szCs w:val="24"/>
    </w:rPr>
  </w:style>
  <w:style w:type="character" w:customStyle="1" w:styleId="448">
    <w:name w:val="宏文本 字符"/>
    <w:link w:val="449"/>
    <w:qFormat/>
    <w:uiPriority w:val="0"/>
    <w:rPr>
      <w:rFonts w:ascii="Courier New" w:hAnsi="Courier New" w:eastAsia="宋体" w:cs="Times New Roman"/>
      <w:sz w:val="24"/>
      <w:szCs w:val="24"/>
      <w:lang w:val="en-US" w:eastAsia="zh-CN" w:bidi="ar-SA"/>
    </w:rPr>
  </w:style>
  <w:style w:type="paragraph" w:customStyle="1" w:styleId="449">
    <w:name w:val="宏文本1"/>
    <w:next w:val="4"/>
    <w:link w:val="44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character" w:customStyle="1" w:styleId="450">
    <w:name w:val="未处理的提及1"/>
    <w:unhideWhenUsed/>
    <w:qFormat/>
    <w:uiPriority w:val="99"/>
    <w:rPr>
      <w:rFonts w:ascii="Calibri" w:hAnsi="Calibri" w:eastAsia="宋体" w:cs="Times New Roman"/>
      <w:color w:val="605E5C"/>
      <w:shd w:val="clear" w:color="auto" w:fill="E1DFDD"/>
    </w:rPr>
  </w:style>
  <w:style w:type="character" w:customStyle="1" w:styleId="451">
    <w:name w:val="正文首行缩进 2 Char1"/>
    <w:qFormat/>
    <w:uiPriority w:val="99"/>
    <w:rPr>
      <w:rFonts w:ascii="Calibri" w:hAnsi="Calibri" w:eastAsia="宋体" w:cs="Times New Roman"/>
      <w:kern w:val="2"/>
      <w:sz w:val="21"/>
      <w:szCs w:val="22"/>
    </w:rPr>
  </w:style>
  <w:style w:type="character" w:customStyle="1" w:styleId="452">
    <w:name w:val="批注文字 Char3"/>
    <w:qFormat/>
    <w:uiPriority w:val="0"/>
    <w:rPr>
      <w:rFonts w:ascii="Times New Roman" w:hAnsi="Times New Roman" w:eastAsia="宋体" w:cs="Times New Roman"/>
      <w:kern w:val="2"/>
      <w:sz w:val="21"/>
    </w:rPr>
  </w:style>
  <w:style w:type="character" w:customStyle="1" w:styleId="453">
    <w:name w:val="ZK_正文缩进 Char"/>
    <w:link w:val="454"/>
    <w:qFormat/>
    <w:uiPriority w:val="0"/>
    <w:rPr>
      <w:rFonts w:ascii="Times New Roman" w:hAnsi="Times New Roman" w:eastAsia="宋体" w:cs="Times New Roman"/>
      <w:kern w:val="0"/>
      <w:sz w:val="24"/>
      <w:szCs w:val="20"/>
    </w:rPr>
  </w:style>
  <w:style w:type="paragraph" w:customStyle="1" w:styleId="454">
    <w:name w:val="ZK_正文缩进"/>
    <w:basedOn w:val="1"/>
    <w:link w:val="453"/>
    <w:qFormat/>
    <w:uiPriority w:val="0"/>
    <w:pPr>
      <w:adjustRightInd w:val="0"/>
      <w:spacing w:line="300" w:lineRule="auto"/>
      <w:ind w:firstLine="200" w:firstLineChars="200"/>
    </w:pPr>
    <w:rPr>
      <w:rFonts w:ascii="Times New Roman" w:hAnsi="Times New Roman"/>
      <w:kern w:val="0"/>
      <w:sz w:val="24"/>
      <w:szCs w:val="20"/>
    </w:rPr>
  </w:style>
  <w:style w:type="character" w:customStyle="1" w:styleId="455">
    <w:name w:val="sh141"/>
    <w:semiHidden/>
    <w:qFormat/>
    <w:uiPriority w:val="0"/>
    <w:rPr>
      <w:rFonts w:ascii="Tahoma" w:hAnsi="Tahoma" w:eastAsia="宋体" w:cs="Times New Roman"/>
      <w:color w:val="2B2B2B"/>
      <w:kern w:val="2"/>
      <w:sz w:val="21"/>
      <w:szCs w:val="21"/>
      <w:lang w:val="en-US" w:eastAsia="zh-CN" w:bidi="ar-SA"/>
    </w:rPr>
  </w:style>
  <w:style w:type="character" w:customStyle="1" w:styleId="456">
    <w:name w:val="无编号正文 Char"/>
    <w:qFormat/>
    <w:uiPriority w:val="0"/>
    <w:rPr>
      <w:rFonts w:ascii="宋体" w:hAnsi="宋体" w:eastAsia="宋体" w:cs="Times New Roman"/>
      <w:sz w:val="24"/>
      <w:szCs w:val="24"/>
      <w:lang w:val="en-US" w:eastAsia="zh-CN" w:bidi="ar-SA"/>
    </w:rPr>
  </w:style>
  <w:style w:type="character" w:customStyle="1" w:styleId="457">
    <w:name w:val="Table Text Char"/>
    <w:link w:val="458"/>
    <w:qFormat/>
    <w:uiPriority w:val="0"/>
    <w:rPr>
      <w:rFonts w:ascii="Arial" w:hAnsi="Arial" w:eastAsia="宋体" w:cs="Times New Roman"/>
      <w:sz w:val="18"/>
      <w:lang w:val="en-US" w:eastAsia="zh-CN" w:bidi="ar-SA"/>
    </w:rPr>
  </w:style>
  <w:style w:type="paragraph" w:customStyle="1" w:styleId="458">
    <w:name w:val="Table Text"/>
    <w:link w:val="457"/>
    <w:qFormat/>
    <w:uiPriority w:val="0"/>
    <w:pPr>
      <w:snapToGrid w:val="0"/>
      <w:spacing w:before="80" w:after="80"/>
    </w:pPr>
    <w:rPr>
      <w:rFonts w:ascii="Arial" w:hAnsi="Arial" w:eastAsia="宋体" w:cs="Times New Roman"/>
      <w:sz w:val="18"/>
      <w:lang w:val="en-US" w:eastAsia="zh-CN" w:bidi="ar-SA"/>
    </w:rPr>
  </w:style>
  <w:style w:type="character" w:customStyle="1" w:styleId="459">
    <w:name w:val="ca-54"/>
    <w:qFormat/>
    <w:uiPriority w:val="0"/>
    <w:rPr>
      <w:rFonts w:hint="eastAsia" w:ascii="宋体" w:hAnsi="宋体" w:eastAsia="宋体" w:cs="Times New Roman"/>
      <w:b/>
      <w:bCs/>
      <w:color w:val="000000"/>
      <w:spacing w:val="40"/>
      <w:sz w:val="48"/>
      <w:szCs w:val="48"/>
    </w:rPr>
  </w:style>
  <w:style w:type="character" w:customStyle="1" w:styleId="460">
    <w:name w:val="(1) Char"/>
    <w:qFormat/>
    <w:uiPriority w:val="0"/>
    <w:rPr>
      <w:rFonts w:ascii="宋体" w:hAnsi="宋体" w:eastAsia="宋体" w:cs="Times New Roman"/>
      <w:sz w:val="24"/>
      <w:szCs w:val="24"/>
      <w:lang w:val="en-US" w:eastAsia="zh-CN" w:bidi="ar-SA"/>
    </w:rPr>
  </w:style>
  <w:style w:type="character" w:customStyle="1" w:styleId="461">
    <w:name w:val="页眉 Char"/>
    <w:qFormat/>
    <w:uiPriority w:val="0"/>
    <w:rPr>
      <w:rFonts w:ascii="Times New Roman" w:hAnsi="Times New Roman" w:eastAsia="宋体" w:cs="Times New Roman"/>
      <w:sz w:val="18"/>
      <w:szCs w:val="18"/>
    </w:rPr>
  </w:style>
  <w:style w:type="character" w:customStyle="1" w:styleId="462">
    <w:name w:val="正文文字缩进1 Char Char"/>
    <w:qFormat/>
    <w:uiPriority w:val="0"/>
    <w:rPr>
      <w:rFonts w:ascii="Calibri" w:hAnsi="Calibri" w:eastAsia="宋体" w:cs="Times New Roman"/>
      <w:kern w:val="2"/>
      <w:sz w:val="21"/>
      <w:szCs w:val="24"/>
      <w:lang w:val="en-US" w:eastAsia="zh-CN" w:bidi="ar-SA"/>
    </w:rPr>
  </w:style>
  <w:style w:type="character" w:customStyle="1" w:styleId="463">
    <w:name w:val="正文段落 Char"/>
    <w:link w:val="464"/>
    <w:qFormat/>
    <w:uiPriority w:val="0"/>
    <w:rPr>
      <w:rFonts w:ascii="宋体" w:hAnsi="Tms Rmn" w:eastAsia="宋体" w:cs="Times New Roman"/>
      <w:kern w:val="0"/>
      <w:sz w:val="28"/>
      <w:szCs w:val="20"/>
    </w:rPr>
  </w:style>
  <w:style w:type="paragraph" w:customStyle="1" w:styleId="464">
    <w:name w:val="正文段落"/>
    <w:basedOn w:val="1"/>
    <w:link w:val="463"/>
    <w:qFormat/>
    <w:uiPriority w:val="0"/>
    <w:pPr>
      <w:autoSpaceDE w:val="0"/>
      <w:autoSpaceDN w:val="0"/>
      <w:adjustRightInd w:val="0"/>
      <w:spacing w:line="360" w:lineRule="auto"/>
      <w:ind w:firstLine="567"/>
      <w:textAlignment w:val="baseline"/>
    </w:pPr>
    <w:rPr>
      <w:rFonts w:ascii="宋体" w:hAnsi="Tms Rmn"/>
      <w:kern w:val="0"/>
      <w:sz w:val="28"/>
      <w:szCs w:val="20"/>
    </w:rPr>
  </w:style>
  <w:style w:type="character" w:customStyle="1" w:styleId="465">
    <w:name w:val="页脚 Char"/>
    <w:qFormat/>
    <w:uiPriority w:val="0"/>
    <w:rPr>
      <w:rFonts w:ascii="Times New Roman" w:hAnsi="Times New Roman" w:eastAsia="宋体" w:cs="Times New Roman"/>
      <w:sz w:val="18"/>
      <w:szCs w:val="18"/>
    </w:rPr>
  </w:style>
  <w:style w:type="character" w:customStyle="1" w:styleId="466">
    <w:name w:val="日期 Char1_0"/>
    <w:link w:val="467"/>
    <w:qFormat/>
    <w:uiPriority w:val="99"/>
    <w:rPr>
      <w:rFonts w:ascii="Times New Roman" w:hAnsi="Times New Roman" w:eastAsia="仿宋_GB2312" w:cs="Times New Roman"/>
      <w:sz w:val="28"/>
      <w:szCs w:val="20"/>
    </w:rPr>
  </w:style>
  <w:style w:type="paragraph" w:customStyle="1" w:styleId="467">
    <w:name w:val="日期_0"/>
    <w:basedOn w:val="468"/>
    <w:next w:val="468"/>
    <w:link w:val="466"/>
    <w:qFormat/>
    <w:uiPriority w:val="99"/>
    <w:rPr>
      <w:rFonts w:ascii="Times New Roman" w:hAnsi="Times New Roman" w:eastAsia="仿宋_GB2312"/>
      <w:sz w:val="28"/>
      <w:szCs w:val="20"/>
    </w:rPr>
  </w:style>
  <w:style w:type="paragraph" w:customStyle="1" w:styleId="468">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9">
    <w:name w:val="ca-181"/>
    <w:qFormat/>
    <w:uiPriority w:val="0"/>
    <w:rPr>
      <w:rFonts w:hint="eastAsia" w:ascii="宋体" w:hAnsi="宋体" w:eastAsia="宋体" w:cs="Times New Roman"/>
      <w:color w:val="000000"/>
      <w:sz w:val="18"/>
      <w:szCs w:val="18"/>
    </w:rPr>
  </w:style>
  <w:style w:type="character" w:customStyle="1" w:styleId="470">
    <w:name w:val="apple-converted-space"/>
    <w:qFormat/>
    <w:uiPriority w:val="0"/>
    <w:rPr>
      <w:rFonts w:ascii="Calibri" w:hAnsi="Calibri" w:eastAsia="宋体" w:cs="Times New Roman"/>
    </w:rPr>
  </w:style>
  <w:style w:type="character" w:customStyle="1" w:styleId="471">
    <w:name w:val="样式 样式 标题 3 + (中文) 黑体 Char + (中文) 宋体 小四 Char Char Char Char Char Char"/>
    <w:link w:val="472"/>
    <w:qFormat/>
    <w:uiPriority w:val="0"/>
    <w:rPr>
      <w:rFonts w:ascii="宋体" w:hAnsi="Courier New" w:eastAsia="宋体" w:cs="Times New Roman"/>
      <w:kern w:val="0"/>
      <w:sz w:val="24"/>
      <w:szCs w:val="21"/>
    </w:rPr>
  </w:style>
  <w:style w:type="paragraph" w:customStyle="1" w:styleId="472">
    <w:name w:val="样式 样式 标题 3 + (中文) 黑体 Char + (中文) 宋体 小四 Char Char Char Char Char"/>
    <w:basedOn w:val="1"/>
    <w:link w:val="471"/>
    <w:qFormat/>
    <w:uiPriority w:val="0"/>
    <w:pPr>
      <w:spacing w:line="400" w:lineRule="exact"/>
      <w:ind w:left="400" w:leftChars="400"/>
    </w:pPr>
    <w:rPr>
      <w:rFonts w:ascii="宋体" w:hAnsi="Courier New"/>
      <w:kern w:val="0"/>
      <w:sz w:val="24"/>
      <w:szCs w:val="21"/>
    </w:rPr>
  </w:style>
  <w:style w:type="character" w:customStyle="1" w:styleId="473">
    <w:name w:val="批注框文本 Char2"/>
    <w:semiHidden/>
    <w:qFormat/>
    <w:uiPriority w:val="99"/>
    <w:rPr>
      <w:rFonts w:ascii="Times New Roman" w:hAnsi="Times New Roman" w:eastAsia="宋体" w:cs="Times New Roman"/>
      <w:sz w:val="18"/>
      <w:szCs w:val="18"/>
    </w:rPr>
  </w:style>
  <w:style w:type="character" w:customStyle="1" w:styleId="474">
    <w:name w:val="zbggmain"/>
    <w:qFormat/>
    <w:uiPriority w:val="0"/>
    <w:rPr>
      <w:rFonts w:ascii="Tahoma" w:hAnsi="Tahoma" w:eastAsia="宋体" w:cs="Tahoma"/>
      <w:kern w:val="0"/>
      <w:sz w:val="20"/>
      <w:szCs w:val="20"/>
      <w:lang w:eastAsia="en-US"/>
    </w:rPr>
  </w:style>
  <w:style w:type="character" w:customStyle="1" w:styleId="475">
    <w:name w:val="批注文字 Char"/>
    <w:qFormat/>
    <w:uiPriority w:val="99"/>
    <w:rPr>
      <w:rFonts w:ascii="Times New Roman" w:hAnsi="Times New Roman" w:eastAsia="宋体" w:cs="Times New Roman"/>
      <w:kern w:val="2"/>
      <w:sz w:val="21"/>
      <w:szCs w:val="24"/>
    </w:rPr>
  </w:style>
  <w:style w:type="character" w:customStyle="1" w:styleId="476">
    <w:name w:val="顺序编号-zlb Char"/>
    <w:link w:val="477"/>
    <w:qFormat/>
    <w:uiPriority w:val="0"/>
    <w:rPr>
      <w:rFonts w:ascii="Calibri" w:hAnsi="Calibri" w:eastAsia="宋体" w:cs="Times New Roman"/>
      <w:lang w:eastAsia="en-US"/>
    </w:rPr>
  </w:style>
  <w:style w:type="paragraph" w:customStyle="1" w:styleId="477">
    <w:name w:val="顺序编号-zlb"/>
    <w:basedOn w:val="478"/>
    <w:link w:val="476"/>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478">
    <w:name w:val="级别4"/>
    <w:basedOn w:val="406"/>
    <w:qFormat/>
    <w:uiPriority w:val="0"/>
    <w:pPr>
      <w:tabs>
        <w:tab w:val="left" w:pos="360"/>
        <w:tab w:val="left" w:pos="2307"/>
        <w:tab w:val="clear" w:pos="1320"/>
      </w:tabs>
      <w:ind w:left="2307"/>
      <w:outlineLvl w:val="3"/>
    </w:pPr>
    <w:rPr>
      <w:b w:val="0"/>
      <w:kern w:val="0"/>
    </w:rPr>
  </w:style>
  <w:style w:type="character" w:customStyle="1" w:styleId="479">
    <w:name w:val="Bullet Char"/>
    <w:link w:val="480"/>
    <w:qFormat/>
    <w:uiPriority w:val="0"/>
    <w:rPr>
      <w:rFonts w:ascii="宋体" w:hAnsi="宋体" w:eastAsia="宋体" w:cs="Times New Roman"/>
      <w:kern w:val="0"/>
      <w:sz w:val="20"/>
      <w:szCs w:val="20"/>
    </w:rPr>
  </w:style>
  <w:style w:type="paragraph" w:customStyle="1" w:styleId="480">
    <w:name w:val="Bullet"/>
    <w:basedOn w:val="1"/>
    <w:link w:val="479"/>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481">
    <w:name w:val="标题 1 1 Char Char"/>
    <w:qFormat/>
    <w:uiPriority w:val="0"/>
    <w:rPr>
      <w:rFonts w:ascii="Calibri" w:hAnsi="Calibri" w:eastAsia="宋体" w:cs="Times New Roman"/>
      <w:b/>
      <w:bCs/>
      <w:kern w:val="44"/>
      <w:sz w:val="44"/>
      <w:szCs w:val="44"/>
      <w:lang w:val="en-US" w:eastAsia="zh-CN" w:bidi="ar-SA"/>
    </w:rPr>
  </w:style>
  <w:style w:type="character" w:customStyle="1" w:styleId="482">
    <w:name w:val="括弧级编号 Char"/>
    <w:qFormat/>
    <w:uiPriority w:val="0"/>
    <w:rPr>
      <w:rFonts w:ascii="Calibri" w:hAnsi="Calibri" w:eastAsia="宋体" w:cs="Times New Roman"/>
      <w:kern w:val="2"/>
      <w:sz w:val="24"/>
      <w:szCs w:val="24"/>
      <w:lang w:val="en-US" w:eastAsia="zh-CN" w:bidi="ar-SA"/>
    </w:rPr>
  </w:style>
  <w:style w:type="character" w:customStyle="1" w:styleId="483">
    <w:name w:val="样式5 Char Char"/>
    <w:qFormat/>
    <w:uiPriority w:val="0"/>
    <w:rPr>
      <w:rFonts w:ascii="宋体" w:hAnsi="宋体" w:eastAsia="宋体" w:cs="宋体"/>
      <w:b/>
      <w:bCs/>
      <w:kern w:val="2"/>
      <w:sz w:val="28"/>
      <w:szCs w:val="24"/>
      <w:lang w:val="en-US" w:eastAsia="zh-CN" w:bidi="ar-SA"/>
    </w:rPr>
  </w:style>
  <w:style w:type="character" w:customStyle="1" w:styleId="484">
    <w:name w:val="手改 Char Char"/>
    <w:qFormat/>
    <w:uiPriority w:val="0"/>
    <w:rPr>
      <w:rFonts w:ascii="Calibri" w:hAnsi="Calibri" w:eastAsia="宋体" w:cs="Times New Roman"/>
      <w:kern w:val="2"/>
      <w:sz w:val="21"/>
      <w:szCs w:val="24"/>
      <w:lang w:val="en-US" w:eastAsia="zh-CN" w:bidi="ar-SA"/>
    </w:rPr>
  </w:style>
  <w:style w:type="character" w:customStyle="1" w:styleId="485">
    <w:name w:val="标题 5 Char1"/>
    <w:qFormat/>
    <w:uiPriority w:val="0"/>
    <w:rPr>
      <w:rFonts w:ascii="宋体" w:hAnsi="宋体" w:eastAsia="宋体" w:cs="Times New Roman"/>
      <w:kern w:val="2"/>
      <w:sz w:val="21"/>
      <w:u w:val="single"/>
    </w:rPr>
  </w:style>
  <w:style w:type="character" w:customStyle="1" w:styleId="486">
    <w:name w:val="标题 Char2"/>
    <w:semiHidden/>
    <w:qFormat/>
    <w:uiPriority w:val="0"/>
    <w:rPr>
      <w:rFonts w:ascii="黑体" w:hAnsi="Arial" w:eastAsia="黑体" w:cs="Arial"/>
      <w:bCs/>
      <w:kern w:val="2"/>
      <w:sz w:val="32"/>
      <w:szCs w:val="32"/>
    </w:rPr>
  </w:style>
  <w:style w:type="character" w:customStyle="1" w:styleId="487">
    <w:name w:val="Heading 1 Char"/>
    <w:qFormat/>
    <w:uiPriority w:val="0"/>
    <w:rPr>
      <w:rFonts w:hint="default" w:ascii="Cambria" w:hAnsi="Cambria" w:eastAsia="宋体" w:cs="Times New Roman"/>
      <w:b/>
      <w:bCs/>
      <w:kern w:val="32"/>
      <w:sz w:val="32"/>
      <w:szCs w:val="32"/>
    </w:rPr>
  </w:style>
  <w:style w:type="character" w:customStyle="1" w:styleId="488">
    <w:name w:val="Char Char131"/>
    <w:link w:val="489"/>
    <w:qFormat/>
    <w:uiPriority w:val="0"/>
    <w:rPr>
      <w:rFonts w:ascii="宋体" w:hAnsi="宋体" w:eastAsia="宋体" w:cs="Times New Roman"/>
      <w:b/>
      <w:szCs w:val="21"/>
    </w:rPr>
  </w:style>
  <w:style w:type="paragraph" w:customStyle="1" w:styleId="489">
    <w:name w:val="Char5"/>
    <w:basedOn w:val="1"/>
    <w:link w:val="488"/>
    <w:qFormat/>
    <w:uiPriority w:val="0"/>
    <w:pPr>
      <w:snapToGrid w:val="0"/>
      <w:spacing w:line="400" w:lineRule="exact"/>
    </w:pPr>
    <w:rPr>
      <w:rFonts w:ascii="宋体" w:hAnsi="宋体"/>
      <w:b/>
      <w:szCs w:val="21"/>
    </w:rPr>
  </w:style>
  <w:style w:type="character" w:customStyle="1" w:styleId="490">
    <w:name w:val="正文文本缩进 2 Char Char Char"/>
    <w:qFormat/>
    <w:uiPriority w:val="0"/>
    <w:rPr>
      <w:rFonts w:ascii="宋体" w:hAnsi="Calibri" w:eastAsia="宋体" w:cs="Times New Roman"/>
      <w:i/>
      <w:kern w:val="2"/>
      <w:sz w:val="24"/>
    </w:rPr>
  </w:style>
  <w:style w:type="character" w:customStyle="1" w:styleId="491">
    <w:name w:val="Heading 3 - old Char"/>
    <w:qFormat/>
    <w:uiPriority w:val="0"/>
    <w:rPr>
      <w:rFonts w:ascii="Calibri" w:hAnsi="Calibri" w:eastAsia="宋体" w:cs="Times New Roman"/>
      <w:b/>
      <w:bCs/>
      <w:kern w:val="2"/>
      <w:sz w:val="21"/>
      <w:szCs w:val="32"/>
      <w:lang w:val="en-US" w:eastAsia="zh-CN" w:bidi="ar-SA"/>
    </w:rPr>
  </w:style>
  <w:style w:type="character" w:customStyle="1" w:styleId="492">
    <w:name w:val="Standards"/>
    <w:qFormat/>
    <w:uiPriority w:val="0"/>
    <w:rPr>
      <w:rFonts w:ascii="Univers" w:hAnsi="Univers" w:eastAsia="宋体" w:cs="Times New Roman"/>
      <w:sz w:val="24"/>
      <w:lang w:val="en-US"/>
    </w:rPr>
  </w:style>
  <w:style w:type="character" w:customStyle="1" w:styleId="493">
    <w:name w:val="HTML Markup"/>
    <w:qFormat/>
    <w:uiPriority w:val="0"/>
    <w:rPr>
      <w:rFonts w:ascii="Calibri" w:hAnsi="Calibri" w:eastAsia="宋体" w:cs="Times New Roman"/>
      <w:vanish/>
      <w:color w:val="FF0000"/>
    </w:rPr>
  </w:style>
  <w:style w:type="character" w:customStyle="1" w:styleId="494">
    <w:name w:val="标题 6 Char"/>
    <w:semiHidden/>
    <w:qFormat/>
    <w:uiPriority w:val="0"/>
    <w:rPr>
      <w:rFonts w:ascii="Cambria" w:hAnsi="Cambria" w:eastAsia="宋体" w:cs="Times New Roman"/>
      <w:b/>
      <w:bCs/>
      <w:sz w:val="24"/>
      <w:szCs w:val="24"/>
    </w:rPr>
  </w:style>
  <w:style w:type="character" w:customStyle="1" w:styleId="495">
    <w:name w:val="HT_表格引用段落 Char"/>
    <w:link w:val="496"/>
    <w:qFormat/>
    <w:uiPriority w:val="0"/>
    <w:rPr>
      <w:rFonts w:ascii="Times New Roman" w:hAnsi="Times New Roman" w:eastAsia="宋体" w:cs="Times New Roman"/>
      <w:i/>
      <w:kern w:val="0"/>
      <w:sz w:val="20"/>
      <w:szCs w:val="24"/>
    </w:rPr>
  </w:style>
  <w:style w:type="paragraph" w:customStyle="1" w:styleId="496">
    <w:name w:val="HT_表格引用段落"/>
    <w:basedOn w:val="1"/>
    <w:link w:val="495"/>
    <w:qFormat/>
    <w:uiPriority w:val="0"/>
    <w:pPr>
      <w:ind w:firstLine="420" w:firstLineChars="200"/>
      <w:jc w:val="left"/>
    </w:pPr>
    <w:rPr>
      <w:rFonts w:ascii="Times New Roman" w:hAnsi="Times New Roman"/>
      <w:i/>
      <w:kern w:val="0"/>
      <w:sz w:val="20"/>
      <w:szCs w:val="24"/>
    </w:rPr>
  </w:style>
  <w:style w:type="character" w:customStyle="1" w:styleId="497">
    <w:name w:val="Body Text Indent 2 Char"/>
    <w:semiHidden/>
    <w:qFormat/>
    <w:uiPriority w:val="0"/>
    <w:rPr>
      <w:rFonts w:ascii="宋体" w:hAnsi="宋体" w:eastAsia="宋体" w:cs="Courier New"/>
      <w:position w:val="6"/>
      <w:sz w:val="24"/>
      <w:szCs w:val="24"/>
      <w:lang w:val="en-US" w:eastAsia="zh-CN" w:bidi="ar-SA"/>
    </w:rPr>
  </w:style>
  <w:style w:type="character" w:customStyle="1" w:styleId="498">
    <w:name w:val="样式 标题 2标题 2 Char Char Char Char Char Char Char Char Char Char C... Char"/>
    <w:link w:val="499"/>
    <w:qFormat/>
    <w:uiPriority w:val="0"/>
    <w:rPr>
      <w:rFonts w:ascii="宋体" w:hAnsi="宋体" w:eastAsia="宋体" w:cs="Times New Roman"/>
      <w:bCs/>
      <w:caps/>
      <w:snapToGrid w:val="0"/>
      <w:color w:val="000000"/>
      <w:kern w:val="0"/>
      <w:sz w:val="28"/>
      <w:szCs w:val="20"/>
      <w:u w:val="single"/>
      <w:lang w:val="en-GB"/>
    </w:rPr>
  </w:style>
  <w:style w:type="paragraph" w:customStyle="1" w:styleId="499">
    <w:name w:val="样式 标题 2标题 2 Char Char Char Char Char Char Char Char Char Char C..."/>
    <w:basedOn w:val="6"/>
    <w:link w:val="498"/>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500">
    <w:name w:val="样式 样式1 + 首行缩进:  2 字符 Char"/>
    <w:link w:val="501"/>
    <w:qFormat/>
    <w:uiPriority w:val="0"/>
    <w:rPr>
      <w:rFonts w:ascii="Arial" w:hAnsi="Arial" w:eastAsia="宋体" w:cs="Times New Roman"/>
      <w:szCs w:val="20"/>
    </w:rPr>
  </w:style>
  <w:style w:type="paragraph" w:customStyle="1" w:styleId="501">
    <w:name w:val="样式 样式1 + 首行缩进:  2 字符"/>
    <w:basedOn w:val="1"/>
    <w:link w:val="500"/>
    <w:qFormat/>
    <w:uiPriority w:val="0"/>
    <w:pPr>
      <w:spacing w:line="360" w:lineRule="exact"/>
      <w:ind w:firstLine="420" w:firstLineChars="200"/>
    </w:pPr>
    <w:rPr>
      <w:rFonts w:ascii="Arial" w:hAnsi="Arial"/>
      <w:szCs w:val="20"/>
    </w:rPr>
  </w:style>
  <w:style w:type="character" w:customStyle="1" w:styleId="502">
    <w:name w:val="标题 4 字符"/>
    <w:qFormat/>
    <w:uiPriority w:val="9"/>
    <w:rPr>
      <w:rFonts w:ascii="宋体" w:hAnsi="宋体" w:eastAsia="宋体" w:cs="Times New Roman"/>
      <w:b/>
      <w:bCs/>
      <w:kern w:val="2"/>
      <w:sz w:val="24"/>
      <w:szCs w:val="24"/>
    </w:rPr>
  </w:style>
  <w:style w:type="character" w:customStyle="1" w:styleId="503">
    <w:name w:val="Char Char163"/>
    <w:qFormat/>
    <w:uiPriority w:val="0"/>
    <w:rPr>
      <w:rFonts w:ascii="Calibri" w:hAnsi="Calibri" w:eastAsia="宋体" w:cs="Times New Roman"/>
      <w:kern w:val="2"/>
      <w:sz w:val="18"/>
      <w:szCs w:val="18"/>
      <w:lang w:val="en-US" w:eastAsia="zh-CN" w:bidi="ar-SA"/>
    </w:rPr>
  </w:style>
  <w:style w:type="character" w:customStyle="1" w:styleId="504">
    <w:name w:val="Char Char18"/>
    <w:qFormat/>
    <w:uiPriority w:val="0"/>
    <w:rPr>
      <w:rFonts w:ascii="宋体" w:hAnsi="Calibri" w:eastAsia="仿宋_GB2312" w:cs="Times New Roman"/>
      <w:b/>
      <w:sz w:val="24"/>
      <w:lang w:val="en-US" w:eastAsia="zh-CN" w:bidi="ar-SA"/>
    </w:rPr>
  </w:style>
  <w:style w:type="character" w:customStyle="1" w:styleId="505">
    <w:name w:val="Char Char13"/>
    <w:semiHidden/>
    <w:qFormat/>
    <w:uiPriority w:val="0"/>
    <w:rPr>
      <w:rFonts w:ascii="Calibri" w:hAnsi="Calibri" w:eastAsia="宋体" w:cs="Times New Roman"/>
      <w:kern w:val="2"/>
      <w:sz w:val="18"/>
      <w:szCs w:val="18"/>
      <w:lang w:val="en-US" w:eastAsia="zh-CN" w:bidi="ar-SA"/>
    </w:rPr>
  </w:style>
  <w:style w:type="character" w:customStyle="1" w:styleId="506">
    <w:name w:val="个人撰写风格"/>
    <w:qFormat/>
    <w:uiPriority w:val="0"/>
    <w:rPr>
      <w:rFonts w:ascii="Arial" w:hAnsi="Arial" w:eastAsia="宋体" w:cs="Arial"/>
      <w:color w:val="auto"/>
      <w:sz w:val="20"/>
    </w:rPr>
  </w:style>
  <w:style w:type="character" w:customStyle="1" w:styleId="507">
    <w:name w:val="ZK_标题4 Char"/>
    <w:link w:val="508"/>
    <w:qFormat/>
    <w:uiPriority w:val="0"/>
    <w:rPr>
      <w:rFonts w:ascii="Arial" w:hAnsi="Arial" w:eastAsia="黑体" w:cs="Times New Roman"/>
      <w:b/>
      <w:kern w:val="0"/>
      <w:sz w:val="28"/>
      <w:szCs w:val="20"/>
    </w:rPr>
  </w:style>
  <w:style w:type="paragraph" w:customStyle="1" w:styleId="508">
    <w:name w:val="ZK_标题4"/>
    <w:basedOn w:val="1"/>
    <w:next w:val="454"/>
    <w:link w:val="507"/>
    <w:qFormat/>
    <w:uiPriority w:val="0"/>
    <w:pPr>
      <w:tabs>
        <w:tab w:val="left" w:pos="1134"/>
      </w:tabs>
      <w:adjustRightInd w:val="0"/>
      <w:spacing w:line="300" w:lineRule="auto"/>
      <w:ind w:left="1134" w:hanging="1134"/>
      <w:outlineLvl w:val="3"/>
    </w:pPr>
    <w:rPr>
      <w:rFonts w:ascii="Arial" w:hAnsi="Arial" w:eastAsia="黑体"/>
      <w:b/>
      <w:kern w:val="0"/>
      <w:sz w:val="28"/>
      <w:szCs w:val="20"/>
    </w:rPr>
  </w:style>
  <w:style w:type="character" w:customStyle="1" w:styleId="509">
    <w:name w:val="2nd level Char"/>
    <w:qFormat/>
    <w:uiPriority w:val="0"/>
    <w:rPr>
      <w:rFonts w:ascii="Arial" w:hAnsi="Arial" w:eastAsia="宋体" w:cs="Times New Roman"/>
      <w:b/>
      <w:bCs/>
      <w:kern w:val="2"/>
      <w:sz w:val="24"/>
      <w:szCs w:val="32"/>
      <w:lang w:val="en-US" w:eastAsia="zh-CN" w:bidi="ar-SA"/>
    </w:rPr>
  </w:style>
  <w:style w:type="character" w:customStyle="1" w:styleId="510">
    <w:name w:val="标题 7 Char1"/>
    <w:qFormat/>
    <w:uiPriority w:val="0"/>
    <w:rPr>
      <w:rFonts w:ascii="Calibri" w:hAnsi="Calibri" w:eastAsia="宋体" w:cs="Times New Roman"/>
      <w:b/>
      <w:bCs/>
      <w:sz w:val="24"/>
      <w:szCs w:val="24"/>
    </w:rPr>
  </w:style>
  <w:style w:type="character" w:customStyle="1" w:styleId="511">
    <w:name w:val="ca-521"/>
    <w:qFormat/>
    <w:uiPriority w:val="0"/>
    <w:rPr>
      <w:rFonts w:hint="eastAsia" w:ascii="宋体" w:hAnsi="宋体" w:eastAsia="宋体" w:cs="Times New Roman"/>
      <w:b/>
      <w:bCs/>
      <w:spacing w:val="-20"/>
      <w:sz w:val="36"/>
      <w:szCs w:val="36"/>
    </w:rPr>
  </w:style>
  <w:style w:type="character" w:customStyle="1" w:styleId="512">
    <w:name w:val="ca-491"/>
    <w:qFormat/>
    <w:uiPriority w:val="0"/>
    <w:rPr>
      <w:rFonts w:hint="eastAsia" w:ascii="宋体" w:hAnsi="宋体" w:eastAsia="宋体" w:cs="Times New Roman"/>
      <w:spacing w:val="0"/>
      <w:sz w:val="32"/>
      <w:szCs w:val="32"/>
    </w:rPr>
  </w:style>
  <w:style w:type="character" w:customStyle="1" w:styleId="513">
    <w:name w:val="正文文字 Char Char"/>
    <w:qFormat/>
    <w:uiPriority w:val="0"/>
    <w:rPr>
      <w:rFonts w:ascii="Calibri" w:hAnsi="Calibri" w:eastAsia="宋体" w:cs="Times New Roman"/>
      <w:kern w:val="2"/>
      <w:sz w:val="24"/>
      <w:lang w:val="en-US" w:eastAsia="zh-CN" w:bidi="ar-SA"/>
    </w:rPr>
  </w:style>
  <w:style w:type="character" w:customStyle="1" w:styleId="514">
    <w:name w:val="ca-231"/>
    <w:qFormat/>
    <w:uiPriority w:val="0"/>
    <w:rPr>
      <w:rFonts w:hint="default" w:ascii="Times New Roman" w:hAnsi="Times New Roman" w:eastAsia="宋体" w:cs="Times New Roman"/>
      <w:sz w:val="21"/>
      <w:szCs w:val="21"/>
    </w:rPr>
  </w:style>
  <w:style w:type="character" w:customStyle="1" w:styleId="515">
    <w:name w:val="Footer-Even Char"/>
    <w:qFormat/>
    <w:uiPriority w:val="0"/>
    <w:rPr>
      <w:rFonts w:ascii="Calibri" w:hAnsi="Calibri" w:eastAsia="宋体" w:cs="Times New Roman"/>
      <w:kern w:val="2"/>
      <w:sz w:val="18"/>
      <w:szCs w:val="18"/>
      <w:lang w:val="en-US" w:eastAsia="zh-CN" w:bidi="ar-SA"/>
    </w:rPr>
  </w:style>
  <w:style w:type="character" w:customStyle="1" w:styleId="516">
    <w:name w:val="ca-431"/>
    <w:qFormat/>
    <w:uiPriority w:val="0"/>
    <w:rPr>
      <w:rFonts w:hint="eastAsia" w:ascii="宋体" w:hAnsi="宋体" w:eastAsia="宋体" w:cs="Times New Roman"/>
      <w:color w:val="000000"/>
      <w:sz w:val="44"/>
      <w:szCs w:val="44"/>
    </w:rPr>
  </w:style>
  <w:style w:type="character" w:customStyle="1" w:styleId="517">
    <w:name w:val="ca-221"/>
    <w:qFormat/>
    <w:uiPriority w:val="0"/>
    <w:rPr>
      <w:rFonts w:hint="eastAsia" w:ascii="宋体" w:hAnsi="宋体" w:eastAsia="宋体" w:cs="Times New Roman"/>
      <w:sz w:val="21"/>
      <w:szCs w:val="21"/>
    </w:rPr>
  </w:style>
  <w:style w:type="character" w:customStyle="1" w:styleId="518">
    <w:name w:val="by jerry Char Char"/>
    <w:qFormat/>
    <w:uiPriority w:val="0"/>
    <w:rPr>
      <w:rFonts w:ascii="Calibri" w:hAnsi="Calibri" w:eastAsia="宋体" w:cs="Times New Roman"/>
      <w:b/>
      <w:bCs/>
      <w:kern w:val="44"/>
      <w:sz w:val="32"/>
      <w:szCs w:val="44"/>
      <w:lang w:val="en-US" w:eastAsia="zh-CN" w:bidi="ar-SA"/>
    </w:rPr>
  </w:style>
  <w:style w:type="character" w:customStyle="1" w:styleId="519">
    <w:name w:val="信息标题 Char"/>
    <w:qFormat/>
    <w:uiPriority w:val="0"/>
    <w:rPr>
      <w:rFonts w:ascii="Cambria" w:hAnsi="Cambria" w:eastAsia="宋体" w:cs="Times New Roman"/>
      <w:sz w:val="24"/>
      <w:szCs w:val="24"/>
      <w:shd w:val="pct20" w:color="auto" w:fill="auto"/>
    </w:rPr>
  </w:style>
  <w:style w:type="character" w:customStyle="1" w:styleId="520">
    <w:name w:val="标题 3 Char"/>
    <w:qFormat/>
    <w:uiPriority w:val="0"/>
    <w:rPr>
      <w:rFonts w:ascii="Times New Roman" w:hAnsi="Times New Roman" w:eastAsia="宋体" w:cs="Times New Roman"/>
      <w:b/>
      <w:bCs/>
      <w:sz w:val="32"/>
      <w:szCs w:val="32"/>
    </w:rPr>
  </w:style>
  <w:style w:type="character" w:customStyle="1" w:styleId="521">
    <w:name w:val="段 Char"/>
    <w:link w:val="522"/>
    <w:qFormat/>
    <w:uiPriority w:val="0"/>
    <w:rPr>
      <w:rFonts w:ascii="宋体" w:hAnsi="Calibri" w:eastAsia="宋体" w:cs="Times New Roman"/>
      <w:sz w:val="21"/>
      <w:lang w:val="en-US" w:eastAsia="zh-CN" w:bidi="ar-SA"/>
    </w:rPr>
  </w:style>
  <w:style w:type="paragraph" w:customStyle="1" w:styleId="522">
    <w:name w:val="段"/>
    <w:link w:val="521"/>
    <w:qFormat/>
    <w:uiPriority w:val="0"/>
    <w:pPr>
      <w:autoSpaceDE w:val="0"/>
      <w:autoSpaceDN w:val="0"/>
      <w:spacing w:line="440" w:lineRule="exact"/>
      <w:ind w:firstLine="200" w:firstLineChars="200"/>
      <w:jc w:val="both"/>
    </w:pPr>
    <w:rPr>
      <w:rFonts w:ascii="宋体" w:hAnsi="Calibri" w:eastAsia="宋体" w:cs="Times New Roman"/>
      <w:sz w:val="21"/>
      <w:lang w:val="en-US" w:eastAsia="zh-CN" w:bidi="ar-SA"/>
    </w:rPr>
  </w:style>
  <w:style w:type="character" w:customStyle="1" w:styleId="523">
    <w:name w:val="样式 四号"/>
    <w:qFormat/>
    <w:uiPriority w:val="0"/>
    <w:rPr>
      <w:rFonts w:ascii="Calibri" w:hAnsi="Calibri" w:eastAsia="宋体" w:cs="Times New Roman"/>
      <w:sz w:val="24"/>
    </w:rPr>
  </w:style>
  <w:style w:type="character" w:customStyle="1" w:styleId="524">
    <w:name w:val="文档结构图 Char"/>
    <w:qFormat/>
    <w:uiPriority w:val="0"/>
    <w:rPr>
      <w:rFonts w:ascii="宋体" w:hAnsi="Times New Roman" w:eastAsia="宋体" w:cs="Times New Roman"/>
      <w:sz w:val="18"/>
      <w:szCs w:val="18"/>
    </w:rPr>
  </w:style>
  <w:style w:type="character" w:customStyle="1" w:styleId="525">
    <w:name w:val="Char Char27"/>
    <w:qFormat/>
    <w:uiPriority w:val="0"/>
    <w:rPr>
      <w:rFonts w:ascii="Arial" w:hAnsi="Arial" w:eastAsia="黑体" w:cs="Times New Roman"/>
      <w:b/>
      <w:bCs/>
      <w:kern w:val="2"/>
      <w:sz w:val="32"/>
      <w:szCs w:val="32"/>
      <w:lang w:val="en-US" w:eastAsia="zh-CN" w:bidi="ar-SA"/>
    </w:rPr>
  </w:style>
  <w:style w:type="character" w:customStyle="1" w:styleId="526">
    <w:name w:val="Char Char15"/>
    <w:qFormat/>
    <w:uiPriority w:val="0"/>
    <w:rPr>
      <w:rFonts w:ascii="Calibri" w:hAnsi="Calibri" w:eastAsia="宋体" w:cs="Times New Roman"/>
      <w:sz w:val="24"/>
      <w:lang w:val="en-US" w:eastAsia="zh-CN" w:bidi="ar-SA"/>
    </w:rPr>
  </w:style>
  <w:style w:type="character" w:customStyle="1" w:styleId="527">
    <w:name w:val="标题三 Char Char"/>
    <w:qFormat/>
    <w:uiPriority w:val="0"/>
    <w:rPr>
      <w:rFonts w:ascii="Calibri" w:hAnsi="Calibri" w:eastAsia="宋体" w:cs="Times New Roman"/>
      <w:b/>
      <w:bCs/>
      <w:kern w:val="2"/>
      <w:sz w:val="32"/>
      <w:szCs w:val="32"/>
      <w:lang w:val="en-US" w:eastAsia="zh-CN" w:bidi="ar-SA"/>
    </w:rPr>
  </w:style>
  <w:style w:type="character" w:customStyle="1" w:styleId="528">
    <w:name w:val="ca-511"/>
    <w:qFormat/>
    <w:uiPriority w:val="0"/>
    <w:rPr>
      <w:rFonts w:hint="default" w:ascii="Times New Roman" w:hAnsi="Times New Roman" w:eastAsia="宋体" w:cs="Times New Roman"/>
      <w:b/>
      <w:bCs/>
      <w:color w:val="000000"/>
      <w:spacing w:val="-20"/>
      <w:sz w:val="32"/>
      <w:szCs w:val="32"/>
    </w:rPr>
  </w:style>
  <w:style w:type="character" w:customStyle="1" w:styleId="529">
    <w:name w:val="Char Char110"/>
    <w:link w:val="530"/>
    <w:semiHidden/>
    <w:qFormat/>
    <w:uiPriority w:val="0"/>
    <w:rPr>
      <w:rFonts w:ascii="宋体" w:hAnsi="宋体" w:eastAsia="宋体" w:cs="Times New Roman"/>
      <w:b/>
      <w:szCs w:val="21"/>
    </w:rPr>
  </w:style>
  <w:style w:type="paragraph" w:customStyle="1" w:styleId="530">
    <w:name w:val="Char7"/>
    <w:basedOn w:val="1"/>
    <w:link w:val="529"/>
    <w:semiHidden/>
    <w:qFormat/>
    <w:uiPriority w:val="0"/>
    <w:pPr>
      <w:snapToGrid w:val="0"/>
      <w:spacing w:line="400" w:lineRule="exact"/>
    </w:pPr>
    <w:rPr>
      <w:rFonts w:ascii="宋体" w:hAnsi="宋体"/>
      <w:b/>
      <w:szCs w:val="21"/>
    </w:rPr>
  </w:style>
  <w:style w:type="character" w:customStyle="1" w:styleId="531">
    <w:name w:val="项目符号 Char"/>
    <w:link w:val="532"/>
    <w:qFormat/>
    <w:uiPriority w:val="0"/>
    <w:rPr>
      <w:rFonts w:ascii="Times New Roman" w:hAnsi="Times New Roman" w:eastAsia="宋体" w:cs="Times New Roman"/>
      <w:sz w:val="24"/>
      <w:szCs w:val="20"/>
    </w:rPr>
  </w:style>
  <w:style w:type="paragraph" w:customStyle="1" w:styleId="532">
    <w:name w:val="项目符号"/>
    <w:basedOn w:val="3"/>
    <w:link w:val="531"/>
    <w:qFormat/>
    <w:uiPriority w:val="0"/>
    <w:pPr>
      <w:spacing w:line="360" w:lineRule="auto"/>
      <w:ind w:firstLine="0" w:firstLineChars="0"/>
    </w:pPr>
    <w:rPr>
      <w:rFonts w:ascii="Times New Roman" w:hAnsi="Times New Roman"/>
      <w:sz w:val="24"/>
      <w:szCs w:val="20"/>
    </w:rPr>
  </w:style>
  <w:style w:type="character" w:customStyle="1" w:styleId="533">
    <w:name w:val="已访问的超链接1"/>
    <w:qFormat/>
    <w:uiPriority w:val="99"/>
    <w:rPr>
      <w:rFonts w:ascii="Calibri" w:hAnsi="Calibri" w:eastAsia="宋体" w:cs="Times New Roman"/>
      <w:color w:val="800080"/>
      <w:u w:val="single"/>
    </w:rPr>
  </w:style>
  <w:style w:type="character" w:customStyle="1" w:styleId="534">
    <w:name w:val="标题 2 Char Char1"/>
    <w:qFormat/>
    <w:uiPriority w:val="0"/>
    <w:rPr>
      <w:rFonts w:ascii="Arial" w:hAnsi="Arial" w:eastAsia="宋体" w:cs="Times New Roman"/>
      <w:b/>
      <w:bCs/>
      <w:kern w:val="44"/>
      <w:sz w:val="24"/>
      <w:szCs w:val="32"/>
      <w:lang w:val="en-US" w:eastAsia="zh-CN" w:bidi="ar-SA"/>
    </w:rPr>
  </w:style>
  <w:style w:type="character" w:customStyle="1" w:styleId="535">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536">
    <w:name w:val="纯文本 Char1"/>
    <w:qFormat/>
    <w:uiPriority w:val="99"/>
    <w:rPr>
      <w:rFonts w:ascii="宋体" w:hAnsi="Courier New" w:eastAsia="宋体" w:cs="Courier New"/>
      <w:kern w:val="2"/>
      <w:sz w:val="21"/>
      <w:szCs w:val="21"/>
    </w:rPr>
  </w:style>
  <w:style w:type="character" w:customStyle="1" w:styleId="537">
    <w:name w:val="ZK_标题3 Char"/>
    <w:link w:val="538"/>
    <w:qFormat/>
    <w:uiPriority w:val="0"/>
    <w:rPr>
      <w:rFonts w:ascii="Arial" w:hAnsi="Arial" w:eastAsia="黑体" w:cs="Times New Roman"/>
      <w:b/>
      <w:sz w:val="30"/>
      <w:szCs w:val="20"/>
    </w:rPr>
  </w:style>
  <w:style w:type="paragraph" w:customStyle="1" w:styleId="538">
    <w:name w:val="ZK_标题3"/>
    <w:basedOn w:val="1"/>
    <w:next w:val="454"/>
    <w:link w:val="537"/>
    <w:qFormat/>
    <w:uiPriority w:val="0"/>
    <w:pPr>
      <w:numPr>
        <w:ilvl w:val="2"/>
        <w:numId w:val="10"/>
      </w:numPr>
      <w:spacing w:beforeLines="50" w:line="300" w:lineRule="auto"/>
      <w:outlineLvl w:val="2"/>
    </w:pPr>
    <w:rPr>
      <w:rFonts w:ascii="Arial" w:hAnsi="Arial" w:eastAsia="黑体"/>
      <w:b/>
      <w:sz w:val="30"/>
      <w:szCs w:val="20"/>
    </w:rPr>
  </w:style>
  <w:style w:type="character" w:customStyle="1" w:styleId="539">
    <w:name w:val="表格 Char Char"/>
    <w:semiHidden/>
    <w:qFormat/>
    <w:uiPriority w:val="0"/>
    <w:rPr>
      <w:rFonts w:ascii="Calibri" w:hAnsi="Calibri" w:eastAsia="宋体" w:cs="Times New Roman"/>
      <w:kern w:val="2"/>
      <w:sz w:val="21"/>
      <w:lang w:val="en-US" w:eastAsia="zh-CN" w:bidi="ar-SA"/>
    </w:rPr>
  </w:style>
  <w:style w:type="character" w:customStyle="1" w:styleId="540">
    <w:name w:val="页码1_0"/>
    <w:qFormat/>
    <w:uiPriority w:val="0"/>
    <w:rPr>
      <w:rFonts w:ascii="Calibri" w:hAnsi="Calibri" w:eastAsia="宋体" w:cs="Times New Roman"/>
      <w:lang w:val="en-US" w:eastAsia="zh-CN" w:bidi="ar-SA"/>
    </w:rPr>
  </w:style>
  <w:style w:type="character" w:customStyle="1" w:styleId="541">
    <w:name w:val="要点_0"/>
    <w:qFormat/>
    <w:uiPriority w:val="0"/>
    <w:rPr>
      <w:rFonts w:ascii="Calibri" w:hAnsi="Calibri" w:eastAsia="宋体" w:cs="Times New Roman"/>
      <w:b/>
      <w:bCs/>
    </w:rPr>
  </w:style>
  <w:style w:type="character" w:customStyle="1" w:styleId="542">
    <w:name w:val="正文文本缩进 3 Char1"/>
    <w:qFormat/>
    <w:uiPriority w:val="0"/>
    <w:rPr>
      <w:rFonts w:ascii="Calibri" w:hAnsi="Calibri" w:eastAsia="宋体" w:cs="Times New Roman"/>
      <w:kern w:val="2"/>
      <w:sz w:val="16"/>
      <w:szCs w:val="16"/>
    </w:rPr>
  </w:style>
  <w:style w:type="character" w:customStyle="1" w:styleId="543">
    <w:name w:val="日期 Char1"/>
    <w:qFormat/>
    <w:uiPriority w:val="0"/>
    <w:rPr>
      <w:rFonts w:ascii="Calibri" w:hAnsi="Calibri" w:eastAsia="宋体" w:cs="Times New Roman"/>
      <w:kern w:val="2"/>
      <w:sz w:val="21"/>
    </w:rPr>
  </w:style>
  <w:style w:type="character" w:customStyle="1" w:styleId="544">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545">
    <w:name w:val="批注引用1"/>
    <w:qFormat/>
    <w:uiPriority w:val="0"/>
    <w:rPr>
      <w:rFonts w:ascii="Calibri" w:hAnsi="Calibri" w:eastAsia="宋体" w:cs="Times New Roman"/>
      <w:sz w:val="21"/>
      <w:szCs w:val="21"/>
    </w:rPr>
  </w:style>
  <w:style w:type="character" w:customStyle="1" w:styleId="546">
    <w:name w:val="Char Char7"/>
    <w:qFormat/>
    <w:uiPriority w:val="0"/>
    <w:rPr>
      <w:rFonts w:ascii="Calibri" w:hAnsi="Calibri" w:eastAsia="宋体" w:cs="Times New Roman"/>
      <w:kern w:val="2"/>
      <w:sz w:val="24"/>
      <w:lang w:val="en-US" w:eastAsia="zh-CN" w:bidi="ar-SA"/>
    </w:rPr>
  </w:style>
  <w:style w:type="character" w:customStyle="1" w:styleId="547">
    <w:name w:val="未处理的提及3"/>
    <w:unhideWhenUsed/>
    <w:qFormat/>
    <w:uiPriority w:val="99"/>
    <w:rPr>
      <w:rFonts w:ascii="Calibri" w:hAnsi="Calibri" w:eastAsia="宋体" w:cs="Times New Roman"/>
      <w:color w:val="605E5C"/>
      <w:shd w:val="clear" w:color="auto" w:fill="E1DFDD"/>
    </w:rPr>
  </w:style>
  <w:style w:type="character" w:customStyle="1" w:styleId="548">
    <w:name w:val="正文文本 2 Char2"/>
    <w:semiHidden/>
    <w:qFormat/>
    <w:uiPriority w:val="99"/>
    <w:rPr>
      <w:rFonts w:ascii="Times New Roman" w:hAnsi="Times New Roman" w:eastAsia="宋体" w:cs="Times New Roman"/>
      <w:szCs w:val="24"/>
    </w:rPr>
  </w:style>
  <w:style w:type="character" w:customStyle="1" w:styleId="549">
    <w:name w:val="Char Char"/>
    <w:qFormat/>
    <w:uiPriority w:val="0"/>
    <w:rPr>
      <w:rFonts w:ascii="Arial" w:hAnsi="Arial" w:eastAsia="黑体" w:cs="Times New Roman"/>
      <w:b/>
      <w:bCs/>
      <w:kern w:val="2"/>
      <w:sz w:val="32"/>
      <w:szCs w:val="32"/>
      <w:lang w:val="en-US" w:eastAsia="zh-CN" w:bidi="ar-SA"/>
    </w:rPr>
  </w:style>
  <w:style w:type="character" w:customStyle="1" w:styleId="550">
    <w:name w:val="标题 3 Char Char"/>
    <w:qFormat/>
    <w:uiPriority w:val="0"/>
    <w:rPr>
      <w:rFonts w:ascii="Calibri" w:hAnsi="Calibri" w:eastAsia="宋体" w:cs="Times New Roman"/>
      <w:bCs/>
      <w:kern w:val="2"/>
      <w:sz w:val="24"/>
      <w:szCs w:val="32"/>
      <w:lang w:val="en-US" w:eastAsia="zh-CN" w:bidi="ar-SA"/>
    </w:rPr>
  </w:style>
  <w:style w:type="character" w:customStyle="1" w:styleId="551">
    <w:name w:val="页脚 Char1"/>
    <w:qFormat/>
    <w:uiPriority w:val="0"/>
    <w:rPr>
      <w:rFonts w:ascii="Calibri" w:hAnsi="Calibri" w:eastAsia="宋体" w:cs="Times New Roman"/>
      <w:kern w:val="2"/>
      <w:sz w:val="18"/>
      <w:szCs w:val="18"/>
      <w:lang w:val="en-US" w:eastAsia="zh-CN" w:bidi="ar-SA"/>
    </w:rPr>
  </w:style>
  <w:style w:type="character" w:customStyle="1" w:styleId="552">
    <w:name w:val="b Char1"/>
    <w:qFormat/>
    <w:uiPriority w:val="0"/>
    <w:rPr>
      <w:rFonts w:ascii="宋体" w:hAnsi="Calibri" w:eastAsia="宋体" w:cs="Times New Roman"/>
      <w:bCs/>
      <w:kern w:val="2"/>
      <w:sz w:val="24"/>
      <w:szCs w:val="28"/>
      <w:lang w:val="en-US" w:eastAsia="zh-CN" w:bidi="ar-SA"/>
    </w:rPr>
  </w:style>
  <w:style w:type="character" w:customStyle="1" w:styleId="553">
    <w:name w:val="标题 9 Char1"/>
    <w:qFormat/>
    <w:uiPriority w:val="0"/>
    <w:rPr>
      <w:rFonts w:ascii="Arial" w:hAnsi="Arial" w:eastAsia="黑体" w:cs="Times New Roman"/>
      <w:sz w:val="21"/>
      <w:szCs w:val="21"/>
    </w:rPr>
  </w:style>
  <w:style w:type="character" w:customStyle="1" w:styleId="554">
    <w:name w:val="Body Text Indent Char"/>
    <w:semiHidden/>
    <w:qFormat/>
    <w:uiPriority w:val="0"/>
    <w:rPr>
      <w:rFonts w:ascii="Calibri" w:hAnsi="Calibri" w:eastAsia="宋体" w:cs="Times New Roman"/>
      <w:kern w:val="2"/>
      <w:sz w:val="24"/>
      <w:szCs w:val="24"/>
      <w:lang w:val="en-US" w:eastAsia="zh-CN" w:bidi="ar-SA"/>
    </w:rPr>
  </w:style>
  <w:style w:type="character" w:customStyle="1" w:styleId="555">
    <w:name w:val="页码2"/>
    <w:qFormat/>
    <w:uiPriority w:val="0"/>
    <w:rPr>
      <w:rFonts w:ascii="Calibri" w:hAnsi="Calibri" w:eastAsia="宋体" w:cs="Times New Roman"/>
    </w:rPr>
  </w:style>
  <w:style w:type="character" w:customStyle="1" w:styleId="556">
    <w:name w:val="bluetxt1"/>
    <w:qFormat/>
    <w:uiPriority w:val="0"/>
    <w:rPr>
      <w:rFonts w:ascii="Calibri" w:hAnsi="Calibri" w:eastAsia="宋体" w:cs="Times New Roman"/>
    </w:rPr>
  </w:style>
  <w:style w:type="character" w:customStyle="1" w:styleId="557">
    <w:name w:val="正文格式 Char"/>
    <w:link w:val="558"/>
    <w:qFormat/>
    <w:uiPriority w:val="0"/>
    <w:rPr>
      <w:rFonts w:ascii="Arial Unicode MS" w:hAnsi="Arial Unicode MS" w:eastAsia="Times New Roman" w:cs="Times New Roman"/>
      <w:color w:val="000000"/>
      <w:kern w:val="2"/>
      <w:sz w:val="24"/>
      <w:szCs w:val="24"/>
      <w:u w:val="none" w:color="000000"/>
      <w:lang w:val="en-US" w:eastAsia="zh-CN" w:bidi="ar-SA"/>
    </w:rPr>
  </w:style>
  <w:style w:type="paragraph" w:customStyle="1" w:styleId="558">
    <w:name w:val="正文格式"/>
    <w:link w:val="557"/>
    <w:qFormat/>
    <w:uiPriority w:val="0"/>
    <w:pPr>
      <w:widowControl w:val="0"/>
      <w:spacing w:line="360" w:lineRule="auto"/>
      <w:ind w:firstLine="480"/>
      <w:jc w:val="both"/>
    </w:pPr>
    <w:rPr>
      <w:rFonts w:ascii="Arial Unicode MS" w:hAnsi="Arial Unicode MS" w:eastAsia="Times New Roman" w:cs="Times New Roman"/>
      <w:color w:val="000000"/>
      <w:kern w:val="2"/>
      <w:sz w:val="24"/>
      <w:szCs w:val="24"/>
      <w:u w:val="none" w:color="000000"/>
      <w:lang w:val="en-US" w:eastAsia="zh-CN" w:bidi="ar-SA"/>
    </w:rPr>
  </w:style>
  <w:style w:type="character" w:customStyle="1" w:styleId="559">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560">
    <w:name w:val="正文文本缩进 Char1"/>
    <w:semiHidden/>
    <w:qFormat/>
    <w:uiPriority w:val="0"/>
    <w:rPr>
      <w:rFonts w:ascii="Calibri" w:hAnsi="Calibri" w:eastAsia="宋体" w:cs="Times New Roman"/>
      <w:kern w:val="2"/>
      <w:sz w:val="21"/>
      <w:szCs w:val="22"/>
    </w:rPr>
  </w:style>
  <w:style w:type="character" w:customStyle="1" w:styleId="561">
    <w:name w:val="文档结构图 Char1"/>
    <w:semiHidden/>
    <w:qFormat/>
    <w:uiPriority w:val="99"/>
    <w:rPr>
      <w:rFonts w:ascii="宋体" w:hAnsi="Calibri" w:eastAsia="宋体" w:cs="Times New Roman"/>
      <w:kern w:val="2"/>
      <w:sz w:val="18"/>
      <w:szCs w:val="18"/>
    </w:rPr>
  </w:style>
  <w:style w:type="character" w:customStyle="1" w:styleId="562">
    <w:name w:val="ca-410"/>
    <w:qFormat/>
    <w:uiPriority w:val="0"/>
    <w:rPr>
      <w:rFonts w:hint="eastAsia" w:ascii="宋体" w:hAnsi="宋体" w:eastAsia="宋体" w:cs="Times New Roman"/>
      <w:b/>
      <w:bCs/>
      <w:color w:val="000000"/>
      <w:spacing w:val="-20"/>
      <w:sz w:val="48"/>
      <w:szCs w:val="48"/>
    </w:rPr>
  </w:style>
  <w:style w:type="character" w:customStyle="1" w:styleId="563">
    <w:name w:val="标题 四 字符"/>
    <w:link w:val="564"/>
    <w:qFormat/>
    <w:uiPriority w:val="0"/>
    <w:rPr>
      <w:rFonts w:ascii="Times New Roman" w:hAnsi="Times New Roman" w:eastAsia="宋体" w:cs="Times New Roman"/>
      <w:b/>
      <w:szCs w:val="21"/>
    </w:rPr>
  </w:style>
  <w:style w:type="paragraph" w:customStyle="1" w:styleId="564">
    <w:name w:val="标题 四"/>
    <w:basedOn w:val="1"/>
    <w:link w:val="563"/>
    <w:qFormat/>
    <w:uiPriority w:val="0"/>
    <w:pPr>
      <w:snapToGrid w:val="0"/>
      <w:spacing w:line="360" w:lineRule="auto"/>
    </w:pPr>
    <w:rPr>
      <w:rFonts w:ascii="Times New Roman" w:hAnsi="Times New Roman"/>
      <w:b/>
      <w:szCs w:val="21"/>
    </w:rPr>
  </w:style>
  <w:style w:type="character" w:customStyle="1" w:styleId="565">
    <w:name w:val="Char Char112"/>
    <w:link w:val="566"/>
    <w:qFormat/>
    <w:uiPriority w:val="0"/>
    <w:rPr>
      <w:rFonts w:ascii="Tahoma" w:hAnsi="Tahoma" w:eastAsia="宋体" w:cs="Times New Roman"/>
      <w:sz w:val="24"/>
      <w:szCs w:val="20"/>
    </w:rPr>
  </w:style>
  <w:style w:type="paragraph" w:customStyle="1" w:styleId="566">
    <w:name w:val="Char9"/>
    <w:basedOn w:val="1"/>
    <w:link w:val="565"/>
    <w:qFormat/>
    <w:uiPriority w:val="0"/>
    <w:rPr>
      <w:rFonts w:ascii="Tahoma" w:hAnsi="Tahoma"/>
      <w:sz w:val="24"/>
      <w:szCs w:val="20"/>
    </w:rPr>
  </w:style>
  <w:style w:type="character" w:customStyle="1" w:styleId="567">
    <w:name w:val="ca-461"/>
    <w:qFormat/>
    <w:uiPriority w:val="0"/>
    <w:rPr>
      <w:rFonts w:hint="eastAsia" w:ascii="宋体" w:hAnsi="宋体" w:eastAsia="宋体" w:cs="Times New Roman"/>
      <w:color w:val="000000"/>
      <w:spacing w:val="-20"/>
      <w:sz w:val="28"/>
      <w:szCs w:val="28"/>
    </w:rPr>
  </w:style>
  <w:style w:type="character" w:customStyle="1" w:styleId="568">
    <w:name w:val="符号标题 Char Char"/>
    <w:link w:val="569"/>
    <w:qFormat/>
    <w:uiPriority w:val="0"/>
    <w:rPr>
      <w:rFonts w:ascii="Times New Roman" w:hAnsi="Times New Roman" w:eastAsia="宋体" w:cs="Times New Roman"/>
      <w:kern w:val="0"/>
      <w:sz w:val="24"/>
      <w:szCs w:val="24"/>
    </w:rPr>
  </w:style>
  <w:style w:type="paragraph" w:customStyle="1" w:styleId="569">
    <w:name w:val="符号标题"/>
    <w:basedOn w:val="1"/>
    <w:next w:val="1"/>
    <w:link w:val="568"/>
    <w:qFormat/>
    <w:uiPriority w:val="0"/>
    <w:pPr>
      <w:tabs>
        <w:tab w:val="left" w:pos="1463"/>
      </w:tabs>
      <w:spacing w:afterLines="50" w:line="360" w:lineRule="auto"/>
      <w:ind w:left="1260" w:hanging="420"/>
    </w:pPr>
    <w:rPr>
      <w:rFonts w:ascii="Times New Roman" w:hAnsi="Times New Roman"/>
      <w:kern w:val="0"/>
      <w:sz w:val="24"/>
      <w:szCs w:val="24"/>
    </w:rPr>
  </w:style>
  <w:style w:type="character" w:customStyle="1" w:styleId="570">
    <w:name w:val="ca-531"/>
    <w:qFormat/>
    <w:uiPriority w:val="0"/>
    <w:rPr>
      <w:rFonts w:hint="default" w:ascii="Times New Roman" w:hAnsi="Times New Roman" w:eastAsia="宋体" w:cs="Times New Roman"/>
      <w:b/>
      <w:bCs/>
      <w:spacing w:val="-20"/>
      <w:sz w:val="36"/>
      <w:szCs w:val="36"/>
    </w:rPr>
  </w:style>
  <w:style w:type="character" w:customStyle="1" w:styleId="571">
    <w:name w:val="样式 样式 标题 3 + (中文) 黑体 Char + (中文) 宋体 小四 Char Char Char Char Char Char Char Char Char"/>
    <w:link w:val="572"/>
    <w:qFormat/>
    <w:uiPriority w:val="0"/>
    <w:rPr>
      <w:rFonts w:ascii="Calibri" w:hAnsi="Calibri" w:eastAsia="宋体" w:cs="Times New Roman"/>
      <w:kern w:val="0"/>
      <w:sz w:val="24"/>
    </w:rPr>
  </w:style>
  <w:style w:type="paragraph" w:customStyle="1" w:styleId="572">
    <w:name w:val="样式 样式 标题 3 + (中文) 黑体 Char + (中文) 宋体 小四 Char Char Char Char Char Char Char Char"/>
    <w:basedOn w:val="573"/>
    <w:link w:val="571"/>
    <w:qFormat/>
    <w:uiPriority w:val="0"/>
    <w:pPr>
      <w:spacing w:line="400" w:lineRule="exact"/>
      <w:ind w:left="400" w:leftChars="400"/>
    </w:pPr>
    <w:rPr>
      <w:rFonts w:eastAsia="宋体"/>
      <w:kern w:val="0"/>
      <w:sz w:val="24"/>
    </w:rPr>
  </w:style>
  <w:style w:type="paragraph" w:customStyle="1" w:styleId="573">
    <w:name w:val="样式 标题 3 + (中文) 黑体 Char"/>
    <w:basedOn w:val="40"/>
    <w:link w:val="574"/>
    <w:qFormat/>
    <w:uiPriority w:val="0"/>
    <w:rPr>
      <w:rFonts w:eastAsia="黑体" w:cs="Times New Roman"/>
    </w:rPr>
  </w:style>
  <w:style w:type="character" w:customStyle="1" w:styleId="574">
    <w:name w:val="样式 标题 3 + (中文) 黑体 Char Char"/>
    <w:link w:val="573"/>
    <w:qFormat/>
    <w:uiPriority w:val="0"/>
    <w:rPr>
      <w:rFonts w:ascii="Calibri" w:hAnsi="Calibri" w:eastAsia="黑体" w:cs="Times New Roman"/>
    </w:rPr>
  </w:style>
  <w:style w:type="character" w:customStyle="1" w:styleId="575">
    <w:name w:val="页脚 Char_0"/>
    <w:link w:val="576"/>
    <w:qFormat/>
    <w:uiPriority w:val="99"/>
    <w:rPr>
      <w:rFonts w:ascii="Times New Roman" w:hAnsi="Times New Roman" w:eastAsia="宋体" w:cs="Times New Roman"/>
      <w:sz w:val="18"/>
      <w:szCs w:val="18"/>
    </w:rPr>
  </w:style>
  <w:style w:type="paragraph" w:customStyle="1" w:styleId="576">
    <w:name w:val="页脚_0"/>
    <w:basedOn w:val="577"/>
    <w:link w:val="575"/>
    <w:unhideWhenUsed/>
    <w:qFormat/>
    <w:uiPriority w:val="99"/>
    <w:pPr>
      <w:tabs>
        <w:tab w:val="center" w:pos="4153"/>
        <w:tab w:val="right" w:pos="8306"/>
      </w:tabs>
      <w:snapToGrid w:val="0"/>
      <w:jc w:val="left"/>
    </w:pPr>
    <w:rPr>
      <w:rFonts w:ascii="Times New Roman" w:hAnsi="Times New Roman"/>
      <w:sz w:val="18"/>
      <w:szCs w:val="18"/>
    </w:rPr>
  </w:style>
  <w:style w:type="paragraph" w:customStyle="1" w:styleId="577">
    <w:name w:val="正文_1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8">
    <w:name w:val="批注框文本 字符"/>
    <w:qFormat/>
    <w:uiPriority w:val="99"/>
    <w:rPr>
      <w:rFonts w:ascii="Calibri" w:hAnsi="Calibri" w:eastAsia="宋体" w:cs="Times New Roman"/>
      <w:kern w:val="2"/>
      <w:sz w:val="18"/>
      <w:szCs w:val="18"/>
    </w:rPr>
  </w:style>
  <w:style w:type="character" w:customStyle="1" w:styleId="579">
    <w:name w:val="zbggtop11 style5"/>
    <w:qFormat/>
    <w:uiPriority w:val="0"/>
    <w:rPr>
      <w:rFonts w:ascii="Calibri" w:hAnsi="Calibri" w:eastAsia="宋体" w:cs="Times New Roman"/>
    </w:rPr>
  </w:style>
  <w:style w:type="character" w:customStyle="1" w:styleId="580">
    <w:name w:val="Char Char111"/>
    <w:link w:val="581"/>
    <w:qFormat/>
    <w:uiPriority w:val="0"/>
    <w:rPr>
      <w:rFonts w:ascii="Tahoma" w:hAnsi="Tahoma" w:eastAsia="宋体" w:cs="Times New Roman"/>
      <w:sz w:val="24"/>
      <w:szCs w:val="20"/>
    </w:rPr>
  </w:style>
  <w:style w:type="paragraph" w:customStyle="1" w:styleId="581">
    <w:name w:val="Char8"/>
    <w:basedOn w:val="1"/>
    <w:link w:val="580"/>
    <w:qFormat/>
    <w:uiPriority w:val="0"/>
    <w:rPr>
      <w:rFonts w:ascii="Tahoma" w:hAnsi="Tahoma"/>
      <w:sz w:val="24"/>
      <w:szCs w:val="20"/>
    </w:rPr>
  </w:style>
  <w:style w:type="character" w:customStyle="1" w:styleId="582">
    <w:name w:val="ca-341"/>
    <w:qFormat/>
    <w:uiPriority w:val="0"/>
    <w:rPr>
      <w:rFonts w:hint="eastAsia" w:ascii="宋体" w:hAnsi="宋体" w:eastAsia="宋体" w:cs="Times New Roman"/>
      <w:color w:val="000000"/>
      <w:sz w:val="20"/>
      <w:szCs w:val="20"/>
    </w:rPr>
  </w:style>
  <w:style w:type="character" w:customStyle="1" w:styleId="583">
    <w:name w:val="未处理的提及"/>
    <w:unhideWhenUsed/>
    <w:qFormat/>
    <w:uiPriority w:val="99"/>
    <w:rPr>
      <w:rFonts w:ascii="Calibri" w:hAnsi="Calibri" w:eastAsia="宋体" w:cs="Times New Roman"/>
      <w:color w:val="605E5C"/>
      <w:shd w:val="clear" w:color="auto" w:fill="E1DFDD"/>
    </w:rPr>
  </w:style>
  <w:style w:type="character" w:customStyle="1" w:styleId="584">
    <w:name w:val="Char Char1"/>
    <w:qFormat/>
    <w:uiPriority w:val="0"/>
    <w:rPr>
      <w:rFonts w:ascii="Arial" w:hAnsi="Arial" w:eastAsia="黑体" w:cs="Times New Roman"/>
      <w:b/>
      <w:bCs/>
      <w:kern w:val="2"/>
      <w:sz w:val="32"/>
      <w:szCs w:val="32"/>
      <w:lang w:val="en-US" w:eastAsia="zh-CN" w:bidi="ar-SA"/>
    </w:rPr>
  </w:style>
  <w:style w:type="character" w:customStyle="1" w:styleId="585">
    <w:name w:val="HTML 预设格式 Char"/>
    <w:semiHidden/>
    <w:qFormat/>
    <w:uiPriority w:val="99"/>
    <w:rPr>
      <w:rFonts w:ascii="Courier New" w:hAnsi="Courier New" w:eastAsia="宋体" w:cs="Courier New"/>
      <w:sz w:val="20"/>
      <w:szCs w:val="20"/>
    </w:rPr>
  </w:style>
  <w:style w:type="character" w:customStyle="1" w:styleId="586">
    <w:name w:val="标题 2 Char1"/>
    <w:semiHidden/>
    <w:qFormat/>
    <w:uiPriority w:val="0"/>
    <w:rPr>
      <w:rFonts w:ascii="Arial" w:hAnsi="Arial" w:eastAsia="黑体" w:cs="Times New Roman"/>
      <w:b/>
      <w:bCs/>
      <w:kern w:val="2"/>
      <w:sz w:val="32"/>
      <w:szCs w:val="32"/>
      <w:lang w:val="en-US" w:eastAsia="zh-CN" w:bidi="ar-SA"/>
    </w:rPr>
  </w:style>
  <w:style w:type="character" w:customStyle="1" w:styleId="587">
    <w:name w:val="ca-191"/>
    <w:qFormat/>
    <w:uiPriority w:val="0"/>
    <w:rPr>
      <w:rFonts w:hint="default" w:ascii="Times New Roman" w:hAnsi="Times New Roman" w:eastAsia="宋体" w:cs="Times New Roman"/>
      <w:sz w:val="18"/>
      <w:szCs w:val="18"/>
    </w:rPr>
  </w:style>
  <w:style w:type="character" w:customStyle="1" w:styleId="588">
    <w:name w:val="ca-261"/>
    <w:qFormat/>
    <w:uiPriority w:val="0"/>
    <w:rPr>
      <w:rFonts w:hint="eastAsia" w:ascii="宋体" w:hAnsi="宋体" w:eastAsia="宋体" w:cs="Times New Roman"/>
      <w:color w:val="002060"/>
      <w:sz w:val="21"/>
      <w:szCs w:val="21"/>
    </w:rPr>
  </w:style>
  <w:style w:type="character" w:customStyle="1" w:styleId="589">
    <w:name w:val="正文文本缩进 2 Char1"/>
    <w:qFormat/>
    <w:uiPriority w:val="0"/>
    <w:rPr>
      <w:rFonts w:ascii="Calibri" w:hAnsi="Calibri" w:eastAsia="宋体" w:cs="Times New Roman"/>
      <w:kern w:val="2"/>
      <w:sz w:val="21"/>
    </w:rPr>
  </w:style>
  <w:style w:type="character" w:customStyle="1" w:styleId="590">
    <w:name w:val="正文文本缩进 Char"/>
    <w:qFormat/>
    <w:uiPriority w:val="0"/>
    <w:rPr>
      <w:rFonts w:ascii="Times New Roman" w:hAnsi="Times New Roman" w:eastAsia="宋体" w:cs="Times New Roman"/>
      <w:szCs w:val="20"/>
    </w:rPr>
  </w:style>
  <w:style w:type="character" w:customStyle="1" w:styleId="591">
    <w:name w:val="标题 4 Char2"/>
    <w:semiHidden/>
    <w:qFormat/>
    <w:uiPriority w:val="0"/>
    <w:rPr>
      <w:rFonts w:ascii="Arial" w:hAnsi="Arial" w:eastAsia="黑体" w:cs="Tahoma"/>
      <w:b/>
      <w:bCs/>
      <w:kern w:val="2"/>
      <w:sz w:val="28"/>
      <w:szCs w:val="28"/>
      <w:lang w:eastAsia="en-US"/>
    </w:rPr>
  </w:style>
  <w:style w:type="character" w:customStyle="1" w:styleId="592">
    <w:name w:val="ca-211"/>
    <w:qFormat/>
    <w:uiPriority w:val="0"/>
    <w:rPr>
      <w:rFonts w:hint="eastAsia" w:ascii="宋体" w:hAnsi="宋体" w:eastAsia="宋体" w:cs="Times New Roman"/>
      <w:color w:val="000000"/>
      <w:sz w:val="21"/>
      <w:szCs w:val="21"/>
    </w:rPr>
  </w:style>
  <w:style w:type="character" w:customStyle="1" w:styleId="593">
    <w:name w:val="标题 3 Char Char Char Char Char Char Char Char Char Char Char"/>
    <w:qFormat/>
    <w:uiPriority w:val="0"/>
    <w:rPr>
      <w:rFonts w:ascii="Calibri" w:hAnsi="Calibri" w:eastAsia="宋体" w:cs="Times New Roman"/>
      <w:b/>
      <w:bCs/>
      <w:szCs w:val="32"/>
    </w:rPr>
  </w:style>
  <w:style w:type="character" w:customStyle="1" w:styleId="594">
    <w:name w:val="正文文本缩进 3 Char"/>
    <w:qFormat/>
    <w:uiPriority w:val="0"/>
    <w:rPr>
      <w:rFonts w:ascii="Times New Roman" w:hAnsi="Times New Roman" w:eastAsia="宋体" w:cs="Times New Roman"/>
      <w:sz w:val="16"/>
      <w:szCs w:val="16"/>
    </w:rPr>
  </w:style>
  <w:style w:type="character" w:customStyle="1" w:styleId="595">
    <w:name w:val="Char Char11"/>
    <w:qFormat/>
    <w:uiPriority w:val="0"/>
    <w:rPr>
      <w:rFonts w:ascii="仿宋_GB2312" w:hAnsi="Calibri" w:eastAsia="仿宋_GB2312" w:cs="Times New Roman"/>
      <w:b/>
      <w:sz w:val="32"/>
    </w:rPr>
  </w:style>
  <w:style w:type="character" w:customStyle="1" w:styleId="596">
    <w:name w:val="ca-331"/>
    <w:qFormat/>
    <w:uiPriority w:val="0"/>
    <w:rPr>
      <w:rFonts w:hint="eastAsia" w:ascii="宋体" w:hAnsi="宋体" w:eastAsia="宋体" w:cs="Times New Roman"/>
      <w:b/>
      <w:bCs/>
      <w:color w:val="002060"/>
      <w:spacing w:val="-20"/>
      <w:sz w:val="20"/>
      <w:szCs w:val="20"/>
    </w:rPr>
  </w:style>
  <w:style w:type="character" w:customStyle="1" w:styleId="597">
    <w:name w:val="style11"/>
    <w:qFormat/>
    <w:uiPriority w:val="0"/>
    <w:rPr>
      <w:rFonts w:ascii="Calibri" w:hAnsi="Calibri" w:eastAsia="宋体" w:cs="Times New Roman"/>
      <w:sz w:val="27"/>
      <w:szCs w:val="27"/>
    </w:rPr>
  </w:style>
  <w:style w:type="character" w:customStyle="1" w:styleId="598">
    <w:name w:val="样式1 Char"/>
    <w:link w:val="599"/>
    <w:qFormat/>
    <w:uiPriority w:val="0"/>
    <w:rPr>
      <w:rFonts w:ascii="宋体" w:hAnsi="宋体" w:eastAsia="宋体" w:cs="Times New Roman"/>
      <w:b/>
      <w:sz w:val="24"/>
      <w:szCs w:val="20"/>
    </w:rPr>
  </w:style>
  <w:style w:type="paragraph" w:customStyle="1" w:styleId="599">
    <w:name w:val="样式1"/>
    <w:basedOn w:val="1"/>
    <w:link w:val="598"/>
    <w:qFormat/>
    <w:uiPriority w:val="0"/>
    <w:pPr>
      <w:spacing w:before="120" w:after="120" w:line="300" w:lineRule="auto"/>
    </w:pPr>
    <w:rPr>
      <w:rFonts w:ascii="宋体" w:hAnsi="宋体"/>
      <w:b/>
      <w:sz w:val="24"/>
      <w:szCs w:val="20"/>
    </w:rPr>
  </w:style>
  <w:style w:type="character" w:customStyle="1" w:styleId="600">
    <w:name w:val="font41"/>
    <w:qFormat/>
    <w:uiPriority w:val="0"/>
    <w:rPr>
      <w:rFonts w:hint="eastAsia" w:ascii="宋体" w:hAnsi="宋体" w:eastAsia="宋体" w:cs="宋体"/>
      <w:b/>
      <w:color w:val="000000"/>
      <w:sz w:val="20"/>
      <w:szCs w:val="20"/>
      <w:u w:val="none"/>
    </w:rPr>
  </w:style>
  <w:style w:type="character" w:customStyle="1" w:styleId="601">
    <w:name w:val="Heading 3 Char1 Char"/>
    <w:qFormat/>
    <w:uiPriority w:val="0"/>
    <w:rPr>
      <w:rFonts w:ascii="Calibri" w:hAnsi="PMingLiU" w:eastAsia="PMingLiU" w:cs="Times New Roman"/>
      <w:bCs/>
      <w:snapToGrid/>
      <w:sz w:val="24"/>
      <w:szCs w:val="24"/>
      <w:lang w:val="en-AU" w:eastAsia="zh-TW" w:bidi="ar-SA"/>
    </w:rPr>
  </w:style>
  <w:style w:type="character" w:customStyle="1" w:styleId="602">
    <w:name w:val="ca-201"/>
    <w:qFormat/>
    <w:uiPriority w:val="0"/>
    <w:rPr>
      <w:rFonts w:hint="default" w:ascii="??" w:hAnsi="??" w:eastAsia="宋体" w:cs="Times New Roman"/>
      <w:color w:val="000000"/>
      <w:sz w:val="18"/>
      <w:szCs w:val="18"/>
    </w:rPr>
  </w:style>
  <w:style w:type="character" w:customStyle="1" w:styleId="603">
    <w:name w:val="日期 Char Char Char"/>
    <w:qFormat/>
    <w:uiPriority w:val="0"/>
    <w:rPr>
      <w:rFonts w:ascii="Calibri" w:hAnsi="Calibri" w:eastAsia="宋体" w:cs="Times New Roman"/>
      <w:kern w:val="2"/>
      <w:sz w:val="21"/>
    </w:rPr>
  </w:style>
  <w:style w:type="character" w:customStyle="1" w:styleId="604">
    <w:name w:val="正文文本 2 Char"/>
    <w:qFormat/>
    <w:uiPriority w:val="0"/>
    <w:rPr>
      <w:rFonts w:ascii="Times New Roman" w:hAnsi="Times New Roman" w:eastAsia="宋体" w:cs="Times New Roman"/>
      <w:szCs w:val="20"/>
    </w:rPr>
  </w:style>
  <w:style w:type="character" w:customStyle="1" w:styleId="605">
    <w:name w:val="样式 首行缩进:  2 字符 Char"/>
    <w:link w:val="606"/>
    <w:qFormat/>
    <w:uiPriority w:val="0"/>
    <w:rPr>
      <w:rFonts w:ascii="Times New Roman" w:hAnsi="Times New Roman" w:eastAsia="宋体" w:cs="Times New Roman"/>
      <w:kern w:val="0"/>
      <w:sz w:val="24"/>
      <w:szCs w:val="20"/>
    </w:rPr>
  </w:style>
  <w:style w:type="paragraph" w:customStyle="1" w:styleId="606">
    <w:name w:val="样式 首行缩进:  2 字符"/>
    <w:basedOn w:val="1"/>
    <w:link w:val="605"/>
    <w:qFormat/>
    <w:uiPriority w:val="0"/>
    <w:pPr>
      <w:spacing w:line="480" w:lineRule="exact"/>
      <w:ind w:firstLine="480" w:firstLineChars="200"/>
    </w:pPr>
    <w:rPr>
      <w:rFonts w:ascii="Times New Roman" w:hAnsi="Times New Roman"/>
      <w:kern w:val="0"/>
      <w:sz w:val="24"/>
      <w:szCs w:val="20"/>
    </w:rPr>
  </w:style>
  <w:style w:type="character" w:customStyle="1" w:styleId="607">
    <w:name w:val="正文文本缩进 2 Char2"/>
    <w:semiHidden/>
    <w:qFormat/>
    <w:uiPriority w:val="99"/>
    <w:rPr>
      <w:rFonts w:ascii="Calibri" w:hAnsi="Calibri" w:eastAsia="宋体" w:cs="Times New Roman"/>
      <w:kern w:val="2"/>
      <w:sz w:val="21"/>
      <w:szCs w:val="22"/>
    </w:rPr>
  </w:style>
  <w:style w:type="character" w:customStyle="1" w:styleId="608">
    <w:name w:val="批注文字 Char2"/>
    <w:semiHidden/>
    <w:qFormat/>
    <w:uiPriority w:val="99"/>
    <w:rPr>
      <w:rFonts w:ascii="Calibri" w:hAnsi="Calibri" w:eastAsia="宋体" w:cs="Times New Roman"/>
      <w:kern w:val="2"/>
      <w:sz w:val="21"/>
      <w:szCs w:val="22"/>
    </w:rPr>
  </w:style>
  <w:style w:type="character" w:customStyle="1" w:styleId="609">
    <w:name w:val="Char Char52"/>
    <w:qFormat/>
    <w:uiPriority w:val="0"/>
    <w:rPr>
      <w:rFonts w:ascii="Calibri" w:hAnsi="Calibri" w:eastAsia="宋体" w:cs="Times New Roman"/>
      <w:b/>
      <w:bCs/>
      <w:kern w:val="44"/>
      <w:sz w:val="44"/>
      <w:szCs w:val="44"/>
      <w:lang w:val="en-US" w:eastAsia="zh-CN" w:bidi="ar-SA"/>
    </w:rPr>
  </w:style>
  <w:style w:type="character" w:customStyle="1" w:styleId="610">
    <w:name w:val="Char Char23"/>
    <w:qFormat/>
    <w:uiPriority w:val="0"/>
    <w:rPr>
      <w:rFonts w:ascii="Times New Roman" w:hAnsi="Times New Roman" w:eastAsia="宋体" w:cs="Times New Roman"/>
      <w:b/>
      <w:bCs/>
      <w:sz w:val="32"/>
      <w:szCs w:val="32"/>
    </w:rPr>
  </w:style>
  <w:style w:type="character" w:customStyle="1" w:styleId="611">
    <w:name w:val="hik-正文 Char"/>
    <w:link w:val="612"/>
    <w:qFormat/>
    <w:uiPriority w:val="0"/>
    <w:rPr>
      <w:rFonts w:ascii="Arial" w:hAnsi="Arial" w:eastAsia="宋体" w:cs="Times New Roman"/>
      <w:sz w:val="24"/>
      <w:szCs w:val="20"/>
    </w:rPr>
  </w:style>
  <w:style w:type="paragraph" w:customStyle="1" w:styleId="612">
    <w:name w:val="hik-正文"/>
    <w:basedOn w:val="1"/>
    <w:link w:val="611"/>
    <w:qFormat/>
    <w:uiPriority w:val="0"/>
    <w:pPr>
      <w:spacing w:line="360" w:lineRule="auto"/>
      <w:ind w:firstLine="200" w:firstLineChars="200"/>
      <w:jc w:val="left"/>
    </w:pPr>
    <w:rPr>
      <w:rFonts w:ascii="Arial" w:hAnsi="Arial"/>
      <w:sz w:val="24"/>
      <w:szCs w:val="20"/>
    </w:rPr>
  </w:style>
  <w:style w:type="character" w:customStyle="1" w:styleId="613">
    <w:name w:val="Char Char12"/>
    <w:qFormat/>
    <w:uiPriority w:val="0"/>
    <w:rPr>
      <w:rFonts w:ascii="Arial" w:hAnsi="Arial" w:eastAsia="宋体" w:cs="Times New Roman"/>
      <w:b/>
      <w:sz w:val="32"/>
      <w:lang w:val="en-US" w:eastAsia="zh-CN" w:bidi="ar-SA"/>
    </w:rPr>
  </w:style>
  <w:style w:type="character" w:customStyle="1" w:styleId="614">
    <w:name w:val="ca-71"/>
    <w:qFormat/>
    <w:uiPriority w:val="0"/>
    <w:rPr>
      <w:rFonts w:hint="default" w:ascii="Times New Roman" w:hAnsi="Times New Roman" w:eastAsia="宋体" w:cs="Times New Roman"/>
      <w:color w:val="000000"/>
      <w:sz w:val="28"/>
      <w:szCs w:val="28"/>
    </w:rPr>
  </w:style>
  <w:style w:type="character" w:customStyle="1" w:styleId="615">
    <w:name w:val="脚注文本 Char1"/>
    <w:qFormat/>
    <w:uiPriority w:val="99"/>
    <w:rPr>
      <w:rFonts w:ascii="Calibri" w:hAnsi="Calibri" w:eastAsia="宋体" w:cs="Times New Roman"/>
      <w:kern w:val="2"/>
      <w:sz w:val="18"/>
      <w:szCs w:val="18"/>
    </w:rPr>
  </w:style>
  <w:style w:type="character" w:customStyle="1" w:styleId="616">
    <w:name w:val="tcnt3"/>
    <w:qFormat/>
    <w:uiPriority w:val="0"/>
    <w:rPr>
      <w:rFonts w:ascii="Calibri" w:hAnsi="Calibri" w:eastAsia="宋体" w:cs="Times New Roman"/>
    </w:rPr>
  </w:style>
  <w:style w:type="character" w:customStyle="1" w:styleId="617">
    <w:name w:val="自定正文 Char"/>
    <w:link w:val="618"/>
    <w:semiHidden/>
    <w:qFormat/>
    <w:uiPriority w:val="0"/>
    <w:rPr>
      <w:rFonts w:ascii="Times New Roman" w:hAnsi="Times New Roman" w:eastAsia="宋体" w:cs="Times New Roman"/>
      <w:kern w:val="0"/>
      <w:sz w:val="24"/>
      <w:szCs w:val="24"/>
    </w:rPr>
  </w:style>
  <w:style w:type="paragraph" w:customStyle="1" w:styleId="618">
    <w:name w:val="自定正文"/>
    <w:basedOn w:val="1"/>
    <w:link w:val="617"/>
    <w:semiHidden/>
    <w:qFormat/>
    <w:uiPriority w:val="0"/>
    <w:pPr>
      <w:adjustRightInd w:val="0"/>
      <w:snapToGrid w:val="0"/>
      <w:spacing w:beforeLines="50" w:afterLines="50" w:line="360" w:lineRule="auto"/>
      <w:ind w:firstLine="200" w:firstLineChars="200"/>
    </w:pPr>
    <w:rPr>
      <w:rFonts w:ascii="Times New Roman" w:hAnsi="Times New Roman"/>
      <w:kern w:val="0"/>
      <w:sz w:val="24"/>
      <w:szCs w:val="24"/>
    </w:rPr>
  </w:style>
  <w:style w:type="character" w:customStyle="1" w:styleId="619">
    <w:name w:val="text1"/>
    <w:qFormat/>
    <w:uiPriority w:val="0"/>
    <w:rPr>
      <w:rFonts w:ascii="Calibri" w:hAnsi="Calibri" w:eastAsia="宋体" w:cs="Times New Roman"/>
      <w:sz w:val="21"/>
      <w:szCs w:val="21"/>
    </w:rPr>
  </w:style>
  <w:style w:type="character" w:customStyle="1" w:styleId="620">
    <w:name w:val="页码11"/>
    <w:qFormat/>
    <w:uiPriority w:val="0"/>
    <w:rPr>
      <w:rFonts w:ascii="Calibri" w:hAnsi="Calibri" w:eastAsia="宋体" w:cs="Times New Roman"/>
    </w:rPr>
  </w:style>
  <w:style w:type="character" w:customStyle="1" w:styleId="621">
    <w:name w:val="样式 小四 行距: 固定值 23 磅1 Char"/>
    <w:link w:val="622"/>
    <w:qFormat/>
    <w:uiPriority w:val="0"/>
    <w:rPr>
      <w:rFonts w:ascii="Times New Roman" w:hAnsi="Times New Roman" w:eastAsia="宋体" w:cs="Times New Roman"/>
      <w:sz w:val="24"/>
      <w:szCs w:val="20"/>
    </w:rPr>
  </w:style>
  <w:style w:type="paragraph" w:customStyle="1" w:styleId="622">
    <w:name w:val="样式 小四 行距: 固定值 23 磅1"/>
    <w:basedOn w:val="1"/>
    <w:link w:val="621"/>
    <w:qFormat/>
    <w:uiPriority w:val="0"/>
    <w:pPr>
      <w:spacing w:line="460" w:lineRule="exact"/>
      <w:ind w:firstLine="480" w:firstLineChars="200"/>
    </w:pPr>
    <w:rPr>
      <w:rFonts w:ascii="Times New Roman" w:hAnsi="Times New Roman"/>
      <w:sz w:val="24"/>
      <w:szCs w:val="20"/>
    </w:rPr>
  </w:style>
  <w:style w:type="character" w:customStyle="1" w:styleId="623">
    <w:name w:val="页码1"/>
    <w:qFormat/>
    <w:uiPriority w:val="0"/>
    <w:rPr>
      <w:rFonts w:ascii="Calibri" w:hAnsi="Calibri" w:eastAsia="宋体" w:cs="Times New Roman"/>
    </w:rPr>
  </w:style>
  <w:style w:type="character" w:customStyle="1" w:styleId="624">
    <w:name w:val="ca-361"/>
    <w:qFormat/>
    <w:uiPriority w:val="0"/>
    <w:rPr>
      <w:rFonts w:hint="eastAsia" w:ascii="宋体" w:hAnsi="宋体" w:eastAsia="宋体" w:cs="Times New Roman"/>
      <w:b/>
      <w:bCs/>
      <w:spacing w:val="-20"/>
      <w:sz w:val="21"/>
      <w:szCs w:val="21"/>
    </w:rPr>
  </w:style>
  <w:style w:type="character" w:customStyle="1" w:styleId="625">
    <w:name w:val="ca-291"/>
    <w:qFormat/>
    <w:uiPriority w:val="0"/>
    <w:rPr>
      <w:rFonts w:hint="eastAsia" w:ascii="宋体" w:hAnsi="宋体" w:eastAsia="宋体" w:cs="Times New Roman"/>
      <w:color w:val="7030A0"/>
      <w:sz w:val="21"/>
      <w:szCs w:val="21"/>
    </w:rPr>
  </w:style>
  <w:style w:type="character" w:customStyle="1" w:styleId="626">
    <w:name w:val="gz 1. Char"/>
    <w:qFormat/>
    <w:uiPriority w:val="0"/>
    <w:rPr>
      <w:rFonts w:ascii="仿宋_GB2312" w:hAnsi="Calibri" w:eastAsia="仿宋_GB2312" w:cs="宋体"/>
      <w:b/>
      <w:bCs/>
      <w:kern w:val="44"/>
      <w:sz w:val="28"/>
      <w:szCs w:val="44"/>
      <w:lang w:val="en-US" w:eastAsia="zh-CN" w:bidi="ar-SA"/>
    </w:rPr>
  </w:style>
  <w:style w:type="character" w:customStyle="1" w:styleId="627">
    <w:name w:val="表格文本 Char"/>
    <w:link w:val="628"/>
    <w:qFormat/>
    <w:uiPriority w:val="0"/>
    <w:rPr>
      <w:rFonts w:ascii="Arial" w:hAnsi="Arial" w:eastAsia="宋体" w:cs="Times New Roman"/>
      <w:snapToGrid w:val="0"/>
      <w:color w:val="000000"/>
      <w:kern w:val="0"/>
      <w:sz w:val="20"/>
      <w:szCs w:val="20"/>
    </w:rPr>
  </w:style>
  <w:style w:type="paragraph" w:customStyle="1" w:styleId="628">
    <w:name w:val="表格文本"/>
    <w:basedOn w:val="1"/>
    <w:link w:val="627"/>
    <w:qFormat/>
    <w:uiPriority w:val="0"/>
    <w:pPr>
      <w:spacing w:line="360" w:lineRule="auto"/>
      <w:jc w:val="center"/>
    </w:pPr>
    <w:rPr>
      <w:rFonts w:ascii="Arial" w:hAnsi="Arial"/>
      <w:snapToGrid w:val="0"/>
      <w:color w:val="000000"/>
      <w:kern w:val="0"/>
      <w:sz w:val="20"/>
      <w:szCs w:val="20"/>
    </w:rPr>
  </w:style>
  <w:style w:type="character" w:customStyle="1" w:styleId="629">
    <w:name w:val="ca-210"/>
    <w:qFormat/>
    <w:uiPriority w:val="0"/>
    <w:rPr>
      <w:rFonts w:hint="default" w:ascii="Times New Roman" w:hAnsi="Times New Roman" w:eastAsia="宋体" w:cs="Times New Roman"/>
      <w:color w:val="000000"/>
      <w:sz w:val="36"/>
      <w:szCs w:val="36"/>
    </w:rPr>
  </w:style>
  <w:style w:type="character" w:customStyle="1" w:styleId="630">
    <w:name w:val="ca-161"/>
    <w:qFormat/>
    <w:uiPriority w:val="0"/>
    <w:rPr>
      <w:rFonts w:hint="eastAsia" w:ascii="宋体" w:hAnsi="宋体" w:eastAsia="宋体" w:cs="Times New Roman"/>
      <w:sz w:val="24"/>
      <w:szCs w:val="24"/>
    </w:rPr>
  </w:style>
  <w:style w:type="character" w:customStyle="1" w:styleId="631">
    <w:name w:val="内文 Char"/>
    <w:link w:val="632"/>
    <w:qFormat/>
    <w:uiPriority w:val="0"/>
    <w:rPr>
      <w:rFonts w:ascii="Arial" w:hAnsi="Arial" w:eastAsia="宋体" w:cs="Times New Roman"/>
      <w:lang w:val="en-US" w:eastAsia="zh-CN" w:bidi="ar-SA"/>
    </w:rPr>
  </w:style>
  <w:style w:type="paragraph" w:customStyle="1" w:styleId="632">
    <w:name w:val="内文"/>
    <w:link w:val="631"/>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633">
    <w:name w:val="纯文本 Char3"/>
    <w:qFormat/>
    <w:uiPriority w:val="0"/>
    <w:rPr>
      <w:rFonts w:ascii="宋体" w:hAnsi="Courier New" w:eastAsia="宋体" w:cs="Courier New"/>
      <w:kern w:val="2"/>
      <w:sz w:val="21"/>
      <w:szCs w:val="21"/>
    </w:rPr>
  </w:style>
  <w:style w:type="character" w:customStyle="1" w:styleId="634">
    <w:name w:val="批注框文本 Char Char Char"/>
    <w:qFormat/>
    <w:uiPriority w:val="0"/>
    <w:rPr>
      <w:rFonts w:ascii="Calibri" w:hAnsi="Calibri" w:eastAsia="宋体" w:cs="Times New Roman"/>
      <w:kern w:val="2"/>
      <w:sz w:val="18"/>
      <w:szCs w:val="18"/>
    </w:rPr>
  </w:style>
  <w:style w:type="character" w:customStyle="1" w:styleId="635">
    <w:name w:val="标题3 Char"/>
    <w:link w:val="636"/>
    <w:qFormat/>
    <w:uiPriority w:val="0"/>
    <w:rPr>
      <w:rFonts w:ascii="Times New Roman" w:hAnsi="Times New Roman" w:eastAsia="宋体" w:cs="Times New Roman"/>
      <w:sz w:val="24"/>
    </w:rPr>
  </w:style>
  <w:style w:type="paragraph" w:customStyle="1" w:styleId="636">
    <w:name w:val="标题3"/>
    <w:basedOn w:val="5"/>
    <w:link w:val="635"/>
    <w:qFormat/>
    <w:uiPriority w:val="0"/>
    <w:pPr>
      <w:spacing w:beforeLines="50" w:after="0" w:line="360" w:lineRule="auto"/>
      <w:jc w:val="center"/>
    </w:pPr>
    <w:rPr>
      <w:rFonts w:ascii="Times New Roman" w:hAnsi="Times New Roman"/>
      <w:sz w:val="24"/>
    </w:rPr>
  </w:style>
  <w:style w:type="character" w:customStyle="1" w:styleId="637">
    <w:name w:val="ca-281"/>
    <w:qFormat/>
    <w:uiPriority w:val="0"/>
    <w:rPr>
      <w:rFonts w:hint="eastAsia" w:ascii="宋体" w:hAnsi="宋体" w:eastAsia="宋体" w:cs="Times New Roman"/>
      <w:color w:val="FF0000"/>
      <w:sz w:val="21"/>
      <w:szCs w:val="21"/>
    </w:rPr>
  </w:style>
  <w:style w:type="character" w:customStyle="1" w:styleId="638">
    <w:name w:val="Char Char26"/>
    <w:qFormat/>
    <w:uiPriority w:val="0"/>
    <w:rPr>
      <w:rFonts w:ascii="Calibri" w:hAnsi="Calibri" w:eastAsia="宋体" w:cs="Times New Roman"/>
      <w:b/>
      <w:bCs/>
      <w:kern w:val="2"/>
      <w:sz w:val="32"/>
      <w:szCs w:val="32"/>
      <w:lang w:val="en-US" w:eastAsia="zh-CN" w:bidi="ar-SA"/>
    </w:rPr>
  </w:style>
  <w:style w:type="character" w:customStyle="1" w:styleId="639">
    <w:name w:val="H3 Char1"/>
    <w:qFormat/>
    <w:uiPriority w:val="0"/>
    <w:rPr>
      <w:rFonts w:ascii="Tahoma" w:hAnsi="Tahoma" w:eastAsia="宋体" w:cs="Tahoma"/>
      <w:b/>
      <w:bCs/>
      <w:kern w:val="2"/>
      <w:sz w:val="32"/>
      <w:szCs w:val="32"/>
      <w:lang w:eastAsia="en-US"/>
    </w:rPr>
  </w:style>
  <w:style w:type="character" w:customStyle="1" w:styleId="640">
    <w:name w:val="标题 1 Char1"/>
    <w:qFormat/>
    <w:uiPriority w:val="0"/>
    <w:rPr>
      <w:rFonts w:ascii="Calibri" w:hAnsi="Calibri" w:eastAsia="宋体" w:cs="Times New Roman"/>
      <w:b/>
      <w:bCs/>
      <w:kern w:val="44"/>
      <w:sz w:val="44"/>
      <w:szCs w:val="44"/>
    </w:rPr>
  </w:style>
  <w:style w:type="character" w:customStyle="1" w:styleId="641">
    <w:name w:val="正文文本 2 Char1"/>
    <w:qFormat/>
    <w:uiPriority w:val="0"/>
    <w:rPr>
      <w:rFonts w:hint="default" w:ascii="Times New Roman" w:hAnsi="Times New Roman" w:eastAsia="宋体" w:cs="Times New Roman"/>
      <w:szCs w:val="24"/>
    </w:rPr>
  </w:style>
  <w:style w:type="character" w:customStyle="1" w:styleId="642">
    <w:name w:val="HTML 预设格式 Char1"/>
    <w:semiHidden/>
    <w:qFormat/>
    <w:uiPriority w:val="99"/>
    <w:rPr>
      <w:rFonts w:hint="default" w:ascii="Courier New" w:hAnsi="Courier New" w:eastAsia="宋体" w:cs="Courier New"/>
      <w:kern w:val="2"/>
    </w:rPr>
  </w:style>
  <w:style w:type="character" w:customStyle="1" w:styleId="643">
    <w:name w:val="页脚 Char Char Char"/>
    <w:qFormat/>
    <w:uiPriority w:val="0"/>
    <w:rPr>
      <w:rFonts w:ascii="Calibri" w:hAnsi="Calibri" w:eastAsia="宋体" w:cs="Times New Roman"/>
      <w:kern w:val="2"/>
      <w:sz w:val="18"/>
      <w:szCs w:val="18"/>
    </w:rPr>
  </w:style>
  <w:style w:type="character" w:customStyle="1" w:styleId="644">
    <w:name w:val="zbggmainstyle9"/>
    <w:qFormat/>
    <w:uiPriority w:val="0"/>
    <w:rPr>
      <w:rFonts w:ascii="Calibri" w:hAnsi="Calibri" w:eastAsia="宋体" w:cs="Times New Roman"/>
    </w:rPr>
  </w:style>
  <w:style w:type="character" w:customStyle="1" w:styleId="645">
    <w:name w:val="Char Char19"/>
    <w:qFormat/>
    <w:uiPriority w:val="0"/>
    <w:rPr>
      <w:rFonts w:ascii="Arial" w:hAnsi="Arial" w:eastAsia="黑体" w:cs="Times New Roman"/>
      <w:b/>
      <w:sz w:val="24"/>
      <w:lang w:val="en-US" w:eastAsia="zh-CN" w:bidi="ar-SA"/>
    </w:rPr>
  </w:style>
  <w:style w:type="character" w:customStyle="1" w:styleId="646">
    <w:name w:val="标题 2 Char_0"/>
    <w:link w:val="647"/>
    <w:qFormat/>
    <w:uiPriority w:val="0"/>
    <w:rPr>
      <w:rFonts w:ascii="Cambria" w:hAnsi="Cambria" w:eastAsia="宋体" w:cs="Times New Roman"/>
      <w:b/>
      <w:bCs/>
      <w:sz w:val="32"/>
      <w:szCs w:val="32"/>
    </w:rPr>
  </w:style>
  <w:style w:type="paragraph" w:customStyle="1" w:styleId="647">
    <w:name w:val="标题 2_0"/>
    <w:basedOn w:val="330"/>
    <w:next w:val="330"/>
    <w:link w:val="646"/>
    <w:unhideWhenUsed/>
    <w:qFormat/>
    <w:uiPriority w:val="0"/>
    <w:pPr>
      <w:keepNext/>
      <w:keepLines/>
      <w:spacing w:before="260" w:after="260" w:line="415" w:lineRule="auto"/>
      <w:outlineLvl w:val="1"/>
    </w:pPr>
    <w:rPr>
      <w:rFonts w:ascii="Cambria" w:hAnsi="Cambria"/>
      <w:b/>
      <w:bCs/>
      <w:sz w:val="32"/>
      <w:szCs w:val="32"/>
    </w:rPr>
  </w:style>
  <w:style w:type="character" w:customStyle="1" w:styleId="648">
    <w:name w:val="正文文本缩进 Char2"/>
    <w:semiHidden/>
    <w:qFormat/>
    <w:uiPriority w:val="99"/>
    <w:rPr>
      <w:rFonts w:ascii="Times New Roman" w:hAnsi="Times New Roman" w:eastAsia="宋体" w:cs="Times New Roman"/>
      <w:szCs w:val="24"/>
    </w:rPr>
  </w:style>
  <w:style w:type="character" w:customStyle="1" w:styleId="649">
    <w:name w:val="Intense Quote Char"/>
    <w:link w:val="650"/>
    <w:qFormat/>
    <w:uiPriority w:val="0"/>
    <w:rPr>
      <w:rFonts w:ascii="Times New Roman" w:hAnsi="Times New Roman" w:eastAsia="宋体" w:cs="Times New Roman"/>
      <w:b/>
      <w:i/>
      <w:kern w:val="0"/>
      <w:sz w:val="20"/>
      <w:szCs w:val="20"/>
    </w:rPr>
  </w:style>
  <w:style w:type="paragraph" w:customStyle="1" w:styleId="650">
    <w:name w:val="明显引用1"/>
    <w:basedOn w:val="1"/>
    <w:next w:val="1"/>
    <w:link w:val="649"/>
    <w:qFormat/>
    <w:uiPriority w:val="0"/>
    <w:pPr>
      <w:ind w:left="720" w:right="720"/>
    </w:pPr>
    <w:rPr>
      <w:rFonts w:ascii="Times New Roman" w:hAnsi="Times New Roman"/>
      <w:b/>
      <w:i/>
      <w:kern w:val="0"/>
      <w:sz w:val="20"/>
      <w:szCs w:val="20"/>
    </w:rPr>
  </w:style>
  <w:style w:type="character" w:customStyle="1" w:styleId="651">
    <w:name w:val="Char Char53"/>
    <w:qFormat/>
    <w:uiPriority w:val="0"/>
    <w:rPr>
      <w:rFonts w:ascii="Calibri" w:hAnsi="Calibri" w:eastAsia="宋体" w:cs="Times New Roman"/>
      <w:b/>
      <w:bCs/>
      <w:kern w:val="44"/>
      <w:sz w:val="44"/>
      <w:szCs w:val="44"/>
      <w:lang w:val="en-US" w:eastAsia="zh-CN" w:bidi="ar-SA"/>
    </w:rPr>
  </w:style>
  <w:style w:type="character" w:customStyle="1" w:styleId="652">
    <w:name w:val="Char Char3"/>
    <w:qFormat/>
    <w:uiPriority w:val="0"/>
    <w:rPr>
      <w:rFonts w:ascii="Calibri" w:hAnsi="Calibri" w:eastAsia="宋体" w:cs="Times New Roman"/>
      <w:sz w:val="18"/>
      <w:szCs w:val="18"/>
    </w:rPr>
  </w:style>
  <w:style w:type="character" w:customStyle="1" w:styleId="653">
    <w:name w:val="列表框1 Char Char"/>
    <w:link w:val="654"/>
    <w:qFormat/>
    <w:uiPriority w:val="0"/>
    <w:rPr>
      <w:rFonts w:ascii="Arial" w:hAnsi="Arial" w:eastAsia="楷体_GB2312" w:cs="Times New Roman"/>
      <w:spacing w:val="10"/>
      <w:kern w:val="0"/>
      <w:sz w:val="20"/>
      <w:szCs w:val="20"/>
    </w:rPr>
  </w:style>
  <w:style w:type="paragraph" w:customStyle="1" w:styleId="654">
    <w:name w:val="列表框1"/>
    <w:basedOn w:val="1"/>
    <w:next w:val="1"/>
    <w:link w:val="653"/>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655">
    <w:name w:val="ca-91"/>
    <w:qFormat/>
    <w:uiPriority w:val="0"/>
    <w:rPr>
      <w:rFonts w:hint="eastAsia" w:ascii="楷体_GB2312" w:hAnsi="Calibri" w:eastAsia="楷体_GB2312" w:cs="Times New Roman"/>
      <w:color w:val="000000"/>
      <w:spacing w:val="20"/>
      <w:sz w:val="96"/>
      <w:szCs w:val="96"/>
    </w:rPr>
  </w:style>
  <w:style w:type="character" w:customStyle="1" w:styleId="656">
    <w:name w:val="标题 9 字符"/>
    <w:qFormat/>
    <w:uiPriority w:val="0"/>
    <w:rPr>
      <w:rFonts w:ascii="Arial" w:hAnsi="Arial" w:eastAsia="黑体" w:cs="Times New Roman"/>
      <w:sz w:val="28"/>
    </w:rPr>
  </w:style>
  <w:style w:type="character" w:customStyle="1" w:styleId="657">
    <w:name w:val="标题三 Char"/>
    <w:link w:val="658"/>
    <w:qFormat/>
    <w:uiPriority w:val="0"/>
    <w:rPr>
      <w:rFonts w:ascii="Times New Roman" w:hAnsi="Times New Roman" w:eastAsia="宋体" w:cs="Times New Roman"/>
      <w:sz w:val="32"/>
    </w:rPr>
  </w:style>
  <w:style w:type="paragraph" w:customStyle="1" w:styleId="658">
    <w:name w:val="标题三"/>
    <w:basedOn w:val="7"/>
    <w:next w:val="1"/>
    <w:link w:val="657"/>
    <w:qFormat/>
    <w:uiPriority w:val="0"/>
    <w:pPr>
      <w:numPr>
        <w:ilvl w:val="0"/>
        <w:numId w:val="11"/>
      </w:numPr>
      <w:autoSpaceDE w:val="0"/>
      <w:autoSpaceDN w:val="0"/>
      <w:snapToGrid w:val="0"/>
      <w:spacing w:beforeLines="50" w:afterLines="50"/>
      <w:ind w:left="0" w:firstLine="0" w:firstLineChars="0"/>
    </w:pPr>
    <w:rPr>
      <w:rFonts w:ascii="Times New Roman" w:hAnsi="Times New Roman"/>
      <w:sz w:val="32"/>
    </w:rPr>
  </w:style>
  <w:style w:type="character" w:customStyle="1" w:styleId="659">
    <w:name w:val="正文缩进 Char"/>
    <w:link w:val="660"/>
    <w:qFormat/>
    <w:uiPriority w:val="0"/>
    <w:rPr>
      <w:rFonts w:ascii="Calibri" w:hAnsi="Calibri" w:eastAsia="宋体" w:cs="Times New Roman"/>
      <w:kern w:val="0"/>
      <w:sz w:val="20"/>
      <w:szCs w:val="20"/>
    </w:rPr>
  </w:style>
  <w:style w:type="paragraph" w:customStyle="1" w:styleId="660">
    <w:name w:val="正文缩进_0"/>
    <w:basedOn w:val="330"/>
    <w:link w:val="659"/>
    <w:unhideWhenUsed/>
    <w:qFormat/>
    <w:uiPriority w:val="0"/>
    <w:pPr>
      <w:ind w:firstLine="420" w:firstLineChars="200"/>
    </w:pPr>
    <w:rPr>
      <w:kern w:val="0"/>
      <w:sz w:val="20"/>
      <w:szCs w:val="20"/>
    </w:rPr>
  </w:style>
  <w:style w:type="character" w:customStyle="1" w:styleId="661">
    <w:name w:val="标题3 Char Char"/>
    <w:qFormat/>
    <w:uiPriority w:val="0"/>
    <w:rPr>
      <w:rFonts w:ascii="Calibri" w:hAnsi="Calibri" w:eastAsia="宋体" w:cs="Times New Roman"/>
      <w:b/>
      <w:bCs/>
      <w:kern w:val="44"/>
      <w:sz w:val="24"/>
      <w:szCs w:val="44"/>
      <w:lang w:val="en-US" w:eastAsia="zh-CN" w:bidi="ar-SA"/>
    </w:rPr>
  </w:style>
  <w:style w:type="character" w:customStyle="1" w:styleId="662">
    <w:name w:val="正文文本缩进 字符"/>
    <w:qFormat/>
    <w:uiPriority w:val="99"/>
    <w:rPr>
      <w:rFonts w:ascii="Calibri" w:hAnsi="Calibri" w:eastAsia="宋体" w:cs="Times New Roman"/>
      <w:kern w:val="2"/>
      <w:sz w:val="24"/>
      <w:szCs w:val="24"/>
    </w:rPr>
  </w:style>
  <w:style w:type="paragraph" w:customStyle="1" w:styleId="663">
    <w:name w:val="Blockquote_0"/>
    <w:basedOn w:val="176"/>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664">
    <w:name w:val="pa-101"/>
    <w:basedOn w:val="1"/>
    <w:qFormat/>
    <w:uiPriority w:val="0"/>
    <w:pPr>
      <w:widowControl/>
      <w:spacing w:line="360" w:lineRule="atLeast"/>
      <w:jc w:val="center"/>
    </w:pPr>
    <w:rPr>
      <w:rFonts w:ascii="宋体" w:hAnsi="宋体" w:cs="宋体"/>
      <w:kern w:val="0"/>
      <w:sz w:val="24"/>
    </w:rPr>
  </w:style>
  <w:style w:type="paragraph" w:customStyle="1" w:styleId="66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66">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67">
    <w:name w:val="CM44"/>
    <w:basedOn w:val="668"/>
    <w:next w:val="668"/>
    <w:qFormat/>
    <w:uiPriority w:val="0"/>
    <w:pPr>
      <w:spacing w:line="440" w:lineRule="atLeast"/>
    </w:pPr>
    <w:rPr>
      <w:rFonts w:ascii="Calibri" w:hAnsi="Calibri"/>
      <w:color w:val="auto"/>
    </w:rPr>
  </w:style>
  <w:style w:type="paragraph" w:customStyle="1" w:styleId="668">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669">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paragraph" w:customStyle="1" w:styleId="670">
    <w:name w:val="默认段落字体 Para Char Char Char Char Char Char Char Char Char Char"/>
    <w:basedOn w:val="1"/>
    <w:qFormat/>
    <w:uiPriority w:val="0"/>
    <w:rPr>
      <w:rFonts w:ascii="Tahoma" w:hAnsi="Tahoma"/>
      <w:sz w:val="24"/>
      <w:szCs w:val="20"/>
    </w:rPr>
  </w:style>
  <w:style w:type="paragraph" w:customStyle="1" w:styleId="671">
    <w:name w:val="ca-34"/>
    <w:basedOn w:val="1"/>
    <w:qFormat/>
    <w:uiPriority w:val="0"/>
    <w:pPr>
      <w:widowControl/>
      <w:jc w:val="left"/>
    </w:pPr>
    <w:rPr>
      <w:rFonts w:ascii="宋体" w:hAnsi="宋体" w:cs="宋体"/>
      <w:color w:val="000000"/>
      <w:kern w:val="0"/>
      <w:sz w:val="20"/>
      <w:szCs w:val="20"/>
    </w:rPr>
  </w:style>
  <w:style w:type="paragraph" w:customStyle="1" w:styleId="672">
    <w:name w:val="合同1"/>
    <w:basedOn w:val="5"/>
    <w:qFormat/>
    <w:uiPriority w:val="0"/>
    <w:pPr>
      <w:keepLines w:val="0"/>
      <w:spacing w:before="0" w:after="0" w:line="240" w:lineRule="auto"/>
      <w:jc w:val="center"/>
    </w:pPr>
    <w:rPr>
      <w:rFonts w:ascii="Arial" w:hAnsi="Arial" w:cs="Arial"/>
      <w:b w:val="0"/>
      <w:kern w:val="2"/>
      <w:sz w:val="32"/>
      <w:szCs w:val="24"/>
    </w:rPr>
  </w:style>
  <w:style w:type="paragraph" w:customStyle="1" w:styleId="673">
    <w:name w:val="第一小节"/>
    <w:next w:val="1"/>
    <w:qFormat/>
    <w:uiPriority w:val="0"/>
    <w:rPr>
      <w:rFonts w:ascii="黑体" w:hAnsi="Calibri" w:eastAsia="黑体" w:cs="Times New Roman"/>
      <w:kern w:val="2"/>
      <w:sz w:val="30"/>
      <w:lang w:val="en-US" w:eastAsia="zh-CN" w:bidi="ar-SA"/>
    </w:rPr>
  </w:style>
  <w:style w:type="paragraph" w:customStyle="1" w:styleId="674">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675">
    <w:name w:val="招标文件A）"/>
    <w:qFormat/>
    <w:uiPriority w:val="0"/>
    <w:pPr>
      <w:spacing w:before="120" w:after="120" w:line="300" w:lineRule="auto"/>
      <w:outlineLvl w:val="6"/>
    </w:pPr>
    <w:rPr>
      <w:rFonts w:ascii="宋体" w:hAnsi="Calibri" w:eastAsia="宋体" w:cs="Times New Roman"/>
      <w:spacing w:val="10"/>
      <w:w w:val="95"/>
      <w:sz w:val="21"/>
      <w:lang w:val="en-US" w:eastAsia="zh-CN" w:bidi="ar-SA"/>
    </w:rPr>
  </w:style>
  <w:style w:type="paragraph" w:customStyle="1" w:styleId="676">
    <w:name w:val="Normal_8"/>
    <w:qFormat/>
    <w:uiPriority w:val="0"/>
    <w:rPr>
      <w:rFonts w:ascii="黑体" w:hAnsi="黑体" w:eastAsia="黑体" w:cs="Times New Roman"/>
      <w:b/>
      <w:sz w:val="32"/>
      <w:szCs w:val="24"/>
      <w:lang w:val="en-US" w:eastAsia="zh-CN" w:bidi="ar-SA"/>
    </w:rPr>
  </w:style>
  <w:style w:type="paragraph" w:customStyle="1" w:styleId="677">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678">
    <w:name w:val="啥都没"/>
    <w:basedOn w:val="1"/>
    <w:qFormat/>
    <w:uiPriority w:val="0"/>
  </w:style>
  <w:style w:type="paragraph" w:customStyle="1" w:styleId="679">
    <w:name w:val="正文文本3"/>
    <w:semiHidden/>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680">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681">
    <w:name w:val="招标—标题3"/>
    <w:basedOn w:val="682"/>
    <w:next w:val="1"/>
    <w:qFormat/>
    <w:uiPriority w:val="0"/>
    <w:pPr>
      <w:keepNext/>
      <w:widowControl/>
      <w:numPr>
        <w:ilvl w:val="0"/>
        <w:numId w:val="0"/>
      </w:numPr>
      <w:tabs>
        <w:tab w:val="left" w:pos="425"/>
        <w:tab w:val="left" w:pos="709"/>
      </w:tabs>
      <w:ind w:left="709" w:hanging="709"/>
      <w:outlineLvl w:val="3"/>
    </w:pPr>
  </w:style>
  <w:style w:type="paragraph" w:customStyle="1" w:styleId="682">
    <w:name w:val="招标—标题2"/>
    <w:basedOn w:val="683"/>
    <w:next w:val="1"/>
    <w:qFormat/>
    <w:uiPriority w:val="0"/>
    <w:pPr>
      <w:keepNext w:val="0"/>
      <w:keepLines w:val="0"/>
      <w:numPr>
        <w:ilvl w:val="1"/>
      </w:numPr>
      <w:tabs>
        <w:tab w:val="left" w:pos="425"/>
      </w:tabs>
      <w:adjustRightInd w:val="0"/>
      <w:spacing w:before="120" w:after="120" w:line="240" w:lineRule="auto"/>
      <w:outlineLvl w:val="2"/>
    </w:pPr>
  </w:style>
  <w:style w:type="paragraph" w:customStyle="1" w:styleId="683">
    <w:name w:val="招标—标题1"/>
    <w:basedOn w:val="6"/>
    <w:next w:val="1"/>
    <w:qFormat/>
    <w:uiPriority w:val="0"/>
    <w:pPr>
      <w:numPr>
        <w:ilvl w:val="0"/>
        <w:numId w:val="12"/>
      </w:numPr>
      <w:spacing w:before="240" w:after="180" w:line="300" w:lineRule="auto"/>
    </w:pPr>
    <w:rPr>
      <w:b w:val="0"/>
      <w:sz w:val="21"/>
      <w:szCs w:val="21"/>
    </w:rPr>
  </w:style>
  <w:style w:type="paragraph" w:customStyle="1" w:styleId="68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5">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686">
    <w:name w:val="pa-33"/>
    <w:basedOn w:val="1"/>
    <w:qFormat/>
    <w:uiPriority w:val="0"/>
    <w:pPr>
      <w:widowControl/>
      <w:spacing w:line="360" w:lineRule="atLeast"/>
      <w:ind w:firstLine="440"/>
    </w:pPr>
    <w:rPr>
      <w:rFonts w:ascii="宋体" w:hAnsi="宋体" w:cs="宋体"/>
      <w:kern w:val="0"/>
      <w:sz w:val="24"/>
    </w:rPr>
  </w:style>
  <w:style w:type="paragraph" w:customStyle="1" w:styleId="687">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88">
    <w:name w:val="Char11"/>
    <w:basedOn w:val="1"/>
    <w:qFormat/>
    <w:uiPriority w:val="0"/>
    <w:rPr>
      <w:szCs w:val="20"/>
    </w:rPr>
  </w:style>
  <w:style w:type="paragraph" w:customStyle="1" w:styleId="689">
    <w:name w:val="hik-标题2"/>
    <w:next w:val="612"/>
    <w:qFormat/>
    <w:uiPriority w:val="0"/>
    <w:pPr>
      <w:spacing w:before="100" w:beforeAutospacing="1" w:line="360" w:lineRule="auto"/>
      <w:ind w:left="576" w:hanging="576"/>
      <w:outlineLvl w:val="1"/>
    </w:pPr>
    <w:rPr>
      <w:rFonts w:ascii="黑体" w:hAnsi="宋体" w:eastAsia="黑体" w:cs="Times New Roman"/>
      <w:color w:val="000000"/>
      <w:kern w:val="2"/>
      <w:sz w:val="28"/>
      <w:szCs w:val="28"/>
      <w:lang w:val="en-US" w:eastAsia="zh-CN" w:bidi="ar-SA"/>
    </w:rPr>
  </w:style>
  <w:style w:type="paragraph" w:customStyle="1" w:styleId="690">
    <w:name w:val="Style Heading 1 + Justified"/>
    <w:basedOn w:val="5"/>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691">
    <w:name w:val="样式 标题 1 + 宋体 居中 段前: 48 磅 段后: 12 磅 行距: 1.5 倍行距"/>
    <w:basedOn w:val="5"/>
    <w:qFormat/>
    <w:uiPriority w:val="0"/>
    <w:pPr>
      <w:spacing w:before="1560" w:after="240" w:line="640" w:lineRule="exact"/>
      <w:jc w:val="center"/>
    </w:pPr>
    <w:rPr>
      <w:rFonts w:ascii="宋体" w:hAnsi="宋体"/>
      <w:b w:val="0"/>
      <w:bCs w:val="0"/>
      <w:snapToGrid/>
      <w:kern w:val="2"/>
      <w:sz w:val="36"/>
      <w:szCs w:val="20"/>
    </w:rPr>
  </w:style>
  <w:style w:type="paragraph" w:customStyle="1" w:styleId="692">
    <w:name w:val="样式 样式 标题 1编号标题1111213141511112113116112122132171131...1 + 段前: 1 ..."/>
    <w:basedOn w:val="693"/>
    <w:qFormat/>
    <w:uiPriority w:val="0"/>
    <w:pPr>
      <w:spacing w:beforeLines="0" w:afterLines="0"/>
    </w:pPr>
  </w:style>
  <w:style w:type="paragraph" w:customStyle="1" w:styleId="693">
    <w:name w:val="样式 标题 1编号标题1111213141511112113116112122132171131...1"/>
    <w:basedOn w:val="5"/>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69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95">
    <w:name w:val="一级条标题"/>
    <w:next w:val="1"/>
    <w:qFormat/>
    <w:uiPriority w:val="0"/>
    <w:pPr>
      <w:tabs>
        <w:tab w:val="left" w:pos="1260"/>
      </w:tabs>
      <w:ind w:left="1260" w:hanging="420"/>
      <w:outlineLvl w:val="2"/>
    </w:pPr>
    <w:rPr>
      <w:rFonts w:ascii="Calibri" w:hAnsi="Calibri" w:eastAsia="黑体" w:cs="Times New Roman"/>
      <w:sz w:val="21"/>
      <w:lang w:val="en-US" w:eastAsia="zh-CN" w:bidi="ar-SA"/>
    </w:rPr>
  </w:style>
  <w:style w:type="paragraph" w:customStyle="1" w:styleId="696">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97">
    <w:name w:val="样式 标题 2标题 1.1head:2#2 headlinehheadlineS&amp;R2ERMH2Head 2 +..."/>
    <w:basedOn w:val="6"/>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698">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699">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700">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701">
    <w:name w:val="pa-45"/>
    <w:basedOn w:val="1"/>
    <w:qFormat/>
    <w:uiPriority w:val="0"/>
    <w:pPr>
      <w:widowControl/>
      <w:spacing w:line="280" w:lineRule="atLeast"/>
      <w:ind w:firstLine="420"/>
    </w:pPr>
    <w:rPr>
      <w:rFonts w:ascii="宋体" w:hAnsi="宋体" w:cs="宋体"/>
      <w:kern w:val="0"/>
      <w:sz w:val="24"/>
    </w:rPr>
  </w:style>
  <w:style w:type="paragraph" w:customStyle="1" w:styleId="702">
    <w:name w:val="正文4"/>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703">
    <w:name w:val="默认段落字体 Para Char"/>
    <w:basedOn w:val="1"/>
    <w:qFormat/>
    <w:uiPriority w:val="0"/>
    <w:pPr>
      <w:tabs>
        <w:tab w:val="left" w:pos="780"/>
      </w:tabs>
      <w:ind w:left="780" w:hanging="360"/>
    </w:pPr>
  </w:style>
  <w:style w:type="paragraph" w:customStyle="1" w:styleId="704">
    <w:name w:val="修订3"/>
    <w:semiHidden/>
    <w:qFormat/>
    <w:uiPriority w:val="99"/>
    <w:rPr>
      <w:rFonts w:ascii="Calibri" w:hAnsi="Calibri" w:eastAsia="宋体" w:cs="Times New Roman"/>
      <w:kern w:val="2"/>
      <w:sz w:val="21"/>
      <w:szCs w:val="22"/>
      <w:lang w:val="en-US" w:eastAsia="zh-CN" w:bidi="ar-SA"/>
    </w:rPr>
  </w:style>
  <w:style w:type="paragraph" w:customStyle="1" w:styleId="70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706">
    <w:name w:val="列出段落5"/>
    <w:basedOn w:val="1"/>
    <w:unhideWhenUsed/>
    <w:qFormat/>
    <w:uiPriority w:val="99"/>
    <w:pPr>
      <w:ind w:firstLine="420" w:firstLineChars="200"/>
    </w:pPr>
  </w:style>
  <w:style w:type="paragraph" w:customStyle="1" w:styleId="707">
    <w:name w:val="级别3"/>
    <w:basedOn w:val="406"/>
    <w:qFormat/>
    <w:uiPriority w:val="0"/>
    <w:pPr>
      <w:tabs>
        <w:tab w:val="left" w:pos="709"/>
        <w:tab w:val="left" w:pos="1887"/>
        <w:tab w:val="clear" w:pos="1320"/>
      </w:tabs>
      <w:ind w:left="709"/>
      <w:outlineLvl w:val="2"/>
    </w:pPr>
    <w:rPr>
      <w:b w:val="0"/>
    </w:rPr>
  </w:style>
  <w:style w:type="paragraph" w:customStyle="1" w:styleId="70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709">
    <w:name w:val="Char Char Char1 Char Char Char Char Char Char Char Char Char Char Char Char Char Char Char Char2"/>
    <w:basedOn w:val="1"/>
    <w:qFormat/>
    <w:uiPriority w:val="0"/>
    <w:rPr>
      <w:rFonts w:ascii="Tahoma" w:hAnsi="Tahoma"/>
      <w:sz w:val="24"/>
      <w:szCs w:val="20"/>
    </w:rPr>
  </w:style>
  <w:style w:type="paragraph" w:customStyle="1" w:styleId="710">
    <w:name w:val="flName"/>
    <w:basedOn w:val="711"/>
    <w:qFormat/>
    <w:uiPriority w:val="0"/>
    <w:pPr>
      <w:tabs>
        <w:tab w:val="left" w:pos="907"/>
      </w:tabs>
      <w:spacing w:before="0" w:line="113" w:lineRule="atLeast"/>
    </w:pPr>
  </w:style>
  <w:style w:type="paragraph" w:customStyle="1" w:styleId="711">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12">
    <w:name w:val="l9标题7"/>
    <w:basedOn w:val="713"/>
    <w:qFormat/>
    <w:uiPriority w:val="0"/>
    <w:pPr>
      <w:tabs>
        <w:tab w:val="left" w:pos="567"/>
        <w:tab w:val="left" w:pos="2818"/>
        <w:tab w:val="left" w:pos="3238"/>
      </w:tabs>
      <w:ind w:left="3238" w:hanging="720"/>
    </w:pPr>
  </w:style>
  <w:style w:type="paragraph" w:customStyle="1" w:styleId="713">
    <w:name w:val="l9标题6"/>
    <w:basedOn w:val="714"/>
    <w:qFormat/>
    <w:uiPriority w:val="0"/>
    <w:pPr>
      <w:tabs>
        <w:tab w:val="left" w:pos="567"/>
        <w:tab w:val="left" w:pos="2818"/>
      </w:tabs>
      <w:ind w:left="2098" w:firstLine="0"/>
    </w:pPr>
  </w:style>
  <w:style w:type="paragraph" w:customStyle="1" w:styleId="714">
    <w:name w:val="l9标题5"/>
    <w:basedOn w:val="715"/>
    <w:qFormat/>
    <w:uiPriority w:val="0"/>
    <w:pPr>
      <w:tabs>
        <w:tab w:val="left" w:pos="567"/>
      </w:tabs>
      <w:spacing w:beforeLines="0" w:afterLines="0"/>
    </w:pPr>
    <w:rPr>
      <w:b w:val="0"/>
    </w:rPr>
  </w:style>
  <w:style w:type="paragraph" w:customStyle="1" w:styleId="715">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716">
    <w:name w:val="pa-15"/>
    <w:basedOn w:val="1"/>
    <w:qFormat/>
    <w:uiPriority w:val="0"/>
    <w:pPr>
      <w:widowControl/>
      <w:spacing w:line="240" w:lineRule="atLeast"/>
      <w:jc w:val="left"/>
    </w:pPr>
    <w:rPr>
      <w:rFonts w:ascii="宋体" w:hAnsi="宋体" w:cs="宋体"/>
      <w:kern w:val="0"/>
      <w:sz w:val="24"/>
    </w:rPr>
  </w:style>
  <w:style w:type="paragraph" w:customStyle="1" w:styleId="717">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718">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719">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720">
    <w:name w:val="pa-18"/>
    <w:basedOn w:val="1"/>
    <w:qFormat/>
    <w:uiPriority w:val="0"/>
    <w:pPr>
      <w:widowControl/>
      <w:spacing w:line="240" w:lineRule="atLeast"/>
      <w:ind w:firstLine="20"/>
    </w:pPr>
    <w:rPr>
      <w:rFonts w:ascii="宋体" w:hAnsi="宋体" w:cs="宋体"/>
      <w:kern w:val="0"/>
      <w:sz w:val="24"/>
    </w:rPr>
  </w:style>
  <w:style w:type="paragraph" w:customStyle="1" w:styleId="721">
    <w:name w:val="Style Heading 5 + Justified"/>
    <w:basedOn w:val="9"/>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722">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723">
    <w:name w:val="12"/>
    <w:basedOn w:val="1"/>
    <w:next w:val="1"/>
    <w:qFormat/>
    <w:uiPriority w:val="0"/>
    <w:rPr>
      <w:rFonts w:ascii="Times New Roman" w:hAnsi="Times New Roman"/>
      <w:szCs w:val="24"/>
    </w:rPr>
  </w:style>
  <w:style w:type="paragraph" w:customStyle="1" w:styleId="724">
    <w:name w:val="标题5"/>
    <w:basedOn w:val="21"/>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5">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726">
    <w:name w:val="Char2 Char Char Char"/>
    <w:basedOn w:val="1"/>
    <w:qFormat/>
    <w:uiPriority w:val="0"/>
    <w:rPr>
      <w:rFonts w:ascii="Tahoma" w:hAnsi="Tahoma" w:cs="仿宋_GB2312"/>
      <w:sz w:val="24"/>
      <w:szCs w:val="20"/>
    </w:rPr>
  </w:style>
  <w:style w:type="paragraph" w:customStyle="1" w:styleId="727">
    <w:name w:val="pa-51"/>
    <w:basedOn w:val="1"/>
    <w:qFormat/>
    <w:uiPriority w:val="0"/>
    <w:pPr>
      <w:widowControl/>
      <w:spacing w:line="276" w:lineRule="atLeast"/>
      <w:jc w:val="center"/>
    </w:pPr>
    <w:rPr>
      <w:rFonts w:ascii="宋体" w:hAnsi="宋体" w:cs="宋体"/>
      <w:kern w:val="0"/>
      <w:sz w:val="24"/>
    </w:rPr>
  </w:style>
  <w:style w:type="paragraph" w:customStyle="1" w:styleId="72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729">
    <w:name w:val="Char Char Char 字元 字元"/>
    <w:basedOn w:val="1"/>
    <w:qFormat/>
    <w:uiPriority w:val="0"/>
    <w:rPr>
      <w:rFonts w:ascii="Tahoma" w:hAnsi="Tahoma"/>
      <w:sz w:val="24"/>
      <w:szCs w:val="20"/>
    </w:rPr>
  </w:style>
  <w:style w:type="paragraph" w:customStyle="1" w:styleId="730">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731">
    <w:name w:val="正文 缩进"/>
    <w:basedOn w:val="1"/>
    <w:qFormat/>
    <w:uiPriority w:val="0"/>
    <w:pPr>
      <w:adjustRightInd w:val="0"/>
      <w:spacing w:line="360" w:lineRule="atLeast"/>
      <w:jc w:val="left"/>
      <w:textAlignment w:val="baseline"/>
    </w:pPr>
    <w:rPr>
      <w:rFonts w:ascii="Times New Roman" w:hAnsi="Times New Roman"/>
      <w:kern w:val="0"/>
      <w:sz w:val="24"/>
      <w:szCs w:val="20"/>
    </w:rPr>
  </w:style>
  <w:style w:type="paragraph" w:customStyle="1" w:styleId="732">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733">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734">
    <w:name w:val="Char Char Char Char Char Char1 Char Char Char Char2"/>
    <w:basedOn w:val="1"/>
    <w:semiHidden/>
    <w:qFormat/>
    <w:uiPriority w:val="0"/>
    <w:rPr>
      <w:rFonts w:ascii="仿宋_GB2312" w:hAnsi="Times New Roman" w:eastAsia="仿宋_GB2312"/>
      <w:b/>
      <w:sz w:val="32"/>
      <w:szCs w:val="32"/>
    </w:rPr>
  </w:style>
  <w:style w:type="paragraph" w:customStyle="1" w:styleId="735">
    <w:name w:val="Char2"/>
    <w:basedOn w:val="1"/>
    <w:qFormat/>
    <w:uiPriority w:val="0"/>
    <w:rPr>
      <w:rFonts w:ascii="Tahoma" w:hAnsi="Tahoma" w:cs="仿宋_GB2312"/>
      <w:sz w:val="24"/>
      <w:szCs w:val="20"/>
    </w:rPr>
  </w:style>
  <w:style w:type="paragraph" w:customStyle="1" w:styleId="736">
    <w:name w:val="Char17"/>
    <w:basedOn w:val="1"/>
    <w:qFormat/>
    <w:uiPriority w:val="0"/>
    <w:rPr>
      <w:rFonts w:ascii="Tahoma" w:hAnsi="Tahoma"/>
      <w:sz w:val="24"/>
      <w:szCs w:val="20"/>
    </w:rPr>
  </w:style>
  <w:style w:type="paragraph" w:customStyle="1" w:styleId="737">
    <w:name w:val="Style Body Text Indent 3 + Left  5.29 ch First line:  0.01 ch"/>
    <w:basedOn w:val="62"/>
    <w:qFormat/>
    <w:uiPriority w:val="0"/>
    <w:pPr>
      <w:keepNext/>
      <w:keepLines/>
      <w:tabs>
        <w:tab w:val="left" w:pos="-1843"/>
        <w:tab w:val="left" w:pos="2100"/>
      </w:tabs>
      <w:suppressAutoHyphens/>
      <w:spacing w:afterLines="50"/>
      <w:ind w:left="1890" w:leftChars="945"/>
    </w:pPr>
    <w:rPr>
      <w:rFonts w:ascii="Times New Roman" w:hAnsi="Times New Roman" w:eastAsia="PMingLiU"/>
      <w:snapToGrid/>
      <w:kern w:val="0"/>
      <w:sz w:val="24"/>
      <w:szCs w:val="20"/>
      <w:lang w:val="en-GB" w:eastAsia="zh-TW"/>
    </w:rPr>
  </w:style>
  <w:style w:type="paragraph" w:customStyle="1" w:styleId="738">
    <w:name w:val="pa-43"/>
    <w:basedOn w:val="1"/>
    <w:qFormat/>
    <w:uiPriority w:val="0"/>
    <w:pPr>
      <w:widowControl/>
      <w:spacing w:line="280" w:lineRule="atLeast"/>
      <w:jc w:val="center"/>
    </w:pPr>
    <w:rPr>
      <w:rFonts w:ascii="宋体" w:hAnsi="宋体" w:cs="宋体"/>
      <w:kern w:val="0"/>
      <w:sz w:val="24"/>
    </w:rPr>
  </w:style>
  <w:style w:type="paragraph" w:customStyle="1" w:styleId="739">
    <w:name w:val="pa-64"/>
    <w:basedOn w:val="1"/>
    <w:qFormat/>
    <w:uiPriority w:val="0"/>
    <w:pPr>
      <w:widowControl/>
      <w:spacing w:line="360" w:lineRule="atLeast"/>
      <w:ind w:firstLine="560"/>
      <w:jc w:val="left"/>
    </w:pPr>
    <w:rPr>
      <w:rFonts w:ascii="宋体" w:hAnsi="宋体" w:cs="宋体"/>
      <w:kern w:val="0"/>
      <w:sz w:val="24"/>
    </w:rPr>
  </w:style>
  <w:style w:type="paragraph" w:customStyle="1" w:styleId="740">
    <w:name w:val="pa-4"/>
    <w:basedOn w:val="1"/>
    <w:qFormat/>
    <w:uiPriority w:val="0"/>
    <w:pPr>
      <w:widowControl/>
      <w:spacing w:line="360" w:lineRule="atLeast"/>
      <w:jc w:val="center"/>
    </w:pPr>
    <w:rPr>
      <w:rFonts w:ascii="宋体" w:hAnsi="宋体" w:cs="宋体"/>
      <w:kern w:val="0"/>
      <w:sz w:val="24"/>
    </w:rPr>
  </w:style>
  <w:style w:type="paragraph" w:customStyle="1" w:styleId="741">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42">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74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74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745">
    <w:name w:val="招标—标题9"/>
    <w:basedOn w:val="13"/>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74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747">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74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9">
    <w:name w:val="样式 目录 1"/>
    <w:basedOn w:val="52"/>
    <w:qFormat/>
    <w:uiPriority w:val="0"/>
    <w:pPr>
      <w:numPr>
        <w:ilvl w:val="0"/>
        <w:numId w:val="13"/>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750">
    <w:name w:val="CM101"/>
    <w:basedOn w:val="668"/>
    <w:next w:val="668"/>
    <w:qFormat/>
    <w:uiPriority w:val="0"/>
    <w:pPr>
      <w:spacing w:line="540" w:lineRule="atLeast"/>
    </w:pPr>
    <w:rPr>
      <w:color w:val="auto"/>
      <w:szCs w:val="24"/>
    </w:rPr>
  </w:style>
  <w:style w:type="paragraph" w:customStyle="1" w:styleId="751">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52">
    <w:name w:val="ca-41"/>
    <w:basedOn w:val="1"/>
    <w:qFormat/>
    <w:uiPriority w:val="0"/>
    <w:pPr>
      <w:widowControl/>
      <w:jc w:val="left"/>
    </w:pPr>
    <w:rPr>
      <w:rFonts w:ascii="宋体" w:hAnsi="宋体" w:cs="宋体"/>
      <w:b/>
      <w:bCs/>
      <w:color w:val="000000"/>
      <w:spacing w:val="-20"/>
      <w:kern w:val="0"/>
      <w:sz w:val="32"/>
      <w:szCs w:val="32"/>
    </w:rPr>
  </w:style>
  <w:style w:type="paragraph" w:customStyle="1" w:styleId="753">
    <w:name w:val="pa-12"/>
    <w:basedOn w:val="1"/>
    <w:qFormat/>
    <w:uiPriority w:val="0"/>
    <w:pPr>
      <w:widowControl/>
      <w:spacing w:line="360" w:lineRule="atLeast"/>
    </w:pPr>
    <w:rPr>
      <w:rFonts w:ascii="宋体" w:hAnsi="宋体" w:cs="宋体"/>
      <w:kern w:val="0"/>
      <w:sz w:val="24"/>
    </w:rPr>
  </w:style>
  <w:style w:type="paragraph" w:customStyle="1" w:styleId="75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755">
    <w:name w:val="ca-48"/>
    <w:basedOn w:val="1"/>
    <w:qFormat/>
    <w:uiPriority w:val="0"/>
    <w:pPr>
      <w:widowControl/>
      <w:jc w:val="left"/>
    </w:pPr>
    <w:rPr>
      <w:rFonts w:ascii="宋体" w:hAnsi="宋体" w:cs="宋体"/>
      <w:color w:val="000000"/>
      <w:kern w:val="0"/>
      <w:sz w:val="26"/>
      <w:szCs w:val="26"/>
    </w:rPr>
  </w:style>
  <w:style w:type="paragraph" w:customStyle="1" w:styleId="756">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757">
    <w:name w:val="pa-37"/>
    <w:basedOn w:val="1"/>
    <w:qFormat/>
    <w:uiPriority w:val="0"/>
    <w:pPr>
      <w:widowControl/>
      <w:spacing w:line="360" w:lineRule="atLeast"/>
      <w:ind w:firstLine="300"/>
    </w:pPr>
    <w:rPr>
      <w:rFonts w:ascii="宋体" w:hAnsi="宋体" w:cs="宋体"/>
      <w:kern w:val="0"/>
      <w:sz w:val="24"/>
    </w:rPr>
  </w:style>
  <w:style w:type="paragraph" w:customStyle="1" w:styleId="758">
    <w:name w:val="正文文本缩进 31"/>
    <w:basedOn w:val="1"/>
    <w:qFormat/>
    <w:uiPriority w:val="0"/>
    <w:pPr>
      <w:ind w:firstLine="420" w:firstLineChars="200"/>
    </w:pPr>
    <w:rPr>
      <w:rFonts w:ascii="宋体" w:hAnsi="宋体"/>
      <w:bCs/>
      <w:szCs w:val="20"/>
    </w:rPr>
  </w:style>
  <w:style w:type="paragraph" w:customStyle="1" w:styleId="759">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0">
    <w:name w:val="列出段落6"/>
    <w:basedOn w:val="1"/>
    <w:qFormat/>
    <w:uiPriority w:val="34"/>
    <w:pPr>
      <w:ind w:firstLine="420" w:firstLineChars="200"/>
    </w:pPr>
  </w:style>
  <w:style w:type="paragraph" w:customStyle="1" w:styleId="761">
    <w:name w:val="Char Char Char Char3"/>
    <w:basedOn w:val="1"/>
    <w:qFormat/>
    <w:uiPriority w:val="0"/>
    <w:rPr>
      <w:rFonts w:ascii="仿宋_GB2312" w:hAnsi="Times New Roman" w:eastAsia="仿宋_GB2312"/>
      <w:color w:val="000066"/>
      <w:kern w:val="10"/>
      <w:szCs w:val="21"/>
    </w:rPr>
  </w:style>
  <w:style w:type="paragraph" w:customStyle="1" w:styleId="762">
    <w:name w:val="pa-56"/>
    <w:basedOn w:val="1"/>
    <w:qFormat/>
    <w:uiPriority w:val="0"/>
    <w:pPr>
      <w:widowControl/>
      <w:spacing w:line="300" w:lineRule="atLeast"/>
      <w:ind w:firstLine="420"/>
    </w:pPr>
    <w:rPr>
      <w:rFonts w:ascii="宋体" w:hAnsi="宋体" w:cs="宋体"/>
      <w:kern w:val="0"/>
      <w:sz w:val="24"/>
    </w:rPr>
  </w:style>
  <w:style w:type="paragraph" w:customStyle="1" w:styleId="763">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764">
    <w:name w:val="样式 标题 2h2H2Underrubrik1prop2Heading2No NumberAoHeading ..."/>
    <w:basedOn w:val="6"/>
    <w:qFormat/>
    <w:uiPriority w:val="0"/>
    <w:pPr>
      <w:tabs>
        <w:tab w:val="left" w:pos="576"/>
        <w:tab w:val="left" w:pos="780"/>
      </w:tabs>
      <w:spacing w:before="120" w:after="120"/>
      <w:ind w:left="780" w:hanging="360"/>
    </w:pPr>
    <w:rPr>
      <w:kern w:val="10"/>
      <w:sz w:val="32"/>
    </w:rPr>
  </w:style>
  <w:style w:type="paragraph" w:customStyle="1" w:styleId="765">
    <w:name w:val="Char Char Char Char Char Char"/>
    <w:basedOn w:val="1"/>
    <w:qFormat/>
    <w:uiPriority w:val="0"/>
  </w:style>
  <w:style w:type="paragraph" w:customStyle="1" w:styleId="7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767">
    <w:name w:val="ca-53"/>
    <w:basedOn w:val="1"/>
    <w:qFormat/>
    <w:uiPriority w:val="0"/>
    <w:pPr>
      <w:widowControl/>
      <w:jc w:val="left"/>
    </w:pPr>
    <w:rPr>
      <w:b/>
      <w:bCs/>
      <w:spacing w:val="-20"/>
      <w:kern w:val="0"/>
      <w:sz w:val="36"/>
      <w:szCs w:val="36"/>
    </w:rPr>
  </w:style>
  <w:style w:type="paragraph" w:customStyle="1" w:styleId="76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9">
    <w:name w:val="正文文本缩进 32"/>
    <w:basedOn w:val="1"/>
    <w:qFormat/>
    <w:uiPriority w:val="0"/>
    <w:pPr>
      <w:ind w:firstLine="420" w:firstLineChars="200"/>
    </w:pPr>
    <w:rPr>
      <w:rFonts w:ascii="宋体" w:hAnsi="宋体"/>
      <w:bCs/>
      <w:szCs w:val="20"/>
    </w:rPr>
  </w:style>
  <w:style w:type="paragraph" w:customStyle="1" w:styleId="770">
    <w:name w:val="pa-63"/>
    <w:basedOn w:val="1"/>
    <w:qFormat/>
    <w:uiPriority w:val="0"/>
    <w:pPr>
      <w:widowControl/>
      <w:spacing w:line="360" w:lineRule="atLeast"/>
      <w:ind w:firstLine="300"/>
      <w:jc w:val="left"/>
    </w:pPr>
    <w:rPr>
      <w:rFonts w:ascii="宋体" w:hAnsi="宋体" w:cs="宋体"/>
      <w:kern w:val="0"/>
      <w:sz w:val="24"/>
    </w:rPr>
  </w:style>
  <w:style w:type="paragraph" w:customStyle="1" w:styleId="771">
    <w:name w:val="pa-140"/>
    <w:basedOn w:val="1"/>
    <w:qFormat/>
    <w:uiPriority w:val="0"/>
    <w:pPr>
      <w:widowControl/>
      <w:spacing w:line="320" w:lineRule="atLeast"/>
      <w:ind w:firstLine="560"/>
    </w:pPr>
    <w:rPr>
      <w:rFonts w:ascii="宋体" w:hAnsi="宋体" w:cs="宋体"/>
      <w:kern w:val="0"/>
      <w:sz w:val="24"/>
    </w:rPr>
  </w:style>
  <w:style w:type="paragraph" w:customStyle="1" w:styleId="77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Calibri" w:eastAsia="黑体" w:cs="黑体"/>
      <w:sz w:val="52"/>
      <w:szCs w:val="52"/>
      <w:lang w:val="en-US" w:eastAsia="zh-CN" w:bidi="ar-SA"/>
    </w:rPr>
  </w:style>
  <w:style w:type="paragraph" w:customStyle="1" w:styleId="773">
    <w:name w:val="Sub title 1"/>
    <w:basedOn w:val="774"/>
    <w:qFormat/>
    <w:uiPriority w:val="0"/>
    <w:pPr>
      <w:tabs>
        <w:tab w:val="left" w:pos="1304"/>
      </w:tabs>
      <w:ind w:left="1304" w:hanging="170"/>
    </w:pPr>
    <w:rPr>
      <w:color w:val="auto"/>
    </w:rPr>
  </w:style>
  <w:style w:type="paragraph" w:customStyle="1" w:styleId="774">
    <w:name w:val="正文文本11"/>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775">
    <w:name w:val="Char Char1 Char Char Char Char"/>
    <w:basedOn w:val="1"/>
    <w:qFormat/>
    <w:uiPriority w:val="0"/>
    <w:rPr>
      <w:rFonts w:ascii="仿宋_GB2312" w:hAnsi="Times New Roman" w:eastAsia="仿宋_GB2312"/>
      <w:b/>
      <w:sz w:val="32"/>
      <w:szCs w:val="32"/>
    </w:rPr>
  </w:style>
  <w:style w:type="paragraph" w:customStyle="1" w:styleId="776">
    <w:name w:val="zhou正文"/>
    <w:basedOn w:val="1"/>
    <w:qFormat/>
    <w:uiPriority w:val="0"/>
    <w:rPr>
      <w:rFonts w:ascii="Times New Roman" w:hAnsi="Times New Roman"/>
      <w:szCs w:val="24"/>
    </w:rPr>
  </w:style>
  <w:style w:type="paragraph" w:customStyle="1" w:styleId="777">
    <w:name w:val="pa-25"/>
    <w:basedOn w:val="1"/>
    <w:qFormat/>
    <w:uiPriority w:val="0"/>
    <w:pPr>
      <w:widowControl/>
      <w:spacing w:line="360" w:lineRule="atLeast"/>
      <w:ind w:firstLine="480"/>
      <w:jc w:val="center"/>
    </w:pPr>
    <w:rPr>
      <w:rFonts w:ascii="宋体" w:hAnsi="宋体" w:cs="宋体"/>
      <w:kern w:val="0"/>
      <w:sz w:val="24"/>
    </w:rPr>
  </w:style>
  <w:style w:type="paragraph" w:customStyle="1" w:styleId="778">
    <w:name w:val="ca-3"/>
    <w:basedOn w:val="1"/>
    <w:qFormat/>
    <w:uiPriority w:val="0"/>
    <w:pPr>
      <w:widowControl/>
      <w:jc w:val="left"/>
    </w:pPr>
    <w:rPr>
      <w:b/>
      <w:bCs/>
      <w:color w:val="000000"/>
      <w:spacing w:val="-20"/>
      <w:kern w:val="0"/>
      <w:sz w:val="48"/>
      <w:szCs w:val="48"/>
    </w:rPr>
  </w:style>
  <w:style w:type="paragraph" w:customStyle="1" w:styleId="779">
    <w:name w:val="重要文字2"/>
    <w:basedOn w:val="780"/>
    <w:qFormat/>
    <w:uiPriority w:val="0"/>
  </w:style>
  <w:style w:type="paragraph" w:customStyle="1" w:styleId="780">
    <w:name w:val="重要文字1"/>
    <w:basedOn w:val="1"/>
    <w:qFormat/>
    <w:uiPriority w:val="0"/>
    <w:pPr>
      <w:ind w:firstLine="200" w:firstLineChars="200"/>
    </w:pPr>
    <w:rPr>
      <w:rFonts w:ascii="Times New Roman" w:hAnsi="Times New Roman"/>
      <w:sz w:val="24"/>
      <w:szCs w:val="24"/>
    </w:rPr>
  </w:style>
  <w:style w:type="paragraph" w:customStyle="1" w:styleId="781">
    <w:name w:val="pa-0"/>
    <w:basedOn w:val="1"/>
    <w:qFormat/>
    <w:uiPriority w:val="0"/>
    <w:pPr>
      <w:widowControl/>
      <w:spacing w:line="520" w:lineRule="atLeast"/>
      <w:jc w:val="center"/>
    </w:pPr>
    <w:rPr>
      <w:rFonts w:ascii="宋体" w:hAnsi="宋体" w:cs="宋体"/>
      <w:kern w:val="0"/>
      <w:sz w:val="24"/>
    </w:rPr>
  </w:style>
  <w:style w:type="paragraph" w:customStyle="1" w:styleId="782">
    <w:name w:val="CM23"/>
    <w:basedOn w:val="668"/>
    <w:next w:val="668"/>
    <w:qFormat/>
    <w:uiPriority w:val="0"/>
    <w:pPr>
      <w:spacing w:line="540" w:lineRule="atLeast"/>
    </w:pPr>
    <w:rPr>
      <w:color w:val="auto"/>
      <w:szCs w:val="24"/>
    </w:rPr>
  </w:style>
  <w:style w:type="paragraph" w:customStyle="1" w:styleId="783">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784">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785">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78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787">
    <w:name w:val="【正文】"/>
    <w:basedOn w:val="1"/>
    <w:qFormat/>
    <w:uiPriority w:val="0"/>
    <w:pPr>
      <w:spacing w:line="324" w:lineRule="auto"/>
      <w:ind w:firstLine="482"/>
    </w:pPr>
    <w:rPr>
      <w:rFonts w:ascii="Times New Roman" w:hAnsi="Times New Roman"/>
      <w:sz w:val="24"/>
      <w:szCs w:val="20"/>
    </w:rPr>
  </w:style>
  <w:style w:type="paragraph" w:customStyle="1" w:styleId="788">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789">
    <w:name w:val="pa-40"/>
    <w:basedOn w:val="1"/>
    <w:qFormat/>
    <w:uiPriority w:val="0"/>
    <w:pPr>
      <w:widowControl/>
      <w:spacing w:line="280" w:lineRule="atLeast"/>
    </w:pPr>
    <w:rPr>
      <w:rFonts w:ascii="宋体" w:hAnsi="宋体" w:cs="宋体"/>
      <w:kern w:val="0"/>
      <w:sz w:val="24"/>
    </w:rPr>
  </w:style>
  <w:style w:type="paragraph" w:customStyle="1" w:styleId="790">
    <w:name w:val="Char111"/>
    <w:basedOn w:val="1"/>
    <w:qFormat/>
    <w:uiPriority w:val="0"/>
    <w:rPr>
      <w:rFonts w:ascii="仿宋_GB2312" w:hAnsi="Times New Roman" w:eastAsia="仿宋_GB2312"/>
      <w:b/>
      <w:sz w:val="32"/>
      <w:szCs w:val="32"/>
    </w:rPr>
  </w:style>
  <w:style w:type="paragraph" w:customStyle="1" w:styleId="791">
    <w:name w:val="Texte3"/>
    <w:basedOn w:val="1"/>
    <w:qFormat/>
    <w:uiPriority w:val="0"/>
    <w:pPr>
      <w:widowControl/>
      <w:ind w:left="964"/>
      <w:jc w:val="left"/>
    </w:pPr>
    <w:rPr>
      <w:rFonts w:ascii="Arial" w:hAnsi="Arial"/>
      <w:kern w:val="0"/>
      <w:sz w:val="24"/>
      <w:szCs w:val="20"/>
      <w:lang w:val="fr-FR"/>
    </w:rPr>
  </w:style>
  <w:style w:type="paragraph" w:customStyle="1" w:styleId="7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793">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794">
    <w:name w:val="正文(首行缩进)"/>
    <w:basedOn w:val="1"/>
    <w:qFormat/>
    <w:uiPriority w:val="0"/>
    <w:pPr>
      <w:spacing w:line="420" w:lineRule="atLeast"/>
      <w:ind w:firstLine="200" w:firstLineChars="200"/>
    </w:pPr>
    <w:rPr>
      <w:rFonts w:ascii="Times New Roman" w:hAnsi="Times New Roman" w:eastAsia="仿宋_GB2312"/>
      <w:snapToGrid/>
      <w:kern w:val="0"/>
      <w:sz w:val="24"/>
      <w:szCs w:val="24"/>
    </w:rPr>
  </w:style>
  <w:style w:type="paragraph" w:customStyle="1" w:styleId="795">
    <w:name w:val="Char Char1 Char Char"/>
    <w:basedOn w:val="1"/>
    <w:qFormat/>
    <w:uiPriority w:val="0"/>
    <w:rPr>
      <w:rFonts w:ascii="Tahoma" w:hAnsi="Tahoma"/>
      <w:sz w:val="24"/>
      <w:szCs w:val="20"/>
    </w:rPr>
  </w:style>
  <w:style w:type="paragraph" w:customStyle="1" w:styleId="7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7">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798">
    <w:name w:val="ZK_标题2"/>
    <w:basedOn w:val="1"/>
    <w:next w:val="454"/>
    <w:qFormat/>
    <w:uiPriority w:val="0"/>
    <w:pPr>
      <w:numPr>
        <w:ilvl w:val="1"/>
        <w:numId w:val="10"/>
      </w:numPr>
      <w:tabs>
        <w:tab w:val="left" w:pos="720"/>
      </w:tabs>
      <w:spacing w:beforeLines="50" w:line="300" w:lineRule="auto"/>
      <w:outlineLvl w:val="1"/>
    </w:pPr>
    <w:rPr>
      <w:rFonts w:ascii="Arial" w:hAnsi="Arial" w:eastAsia="黑体"/>
      <w:b/>
      <w:sz w:val="32"/>
      <w:szCs w:val="20"/>
    </w:rPr>
  </w:style>
  <w:style w:type="paragraph" w:customStyle="1" w:styleId="799">
    <w:name w:val="pa-66"/>
    <w:basedOn w:val="1"/>
    <w:qFormat/>
    <w:uiPriority w:val="0"/>
    <w:pPr>
      <w:widowControl/>
      <w:spacing w:line="240" w:lineRule="atLeast"/>
      <w:ind w:firstLine="200"/>
    </w:pPr>
    <w:rPr>
      <w:rFonts w:ascii="宋体" w:hAnsi="宋体" w:cs="宋体"/>
      <w:kern w:val="0"/>
      <w:sz w:val="24"/>
    </w:rPr>
  </w:style>
  <w:style w:type="paragraph" w:customStyle="1" w:styleId="800">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801">
    <w:name w:val="ca-49"/>
    <w:basedOn w:val="1"/>
    <w:qFormat/>
    <w:uiPriority w:val="0"/>
    <w:pPr>
      <w:widowControl/>
      <w:jc w:val="left"/>
    </w:pPr>
    <w:rPr>
      <w:rFonts w:ascii="宋体" w:hAnsi="宋体" w:cs="宋体"/>
      <w:kern w:val="0"/>
      <w:sz w:val="32"/>
      <w:szCs w:val="32"/>
    </w:rPr>
  </w:style>
  <w:style w:type="paragraph" w:customStyle="1" w:styleId="802">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80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4">
    <w:name w:val="日期1"/>
    <w:basedOn w:val="1"/>
    <w:next w:val="1"/>
    <w:qFormat/>
    <w:uiPriority w:val="0"/>
    <w:pPr>
      <w:tabs>
        <w:tab w:val="left" w:pos="1980"/>
      </w:tabs>
      <w:ind w:left="100" w:leftChars="2500"/>
    </w:pPr>
    <w:rPr>
      <w:rFonts w:ascii="Times New Roman" w:hAnsi="Times New Roman"/>
      <w:szCs w:val="24"/>
    </w:rPr>
  </w:style>
  <w:style w:type="paragraph" w:customStyle="1" w:styleId="805">
    <w:name w:val="合同书"/>
    <w:basedOn w:val="1"/>
    <w:qFormat/>
    <w:uiPriority w:val="0"/>
    <w:pPr>
      <w:jc w:val="center"/>
    </w:pPr>
    <w:rPr>
      <w:rFonts w:ascii="宋体" w:hAnsi="Times New Roman"/>
      <w:b/>
      <w:sz w:val="36"/>
      <w:szCs w:val="20"/>
    </w:rPr>
  </w:style>
  <w:style w:type="paragraph" w:customStyle="1" w:styleId="806">
    <w:name w:val="*"/>
    <w:basedOn w:val="1"/>
    <w:qFormat/>
    <w:uiPriority w:val="0"/>
    <w:pPr>
      <w:spacing w:line="360" w:lineRule="auto"/>
    </w:pPr>
    <w:rPr>
      <w:rFonts w:ascii="宋体" w:hAnsi="宋体"/>
      <w:kern w:val="0"/>
      <w:sz w:val="24"/>
      <w:szCs w:val="24"/>
    </w:rPr>
  </w:style>
  <w:style w:type="paragraph" w:customStyle="1" w:styleId="807">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808">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809">
    <w:name w:val="Char Char Char"/>
    <w:basedOn w:val="1"/>
    <w:qFormat/>
    <w:uiPriority w:val="0"/>
    <w:rPr>
      <w:rFonts w:ascii="Tahoma" w:hAnsi="Tahoma"/>
      <w:sz w:val="24"/>
      <w:szCs w:val="20"/>
    </w:rPr>
  </w:style>
  <w:style w:type="paragraph" w:customStyle="1" w:styleId="810">
    <w:name w:val="hik-标题1"/>
    <w:next w:val="1"/>
    <w:qFormat/>
    <w:uiPriority w:val="0"/>
    <w:pPr>
      <w:pageBreakBefore/>
      <w:numPr>
        <w:ilvl w:val="0"/>
        <w:numId w:val="14"/>
      </w:numPr>
      <w:spacing w:line="360" w:lineRule="auto"/>
      <w:outlineLvl w:val="0"/>
    </w:pPr>
    <w:rPr>
      <w:rFonts w:ascii="黑体" w:hAnsi="黑体" w:eastAsia="黑体" w:cs="Times New Roman"/>
      <w:kern w:val="2"/>
      <w:sz w:val="30"/>
      <w:szCs w:val="30"/>
      <w:lang w:val="en-US" w:eastAsia="zh-CN" w:bidi="ar-SA"/>
    </w:rPr>
  </w:style>
  <w:style w:type="paragraph" w:customStyle="1" w:styleId="811">
    <w:name w:val="招标文件1）"/>
    <w:qFormat/>
    <w:uiPriority w:val="0"/>
    <w:pPr>
      <w:tabs>
        <w:tab w:val="left" w:pos="3090"/>
      </w:tabs>
      <w:spacing w:before="120" w:after="120" w:line="300" w:lineRule="auto"/>
      <w:ind w:left="3090" w:hanging="420"/>
      <w:outlineLvl w:val="5"/>
    </w:pPr>
    <w:rPr>
      <w:rFonts w:ascii="宋体" w:hAnsi="Calibri" w:eastAsia="宋体" w:cs="Times New Roman"/>
      <w:spacing w:val="10"/>
      <w:w w:val="95"/>
      <w:sz w:val="21"/>
      <w:lang w:val="en-US" w:eastAsia="zh-CN" w:bidi="ar-SA"/>
    </w:rPr>
  </w:style>
  <w:style w:type="paragraph" w:customStyle="1" w:styleId="812">
    <w:name w:val="正文 + 宋体"/>
    <w:basedOn w:val="1"/>
    <w:qFormat/>
    <w:uiPriority w:val="0"/>
    <w:pPr>
      <w:spacing w:line="360" w:lineRule="auto"/>
    </w:pPr>
    <w:rPr>
      <w:rFonts w:ascii="宋体" w:hAnsi="宋体"/>
      <w:color w:val="000000"/>
      <w:szCs w:val="21"/>
    </w:rPr>
  </w:style>
  <w:style w:type="paragraph" w:customStyle="1" w:styleId="813">
    <w:name w:val="样式 标题 2控制中心-1.1编号标题2标题 1.12 headlinehheadlineS&amp;R2ERMH2h..."/>
    <w:basedOn w:val="6"/>
    <w:qFormat/>
    <w:uiPriority w:val="0"/>
    <w:pPr>
      <w:spacing w:before="100" w:line="413" w:lineRule="auto"/>
    </w:pPr>
    <w:rPr>
      <w:rFonts w:eastAsia="黑体" w:cs="宋体"/>
      <w:sz w:val="28"/>
      <w:szCs w:val="20"/>
    </w:rPr>
  </w:style>
  <w:style w:type="paragraph" w:customStyle="1" w:styleId="814">
    <w:name w:val="项目编号"/>
    <w:basedOn w:val="815"/>
    <w:semiHidden/>
    <w:qFormat/>
    <w:uiPriority w:val="0"/>
    <w:pPr>
      <w:widowControl/>
      <w:numPr>
        <w:ilvl w:val="0"/>
        <w:numId w:val="15"/>
      </w:numPr>
      <w:spacing w:line="360" w:lineRule="auto"/>
      <w:ind w:hanging="187"/>
      <w:jc w:val="left"/>
    </w:pPr>
    <w:rPr>
      <w:sz w:val="24"/>
      <w:szCs w:val="24"/>
    </w:rPr>
  </w:style>
  <w:style w:type="paragraph" w:customStyle="1" w:styleId="815">
    <w:name w:val="列出段落3"/>
    <w:basedOn w:val="1"/>
    <w:semiHidden/>
    <w:qFormat/>
    <w:uiPriority w:val="0"/>
    <w:pPr>
      <w:ind w:hanging="862"/>
    </w:pPr>
    <w:rPr>
      <w:rFonts w:ascii="Times New Roman" w:hAnsi="Times New Roman"/>
      <w:szCs w:val="20"/>
    </w:rPr>
  </w:style>
  <w:style w:type="paragraph" w:customStyle="1" w:styleId="816">
    <w:name w:val="ca-18"/>
    <w:basedOn w:val="1"/>
    <w:qFormat/>
    <w:uiPriority w:val="0"/>
    <w:pPr>
      <w:widowControl/>
      <w:jc w:val="left"/>
    </w:pPr>
    <w:rPr>
      <w:rFonts w:ascii="宋体" w:hAnsi="宋体" w:cs="宋体"/>
      <w:color w:val="000000"/>
      <w:kern w:val="0"/>
      <w:sz w:val="18"/>
      <w:szCs w:val="18"/>
    </w:rPr>
  </w:style>
  <w:style w:type="paragraph" w:customStyle="1" w:styleId="817">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818">
    <w:name w:val="pa-135"/>
    <w:basedOn w:val="1"/>
    <w:qFormat/>
    <w:uiPriority w:val="0"/>
    <w:pPr>
      <w:widowControl/>
      <w:spacing w:line="480" w:lineRule="atLeast"/>
      <w:ind w:firstLine="520"/>
    </w:pPr>
    <w:rPr>
      <w:rFonts w:ascii="宋体" w:hAnsi="宋体" w:cs="宋体"/>
      <w:kern w:val="0"/>
      <w:sz w:val="24"/>
    </w:rPr>
  </w:style>
  <w:style w:type="paragraph" w:customStyle="1" w:styleId="819">
    <w:name w:val="条文 1"/>
    <w:next w:val="1"/>
    <w:qFormat/>
    <w:uiPriority w:val="0"/>
    <w:pPr>
      <w:spacing w:line="310" w:lineRule="exact"/>
      <w:ind w:left="420"/>
    </w:pPr>
    <w:rPr>
      <w:rFonts w:ascii="Calibri" w:hAnsi="Calibri" w:eastAsia="黑体" w:cs="Times New Roman"/>
      <w:sz w:val="21"/>
      <w:lang w:val="en-US" w:eastAsia="zh-CN" w:bidi="ar-SA"/>
    </w:rPr>
  </w:style>
  <w:style w:type="paragraph" w:customStyle="1" w:styleId="820">
    <w:name w:val="列表框 Char Char Char Char Char"/>
    <w:basedOn w:val="730"/>
    <w:next w:val="730"/>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821">
    <w:name w:val="pa-21"/>
    <w:basedOn w:val="1"/>
    <w:qFormat/>
    <w:uiPriority w:val="0"/>
    <w:pPr>
      <w:widowControl/>
      <w:spacing w:line="240" w:lineRule="atLeast"/>
      <w:ind w:firstLine="420"/>
    </w:pPr>
    <w:rPr>
      <w:rFonts w:ascii="宋体" w:hAnsi="宋体" w:cs="宋体"/>
      <w:kern w:val="0"/>
      <w:sz w:val="24"/>
    </w:rPr>
  </w:style>
  <w:style w:type="paragraph" w:customStyle="1" w:styleId="82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23">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4">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825">
    <w:name w:val="报告正文 Char1 Char"/>
    <w:basedOn w:val="1"/>
    <w:qFormat/>
    <w:uiPriority w:val="0"/>
    <w:pPr>
      <w:spacing w:line="480" w:lineRule="exact"/>
      <w:ind w:firstLine="200" w:firstLineChars="200"/>
    </w:pPr>
    <w:rPr>
      <w:rFonts w:ascii="宋体" w:hAnsi="Times New Roman"/>
      <w:color w:val="0000FF"/>
      <w:sz w:val="28"/>
      <w:szCs w:val="28"/>
    </w:rPr>
  </w:style>
  <w:style w:type="paragraph" w:customStyle="1" w:styleId="826">
    <w:name w:val="pa-8"/>
    <w:basedOn w:val="1"/>
    <w:qFormat/>
    <w:uiPriority w:val="0"/>
    <w:pPr>
      <w:widowControl/>
      <w:spacing w:line="360" w:lineRule="atLeast"/>
    </w:pPr>
    <w:rPr>
      <w:rFonts w:ascii="宋体" w:hAnsi="宋体" w:cs="宋体"/>
      <w:kern w:val="0"/>
      <w:sz w:val="24"/>
    </w:rPr>
  </w:style>
  <w:style w:type="paragraph" w:customStyle="1" w:styleId="827">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828">
    <w:name w:val="四号线第二级"/>
    <w:basedOn w:val="1"/>
    <w:qFormat/>
    <w:uiPriority w:val="0"/>
    <w:pPr>
      <w:tabs>
        <w:tab w:val="left" w:pos="0"/>
      </w:tabs>
      <w:ind w:left="1680" w:hanging="420"/>
    </w:pPr>
    <w:rPr>
      <w:rFonts w:ascii="Times New Roman" w:hAnsi="Times New Roman"/>
      <w:szCs w:val="24"/>
    </w:rPr>
  </w:style>
  <w:style w:type="paragraph" w:customStyle="1" w:styleId="829">
    <w:name w:val="ca-52"/>
    <w:basedOn w:val="1"/>
    <w:qFormat/>
    <w:uiPriority w:val="0"/>
    <w:pPr>
      <w:widowControl/>
      <w:jc w:val="left"/>
    </w:pPr>
    <w:rPr>
      <w:rFonts w:ascii="宋体" w:hAnsi="宋体" w:cs="宋体"/>
      <w:b/>
      <w:bCs/>
      <w:spacing w:val="-20"/>
      <w:kern w:val="0"/>
      <w:sz w:val="36"/>
      <w:szCs w:val="36"/>
    </w:rPr>
  </w:style>
  <w:style w:type="paragraph" w:customStyle="1" w:styleId="830">
    <w:name w:val="表格"/>
    <w:basedOn w:val="1"/>
    <w:qFormat/>
    <w:uiPriority w:val="0"/>
    <w:pPr>
      <w:jc w:val="center"/>
      <w:textAlignment w:val="center"/>
    </w:pPr>
    <w:rPr>
      <w:rFonts w:ascii="华文细黑" w:hAnsi="华文细黑"/>
      <w:kern w:val="0"/>
      <w:szCs w:val="20"/>
    </w:rPr>
  </w:style>
  <w:style w:type="paragraph" w:customStyle="1" w:styleId="831">
    <w:name w:val="表左对齐"/>
    <w:basedOn w:val="1"/>
    <w:qFormat/>
    <w:uiPriority w:val="0"/>
    <w:pPr>
      <w:spacing w:line="400" w:lineRule="exact"/>
    </w:pPr>
    <w:rPr>
      <w:rFonts w:ascii="Times New Roman" w:hAnsi="Times New Roman" w:cs="宋体"/>
      <w:sz w:val="24"/>
      <w:szCs w:val="20"/>
    </w:rPr>
  </w:style>
  <w:style w:type="paragraph" w:customStyle="1" w:styleId="832">
    <w:name w:val="纯文本11"/>
    <w:basedOn w:val="1"/>
    <w:next w:val="1"/>
    <w:qFormat/>
    <w:uiPriority w:val="0"/>
    <w:rPr>
      <w:rFonts w:ascii="宋体" w:hAnsi="Times New Roman"/>
      <w:kern w:val="0"/>
      <w:sz w:val="20"/>
      <w:szCs w:val="20"/>
      <w:u w:val="none" w:color="000000"/>
    </w:rPr>
  </w:style>
  <w:style w:type="paragraph" w:customStyle="1" w:styleId="833">
    <w:name w:val="样式胡"/>
    <w:basedOn w:val="1"/>
    <w:qFormat/>
    <w:uiPriority w:val="0"/>
    <w:pPr>
      <w:tabs>
        <w:tab w:val="left" w:pos="2100"/>
      </w:tabs>
      <w:ind w:left="2100" w:hanging="420"/>
    </w:pPr>
    <w:rPr>
      <w:rFonts w:ascii="黑体" w:hAnsi="Arial" w:eastAsia="黑体"/>
      <w:szCs w:val="24"/>
    </w:rPr>
  </w:style>
  <w:style w:type="paragraph" w:customStyle="1" w:styleId="834">
    <w:name w:val="pa-103"/>
    <w:basedOn w:val="1"/>
    <w:qFormat/>
    <w:uiPriority w:val="0"/>
    <w:pPr>
      <w:widowControl/>
      <w:spacing w:line="480" w:lineRule="atLeast"/>
      <w:ind w:firstLine="500"/>
      <w:jc w:val="left"/>
    </w:pPr>
    <w:rPr>
      <w:rFonts w:ascii="宋体" w:hAnsi="宋体" w:cs="宋体"/>
      <w:kern w:val="0"/>
      <w:sz w:val="24"/>
    </w:rPr>
  </w:style>
  <w:style w:type="paragraph" w:customStyle="1" w:styleId="835">
    <w:name w:val="edri-title secong"/>
    <w:basedOn w:val="1"/>
    <w:qFormat/>
    <w:uiPriority w:val="0"/>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836">
    <w:name w:val="_Style 17"/>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837">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838">
    <w:name w:val="正文首行缩进1"/>
    <w:basedOn w:val="2"/>
    <w:qFormat/>
    <w:uiPriority w:val="0"/>
    <w:pPr>
      <w:ind w:firstLine="420" w:firstLineChars="100"/>
    </w:pPr>
    <w:rPr>
      <w:rFonts w:ascii="Times New Roman" w:hAnsi="Times New Roman"/>
      <w:kern w:val="0"/>
      <w:sz w:val="20"/>
    </w:rPr>
  </w:style>
  <w:style w:type="paragraph" w:customStyle="1" w:styleId="839">
    <w:name w:val="样式 列表框 Char Char Char Char Char + 右侧:  -0.05 字符 段后: 0.5 行"/>
    <w:basedOn w:val="820"/>
    <w:qFormat/>
    <w:uiPriority w:val="0"/>
    <w:pPr>
      <w:tabs>
        <w:tab w:val="left" w:pos="454"/>
        <w:tab w:val="clear" w:pos="874"/>
      </w:tabs>
      <w:ind w:left="0" w:firstLine="0"/>
    </w:pPr>
    <w:rPr>
      <w:szCs w:val="20"/>
    </w:rPr>
  </w:style>
  <w:style w:type="paragraph" w:customStyle="1" w:styleId="840">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kern w:val="0"/>
      <w:sz w:val="24"/>
      <w:szCs w:val="20"/>
      <w:lang w:val="en-AU"/>
    </w:rPr>
  </w:style>
  <w:style w:type="paragraph" w:customStyle="1" w:styleId="841">
    <w:name w:val="Char Char Char Char Char Char Char Char Char1 Char1"/>
    <w:basedOn w:val="1"/>
    <w:qFormat/>
    <w:uiPriority w:val="0"/>
    <w:rPr>
      <w:rFonts w:ascii="仿宋_GB2312" w:hAnsi="Times New Roman" w:eastAsia="仿宋_GB2312"/>
      <w:b/>
      <w:sz w:val="32"/>
      <w:szCs w:val="20"/>
    </w:rPr>
  </w:style>
  <w:style w:type="paragraph" w:customStyle="1" w:styleId="842">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843">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844">
    <w:name w:val="青岛正文"/>
    <w:basedOn w:val="1"/>
    <w:qFormat/>
    <w:uiPriority w:val="0"/>
    <w:pPr>
      <w:spacing w:line="360" w:lineRule="auto"/>
    </w:pPr>
    <w:rPr>
      <w:rFonts w:ascii="Times New Roman" w:hAnsi="Times New Roman"/>
      <w:sz w:val="28"/>
      <w:szCs w:val="24"/>
    </w:rPr>
  </w:style>
  <w:style w:type="paragraph" w:customStyle="1" w:styleId="845">
    <w:name w:val="CM15"/>
    <w:basedOn w:val="668"/>
    <w:next w:val="668"/>
    <w:qFormat/>
    <w:uiPriority w:val="0"/>
    <w:pPr>
      <w:spacing w:line="540" w:lineRule="atLeast"/>
    </w:pPr>
    <w:rPr>
      <w:color w:val="auto"/>
      <w:szCs w:val="24"/>
    </w:rPr>
  </w:style>
  <w:style w:type="paragraph" w:customStyle="1" w:styleId="846">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847">
    <w:name w:val="pa-55"/>
    <w:basedOn w:val="1"/>
    <w:qFormat/>
    <w:uiPriority w:val="0"/>
    <w:pPr>
      <w:widowControl/>
      <w:spacing w:line="300" w:lineRule="atLeast"/>
      <w:ind w:firstLine="480"/>
      <w:jc w:val="center"/>
    </w:pPr>
    <w:rPr>
      <w:rFonts w:ascii="宋体" w:hAnsi="宋体" w:cs="宋体"/>
      <w:kern w:val="0"/>
      <w:sz w:val="24"/>
    </w:rPr>
  </w:style>
  <w:style w:type="paragraph" w:customStyle="1" w:styleId="848">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849">
    <w:name w:val="Normal_7"/>
    <w:qFormat/>
    <w:uiPriority w:val="0"/>
    <w:rPr>
      <w:rFonts w:ascii="黑体" w:hAnsi="黑体" w:eastAsia="黑体" w:cs="Times New Roman"/>
      <w:b/>
      <w:sz w:val="32"/>
      <w:szCs w:val="24"/>
      <w:lang w:val="en-US" w:eastAsia="zh-CN" w:bidi="ar-SA"/>
    </w:rPr>
  </w:style>
  <w:style w:type="paragraph" w:customStyle="1" w:styleId="850">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851">
    <w:name w:val="文件标题1"/>
    <w:basedOn w:val="5"/>
    <w:next w:val="32"/>
    <w:qFormat/>
    <w:uiPriority w:val="0"/>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852">
    <w:name w:val="Char16"/>
    <w:basedOn w:val="1"/>
    <w:qFormat/>
    <w:uiPriority w:val="0"/>
    <w:rPr>
      <w:rFonts w:ascii="Tahoma" w:hAnsi="Tahoma"/>
      <w:sz w:val="24"/>
      <w:szCs w:val="20"/>
    </w:rPr>
  </w:style>
  <w:style w:type="paragraph" w:customStyle="1" w:styleId="853">
    <w:name w:val="ca-0"/>
    <w:basedOn w:val="1"/>
    <w:qFormat/>
    <w:uiPriority w:val="0"/>
    <w:pPr>
      <w:widowControl/>
      <w:jc w:val="left"/>
    </w:pPr>
    <w:rPr>
      <w:rFonts w:ascii="宋体" w:hAnsi="宋体" w:cs="宋体"/>
      <w:color w:val="000000"/>
      <w:kern w:val="0"/>
      <w:sz w:val="48"/>
      <w:szCs w:val="48"/>
    </w:rPr>
  </w:style>
  <w:style w:type="paragraph" w:customStyle="1" w:styleId="854">
    <w:name w:val="Style Heading 4 + Justified"/>
    <w:basedOn w:val="8"/>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855">
    <w:name w:val="正文_9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6">
    <w:name w:val="Body1"/>
    <w:basedOn w:val="5"/>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85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8">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859">
    <w:name w:val="pa-82"/>
    <w:basedOn w:val="1"/>
    <w:qFormat/>
    <w:uiPriority w:val="0"/>
    <w:pPr>
      <w:widowControl/>
      <w:spacing w:line="480" w:lineRule="atLeast"/>
      <w:jc w:val="center"/>
    </w:pPr>
    <w:rPr>
      <w:rFonts w:ascii="宋体" w:hAnsi="宋体" w:cs="宋体"/>
      <w:kern w:val="0"/>
      <w:sz w:val="24"/>
    </w:rPr>
  </w:style>
  <w:style w:type="paragraph" w:customStyle="1" w:styleId="860">
    <w:name w:val="pa-1"/>
    <w:basedOn w:val="1"/>
    <w:qFormat/>
    <w:uiPriority w:val="0"/>
    <w:pPr>
      <w:widowControl/>
      <w:spacing w:line="480" w:lineRule="atLeast"/>
      <w:jc w:val="center"/>
    </w:pPr>
    <w:rPr>
      <w:rFonts w:ascii="宋体" w:hAnsi="宋体" w:cs="宋体"/>
      <w:kern w:val="0"/>
      <w:sz w:val="24"/>
    </w:rPr>
  </w:style>
  <w:style w:type="paragraph" w:customStyle="1" w:styleId="861">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862">
    <w:name w:val="目录格式"/>
    <w:basedOn w:val="52"/>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kern w:val="0"/>
      <w:sz w:val="32"/>
      <w:szCs w:val="32"/>
    </w:rPr>
  </w:style>
  <w:style w:type="paragraph" w:customStyle="1" w:styleId="863">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864">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65">
    <w:name w:val="招标文件正文"/>
    <w:qFormat/>
    <w:uiPriority w:val="0"/>
    <w:pPr>
      <w:spacing w:before="120" w:after="120" w:line="300" w:lineRule="auto"/>
      <w:ind w:firstLine="200" w:firstLineChars="200"/>
    </w:pPr>
    <w:rPr>
      <w:rFonts w:ascii="宋体" w:hAnsi="Calibri" w:eastAsia="宋体" w:cs="Times New Roman"/>
      <w:spacing w:val="10"/>
      <w:w w:val="95"/>
      <w:sz w:val="21"/>
      <w:lang w:val="en-US" w:eastAsia="zh-CN" w:bidi="ar-SA"/>
    </w:rPr>
  </w:style>
  <w:style w:type="paragraph" w:customStyle="1" w:styleId="866">
    <w:name w:val="Char Char Char2 Char"/>
    <w:basedOn w:val="7"/>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867">
    <w:name w:val="ca-43"/>
    <w:basedOn w:val="1"/>
    <w:qFormat/>
    <w:uiPriority w:val="0"/>
    <w:pPr>
      <w:widowControl/>
      <w:jc w:val="left"/>
    </w:pPr>
    <w:rPr>
      <w:rFonts w:ascii="宋体" w:hAnsi="宋体" w:cs="宋体"/>
      <w:color w:val="000000"/>
      <w:kern w:val="0"/>
      <w:sz w:val="44"/>
      <w:szCs w:val="44"/>
    </w:rPr>
  </w:style>
  <w:style w:type="paragraph" w:customStyle="1" w:styleId="868">
    <w:name w:val="pa-132"/>
    <w:basedOn w:val="1"/>
    <w:qFormat/>
    <w:uiPriority w:val="0"/>
    <w:pPr>
      <w:widowControl/>
      <w:spacing w:line="360" w:lineRule="atLeast"/>
    </w:pPr>
    <w:rPr>
      <w:rFonts w:ascii="宋体" w:hAnsi="宋体" w:cs="宋体"/>
      <w:kern w:val="0"/>
      <w:sz w:val="24"/>
    </w:rPr>
  </w:style>
  <w:style w:type="paragraph" w:customStyle="1" w:styleId="869">
    <w:name w:val="招标文件1.1.1"/>
    <w:qFormat/>
    <w:uiPriority w:val="0"/>
    <w:pPr>
      <w:tabs>
        <w:tab w:val="left" w:pos="2250"/>
      </w:tabs>
      <w:spacing w:before="120" w:after="120" w:line="480" w:lineRule="exact"/>
      <w:ind w:left="2250" w:hanging="420"/>
      <w:outlineLvl w:val="3"/>
    </w:pPr>
    <w:rPr>
      <w:rFonts w:ascii="宋体" w:hAnsi="Calibri" w:eastAsia="宋体" w:cs="Times New Roman"/>
      <w:b/>
      <w:spacing w:val="10"/>
      <w:w w:val="95"/>
      <w:sz w:val="21"/>
      <w:lang w:val="en-US" w:eastAsia="zh-CN" w:bidi="ar-SA"/>
    </w:rPr>
  </w:style>
  <w:style w:type="paragraph" w:customStyle="1" w:styleId="870">
    <w:name w:val="Appendix Index level 3"/>
    <w:basedOn w:val="871"/>
    <w:next w:val="1"/>
    <w:qFormat/>
    <w:uiPriority w:val="0"/>
    <w:pPr>
      <w:tabs>
        <w:tab w:val="left" w:pos="360"/>
        <w:tab w:val="left" w:pos="1276"/>
      </w:tabs>
      <w:spacing w:beforeLines="0" w:afterLines="0" w:line="240" w:lineRule="auto"/>
      <w:ind w:left="1418" w:hanging="567"/>
    </w:pPr>
  </w:style>
  <w:style w:type="paragraph" w:customStyle="1" w:styleId="871">
    <w:name w:val="Appendix Index level 1"/>
    <w:basedOn w:val="1"/>
    <w:qFormat/>
    <w:uiPriority w:val="0"/>
    <w:pPr>
      <w:tabs>
        <w:tab w:val="left" w:pos="360"/>
      </w:tabs>
      <w:spacing w:beforeLines="50" w:afterLines="50" w:line="360" w:lineRule="auto"/>
    </w:pPr>
    <w:rPr>
      <w:rFonts w:ascii="Times New Roman" w:hAnsi="Times New Roman" w:eastAsia="PMingLiU"/>
      <w:snapToGrid/>
      <w:kern w:val="0"/>
      <w:sz w:val="24"/>
      <w:szCs w:val="20"/>
      <w:lang w:val="en-AU" w:eastAsia="zh-TW"/>
    </w:rPr>
  </w:style>
  <w:style w:type="paragraph" w:customStyle="1" w:styleId="872">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873">
    <w:name w:val="pa-121"/>
    <w:basedOn w:val="1"/>
    <w:qFormat/>
    <w:uiPriority w:val="0"/>
    <w:pPr>
      <w:widowControl/>
      <w:spacing w:line="360" w:lineRule="atLeast"/>
      <w:jc w:val="center"/>
    </w:pPr>
    <w:rPr>
      <w:rFonts w:ascii="宋体" w:hAnsi="宋体" w:cs="宋体"/>
      <w:kern w:val="0"/>
      <w:sz w:val="24"/>
    </w:rPr>
  </w:style>
  <w:style w:type="paragraph" w:customStyle="1" w:styleId="874">
    <w:name w:val="样式标题4"/>
    <w:basedOn w:val="8"/>
    <w:next w:val="8"/>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kern w:val="0"/>
      <w:sz w:val="32"/>
      <w:szCs w:val="20"/>
    </w:rPr>
  </w:style>
  <w:style w:type="paragraph" w:customStyle="1" w:styleId="875">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876">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7">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878">
    <w:name w:val="(1)"/>
    <w:basedOn w:val="1"/>
    <w:next w:val="1"/>
    <w:qFormat/>
    <w:uiPriority w:val="0"/>
    <w:pPr>
      <w:tabs>
        <w:tab w:val="left" w:pos="813"/>
      </w:tabs>
      <w:spacing w:line="360" w:lineRule="auto"/>
      <w:ind w:left="813" w:hanging="567"/>
    </w:pPr>
    <w:rPr>
      <w:rFonts w:ascii="宋体" w:hAnsi="宋体"/>
      <w:kern w:val="0"/>
      <w:sz w:val="24"/>
      <w:szCs w:val="24"/>
    </w:rPr>
  </w:style>
  <w:style w:type="paragraph" w:customStyle="1" w:styleId="87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80">
    <w:name w:val="t1"/>
    <w:basedOn w:val="1"/>
    <w:qFormat/>
    <w:uiPriority w:val="0"/>
    <w:pPr>
      <w:widowControl/>
      <w:spacing w:line="280" w:lineRule="atLeast"/>
      <w:jc w:val="left"/>
    </w:pPr>
    <w:rPr>
      <w:snapToGrid/>
      <w:kern w:val="0"/>
      <w:sz w:val="24"/>
      <w:szCs w:val="20"/>
      <w:lang w:val="de-DE" w:eastAsia="de-DE"/>
    </w:rPr>
  </w:style>
  <w:style w:type="paragraph" w:customStyle="1" w:styleId="881">
    <w:name w:val="pa-27"/>
    <w:basedOn w:val="1"/>
    <w:qFormat/>
    <w:uiPriority w:val="0"/>
    <w:pPr>
      <w:widowControl/>
      <w:spacing w:line="276" w:lineRule="atLeast"/>
      <w:ind w:firstLine="300"/>
    </w:pPr>
    <w:rPr>
      <w:rFonts w:ascii="宋体" w:hAnsi="宋体" w:cs="宋体"/>
      <w:kern w:val="0"/>
      <w:sz w:val="24"/>
    </w:rPr>
  </w:style>
  <w:style w:type="paragraph" w:customStyle="1" w:styleId="882">
    <w:name w:val="样式 标题 3列表编号3 + 段前: 0.5 行 段后: 0.5 行1"/>
    <w:basedOn w:val="7"/>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883">
    <w:name w:val="样式 标题 1标题 1 1编号标题1 + 左侧:  0 厘米 首行缩进:  0 厘米"/>
    <w:basedOn w:val="5"/>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884">
    <w:name w:val="标题 0"/>
    <w:basedOn w:val="5"/>
    <w:qFormat/>
    <w:uiPriority w:val="0"/>
    <w:pPr>
      <w:keepNext w:val="0"/>
      <w:keepLines w:val="0"/>
      <w:autoSpaceDE w:val="0"/>
      <w:autoSpaceDN w:val="0"/>
      <w:adjustRightInd w:val="0"/>
      <w:spacing w:before="0" w:after="0" w:line="240" w:lineRule="auto"/>
      <w:jc w:val="left"/>
    </w:pPr>
    <w:rPr>
      <w:rFonts w:ascii="宋体" w:hAnsi="Times New Roman"/>
      <w:bCs w:val="0"/>
      <w:snapToGrid/>
      <w:color w:val="000000"/>
      <w:kern w:val="0"/>
      <w:szCs w:val="20"/>
    </w:rPr>
  </w:style>
  <w:style w:type="paragraph" w:customStyle="1" w:styleId="885">
    <w:name w:val="正文_9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86">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87">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88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89">
    <w:name w:val="pa-112"/>
    <w:basedOn w:val="1"/>
    <w:qFormat/>
    <w:uiPriority w:val="0"/>
    <w:pPr>
      <w:widowControl/>
      <w:spacing w:line="280" w:lineRule="atLeast"/>
    </w:pPr>
    <w:rPr>
      <w:rFonts w:ascii="宋体" w:hAnsi="宋体" w:cs="宋体"/>
      <w:kern w:val="0"/>
      <w:sz w:val="24"/>
    </w:rPr>
  </w:style>
  <w:style w:type="paragraph" w:customStyle="1" w:styleId="890">
    <w:name w:val="pa-115"/>
    <w:basedOn w:val="1"/>
    <w:qFormat/>
    <w:uiPriority w:val="0"/>
    <w:pPr>
      <w:widowControl/>
      <w:spacing w:line="480" w:lineRule="atLeast"/>
    </w:pPr>
    <w:rPr>
      <w:rFonts w:ascii="宋体" w:hAnsi="宋体" w:cs="宋体"/>
      <w:kern w:val="0"/>
      <w:sz w:val="24"/>
    </w:rPr>
  </w:style>
  <w:style w:type="paragraph" w:customStyle="1" w:styleId="891">
    <w:name w:val="文档结构图1"/>
    <w:basedOn w:val="1"/>
    <w:qFormat/>
    <w:uiPriority w:val="0"/>
    <w:pPr>
      <w:shd w:val="clear" w:color="auto" w:fill="000080"/>
    </w:pPr>
    <w:rPr>
      <w:rFonts w:ascii="Times New Roman" w:hAnsi="Times New Roman"/>
      <w:kern w:val="0"/>
      <w:sz w:val="20"/>
      <w:szCs w:val="24"/>
    </w:rPr>
  </w:style>
  <w:style w:type="paragraph" w:customStyle="1" w:styleId="892">
    <w:name w:val="pa-24"/>
    <w:basedOn w:val="1"/>
    <w:qFormat/>
    <w:uiPriority w:val="0"/>
    <w:pPr>
      <w:widowControl/>
      <w:spacing w:line="360" w:lineRule="atLeast"/>
      <w:ind w:firstLine="480"/>
    </w:pPr>
    <w:rPr>
      <w:rFonts w:ascii="宋体" w:hAnsi="宋体" w:cs="宋体"/>
      <w:kern w:val="0"/>
      <w:sz w:val="24"/>
    </w:rPr>
  </w:style>
  <w:style w:type="paragraph" w:customStyle="1" w:styleId="893">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89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895">
    <w:name w:val="Char6"/>
    <w:basedOn w:val="1"/>
    <w:semiHidden/>
    <w:qFormat/>
    <w:uiPriority w:val="0"/>
    <w:pPr>
      <w:snapToGrid w:val="0"/>
      <w:spacing w:line="400" w:lineRule="exact"/>
    </w:pPr>
    <w:rPr>
      <w:rFonts w:ascii="宋体" w:hAnsi="宋体"/>
      <w:b/>
      <w:szCs w:val="21"/>
    </w:rPr>
  </w:style>
  <w:style w:type="paragraph" w:customStyle="1" w:styleId="896">
    <w:name w:val="pa-19"/>
    <w:basedOn w:val="1"/>
    <w:qFormat/>
    <w:uiPriority w:val="0"/>
    <w:pPr>
      <w:widowControl/>
      <w:spacing w:line="240" w:lineRule="atLeast"/>
      <w:ind w:firstLine="20"/>
      <w:jc w:val="left"/>
    </w:pPr>
    <w:rPr>
      <w:rFonts w:ascii="宋体" w:hAnsi="宋体" w:cs="宋体"/>
      <w:kern w:val="0"/>
      <w:sz w:val="24"/>
    </w:rPr>
  </w:style>
  <w:style w:type="paragraph" w:customStyle="1" w:styleId="897">
    <w:name w:val="pa-71"/>
    <w:basedOn w:val="1"/>
    <w:qFormat/>
    <w:uiPriority w:val="0"/>
    <w:pPr>
      <w:widowControl/>
      <w:spacing w:line="240" w:lineRule="atLeast"/>
      <w:ind w:firstLine="320"/>
    </w:pPr>
    <w:rPr>
      <w:rFonts w:ascii="宋体" w:hAnsi="宋体" w:cs="宋体"/>
      <w:kern w:val="0"/>
      <w:sz w:val="24"/>
    </w:rPr>
  </w:style>
  <w:style w:type="paragraph" w:customStyle="1" w:styleId="898">
    <w:name w:val="l9标题3"/>
    <w:basedOn w:val="715"/>
    <w:qFormat/>
    <w:uiPriority w:val="0"/>
    <w:pPr>
      <w:tabs>
        <w:tab w:val="left" w:pos="709"/>
        <w:tab w:val="clear" w:pos="567"/>
      </w:tabs>
      <w:spacing w:beforeLines="0" w:afterLines="0"/>
      <w:ind w:left="709" w:hanging="709"/>
    </w:pPr>
    <w:rPr>
      <w:rFonts w:ascii="宋体" w:hAnsi="宋体"/>
      <w:b w:val="0"/>
      <w:snapToGrid/>
      <w:sz w:val="28"/>
    </w:rPr>
  </w:style>
  <w:style w:type="paragraph" w:customStyle="1" w:styleId="899">
    <w:name w:val="hik-标题5"/>
    <w:basedOn w:val="612"/>
    <w:qFormat/>
    <w:uiPriority w:val="0"/>
    <w:pPr>
      <w:tabs>
        <w:tab w:val="left" w:pos="1080"/>
      </w:tabs>
      <w:ind w:firstLine="0" w:firstLineChars="0"/>
    </w:pPr>
    <w:rPr>
      <w:rFonts w:ascii="黑体" w:hAnsi="黑体" w:eastAsia="黑体" w:cs="Arial"/>
      <w:sz w:val="28"/>
      <w:szCs w:val="28"/>
    </w:rPr>
  </w:style>
  <w:style w:type="paragraph" w:customStyle="1" w:styleId="900">
    <w:name w:val="CM92"/>
    <w:basedOn w:val="668"/>
    <w:next w:val="668"/>
    <w:qFormat/>
    <w:uiPriority w:val="0"/>
    <w:pPr>
      <w:spacing w:line="540" w:lineRule="atLeast"/>
    </w:pPr>
    <w:rPr>
      <w:color w:val="auto"/>
      <w:szCs w:val="24"/>
    </w:rPr>
  </w:style>
  <w:style w:type="paragraph" w:customStyle="1" w:styleId="901">
    <w:name w:val="正文 A"/>
    <w:qFormat/>
    <w:uiPriority w:val="99"/>
    <w:pPr>
      <w:widowControl w:val="0"/>
      <w:ind w:firstLine="360"/>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902">
    <w:name w:val="样式 正文缩进正文（首行缩进两字）特点ALT+Z表正文正文非缩进四号段1Normal Indent Char2...2"/>
    <w:basedOn w:val="7"/>
    <w:qFormat/>
    <w:uiPriority w:val="0"/>
    <w:pPr>
      <w:spacing w:before="360" w:after="120"/>
      <w:ind w:firstLine="0" w:firstLineChars="0"/>
      <w:jc w:val="center"/>
    </w:pPr>
    <w:rPr>
      <w:rFonts w:ascii="宋体" w:hAnsi="宋体"/>
      <w:bCs w:val="0"/>
      <w:sz w:val="28"/>
      <w:szCs w:val="20"/>
    </w:rPr>
  </w:style>
  <w:style w:type="paragraph" w:customStyle="1" w:styleId="903">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904">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905">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906">
    <w:name w:val="0"/>
    <w:basedOn w:val="1"/>
    <w:qFormat/>
    <w:uiPriority w:val="0"/>
    <w:pPr>
      <w:widowControl/>
    </w:pPr>
    <w:rPr>
      <w:rFonts w:ascii="Times New Roman" w:hAnsi="Times New Roman" w:eastAsia="等线"/>
      <w:kern w:val="0"/>
      <w:szCs w:val="20"/>
    </w:rPr>
  </w:style>
  <w:style w:type="paragraph" w:customStyle="1" w:styleId="907">
    <w:name w:val="4h"/>
    <w:basedOn w:val="32"/>
    <w:qFormat/>
    <w:uiPriority w:val="0"/>
    <w:pPr>
      <w:overflowPunct w:val="0"/>
      <w:spacing w:after="0"/>
      <w:ind w:left="0" w:leftChars="0" w:firstLine="480" w:firstLineChars="200"/>
      <w:jc w:val="center"/>
    </w:pPr>
    <w:rPr>
      <w:rFonts w:ascii="宋体" w:hAnsi="宋体" w:cs="宋体"/>
      <w:sz w:val="24"/>
    </w:rPr>
  </w:style>
  <w:style w:type="paragraph" w:customStyle="1" w:styleId="908">
    <w:name w:val="ca-29"/>
    <w:basedOn w:val="1"/>
    <w:qFormat/>
    <w:uiPriority w:val="0"/>
    <w:pPr>
      <w:widowControl/>
      <w:jc w:val="left"/>
    </w:pPr>
    <w:rPr>
      <w:rFonts w:ascii="宋体" w:hAnsi="宋体" w:cs="宋体"/>
      <w:color w:val="7030A0"/>
      <w:kern w:val="0"/>
      <w:szCs w:val="21"/>
    </w:rPr>
  </w:style>
  <w:style w:type="paragraph" w:customStyle="1" w:styleId="909">
    <w:name w:val="_Style 35"/>
    <w:basedOn w:val="1"/>
    <w:next w:val="40"/>
    <w:qFormat/>
    <w:uiPriority w:val="0"/>
    <w:rPr>
      <w:rFonts w:ascii="宋体" w:hAnsi="Courier New"/>
      <w:szCs w:val="20"/>
    </w:rPr>
  </w:style>
  <w:style w:type="paragraph" w:customStyle="1" w:styleId="910">
    <w:name w:val="表格题注"/>
    <w:basedOn w:val="1"/>
    <w:next w:val="3"/>
    <w:qFormat/>
    <w:uiPriority w:val="0"/>
    <w:pPr>
      <w:tabs>
        <w:tab w:val="left" w:pos="0"/>
      </w:tabs>
      <w:adjustRightInd w:val="0"/>
      <w:snapToGrid w:val="0"/>
      <w:spacing w:after="120"/>
      <w:jc w:val="center"/>
    </w:pPr>
    <w:rPr>
      <w:rFonts w:ascii="Arial" w:hAnsi="Arial"/>
      <w:szCs w:val="21"/>
    </w:rPr>
  </w:style>
  <w:style w:type="paragraph" w:customStyle="1" w:styleId="911">
    <w:name w:val="样式 样式 列表框 Char Char Char Char Char + 段后: 0.5 行 + 左侧:  6 字符 首行缩进..."/>
    <w:basedOn w:val="912"/>
    <w:qFormat/>
    <w:uiPriority w:val="0"/>
    <w:pPr>
      <w:tabs>
        <w:tab w:val="left" w:pos="1134"/>
        <w:tab w:val="left" w:pos="2297"/>
      </w:tabs>
      <w:ind w:left="2297" w:leftChars="0" w:hanging="420" w:firstLineChars="0"/>
    </w:pPr>
  </w:style>
  <w:style w:type="paragraph" w:customStyle="1" w:styleId="912">
    <w:name w:val="样式 列表框 Char Char Char Char Char + 段后: 0.5 行"/>
    <w:basedOn w:val="730"/>
    <w:qFormat/>
    <w:uiPriority w:val="0"/>
    <w:pPr>
      <w:tabs>
        <w:tab w:val="left" w:pos="1134"/>
      </w:tabs>
      <w:ind w:left="0"/>
    </w:pPr>
    <w:rPr>
      <w:szCs w:val="20"/>
    </w:rPr>
  </w:style>
  <w:style w:type="paragraph" w:customStyle="1" w:styleId="913">
    <w:name w:val="pa-10"/>
    <w:basedOn w:val="1"/>
    <w:qFormat/>
    <w:uiPriority w:val="0"/>
    <w:pPr>
      <w:widowControl/>
      <w:spacing w:line="360" w:lineRule="atLeast"/>
      <w:ind w:firstLine="3220"/>
    </w:pPr>
    <w:rPr>
      <w:rFonts w:ascii="宋体" w:hAnsi="宋体" w:cs="宋体"/>
      <w:kern w:val="0"/>
      <w:sz w:val="24"/>
    </w:rPr>
  </w:style>
  <w:style w:type="paragraph" w:customStyle="1" w:styleId="914">
    <w:name w:val="条文 3"/>
    <w:next w:val="1"/>
    <w:qFormat/>
    <w:uiPriority w:val="0"/>
    <w:pPr>
      <w:spacing w:line="310" w:lineRule="exact"/>
      <w:ind w:left="420"/>
    </w:pPr>
    <w:rPr>
      <w:rFonts w:ascii="Calibri" w:hAnsi="Calibri" w:eastAsia="黑体" w:cs="Times New Roman"/>
      <w:sz w:val="21"/>
      <w:lang w:val="en-US" w:eastAsia="zh-CN" w:bidi="ar-SA"/>
    </w:rPr>
  </w:style>
  <w:style w:type="paragraph" w:customStyle="1" w:styleId="915">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16">
    <w:name w:val="pa-58"/>
    <w:basedOn w:val="1"/>
    <w:qFormat/>
    <w:uiPriority w:val="0"/>
    <w:pPr>
      <w:widowControl/>
      <w:spacing w:line="300" w:lineRule="atLeast"/>
      <w:ind w:firstLine="300"/>
    </w:pPr>
    <w:rPr>
      <w:rFonts w:ascii="宋体" w:hAnsi="宋体" w:cs="宋体"/>
      <w:kern w:val="0"/>
      <w:sz w:val="24"/>
    </w:rPr>
  </w:style>
  <w:style w:type="paragraph" w:customStyle="1" w:styleId="917">
    <w:name w:val="Normal_5"/>
    <w:qFormat/>
    <w:uiPriority w:val="0"/>
    <w:rPr>
      <w:rFonts w:ascii="黑体" w:hAnsi="黑体" w:eastAsia="黑体" w:cs="Times New Roman"/>
      <w:b/>
      <w:sz w:val="32"/>
      <w:szCs w:val="24"/>
      <w:lang w:val="en-US" w:eastAsia="zh-CN" w:bidi="ar-SA"/>
    </w:rPr>
  </w:style>
  <w:style w:type="paragraph" w:customStyle="1" w:styleId="918">
    <w:name w:val="pa-73"/>
    <w:basedOn w:val="1"/>
    <w:qFormat/>
    <w:uiPriority w:val="0"/>
    <w:pPr>
      <w:widowControl/>
      <w:spacing w:line="360" w:lineRule="atLeast"/>
      <w:ind w:firstLine="640"/>
    </w:pPr>
    <w:rPr>
      <w:rFonts w:ascii="宋体" w:hAnsi="宋体" w:cs="宋体"/>
      <w:kern w:val="0"/>
      <w:sz w:val="24"/>
    </w:rPr>
  </w:style>
  <w:style w:type="paragraph" w:customStyle="1" w:styleId="919">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920">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921">
    <w:name w:val="pa-61"/>
    <w:basedOn w:val="1"/>
    <w:qFormat/>
    <w:uiPriority w:val="0"/>
    <w:pPr>
      <w:widowControl/>
      <w:spacing w:line="240" w:lineRule="atLeast"/>
    </w:pPr>
    <w:rPr>
      <w:rFonts w:ascii="宋体" w:hAnsi="宋体" w:cs="宋体"/>
      <w:kern w:val="0"/>
      <w:sz w:val="24"/>
    </w:rPr>
  </w:style>
  <w:style w:type="paragraph" w:customStyle="1" w:styleId="922">
    <w:name w:val="pa-75"/>
    <w:basedOn w:val="1"/>
    <w:qFormat/>
    <w:uiPriority w:val="0"/>
    <w:pPr>
      <w:widowControl/>
      <w:spacing w:line="300" w:lineRule="atLeast"/>
      <w:jc w:val="center"/>
    </w:pPr>
    <w:rPr>
      <w:rFonts w:ascii="宋体" w:hAnsi="宋体" w:cs="宋体"/>
      <w:kern w:val="0"/>
      <w:sz w:val="24"/>
    </w:rPr>
  </w:style>
  <w:style w:type="paragraph" w:customStyle="1" w:styleId="923">
    <w:name w:val="Normal_21"/>
    <w:qFormat/>
    <w:uiPriority w:val="0"/>
    <w:rPr>
      <w:rFonts w:ascii="黑体" w:hAnsi="黑体" w:eastAsia="黑体" w:cs="Times New Roman"/>
      <w:b/>
      <w:sz w:val="32"/>
      <w:szCs w:val="24"/>
      <w:lang w:val="en-US" w:eastAsia="zh-CN" w:bidi="ar-SA"/>
    </w:rPr>
  </w:style>
  <w:style w:type="paragraph" w:customStyle="1" w:styleId="924">
    <w:name w:val="ca-13"/>
    <w:basedOn w:val="1"/>
    <w:qFormat/>
    <w:uiPriority w:val="0"/>
    <w:pPr>
      <w:widowControl/>
      <w:jc w:val="left"/>
    </w:pPr>
    <w:rPr>
      <w:rFonts w:ascii="宋体" w:hAnsi="宋体" w:cs="宋体"/>
      <w:color w:val="000000"/>
      <w:kern w:val="0"/>
      <w:sz w:val="32"/>
      <w:szCs w:val="32"/>
    </w:rPr>
  </w:style>
  <w:style w:type="paragraph" w:customStyle="1" w:styleId="925">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926">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7">
    <w:name w:val="条文 5"/>
    <w:next w:val="1"/>
    <w:qFormat/>
    <w:uiPriority w:val="0"/>
    <w:pPr>
      <w:spacing w:line="310" w:lineRule="exact"/>
    </w:pPr>
    <w:rPr>
      <w:rFonts w:ascii="Calibri" w:hAnsi="Calibri" w:eastAsia="黑体" w:cs="Times New Roman"/>
      <w:sz w:val="21"/>
      <w:lang w:val="en-US" w:eastAsia="zh-CN" w:bidi="ar-SA"/>
    </w:rPr>
  </w:style>
  <w:style w:type="paragraph" w:customStyle="1" w:styleId="928">
    <w:name w:val="gz 1."/>
    <w:basedOn w:val="929"/>
    <w:qFormat/>
    <w:uiPriority w:val="0"/>
    <w:pPr>
      <w:numPr>
        <w:ilvl w:val="0"/>
        <w:numId w:val="0"/>
      </w:numPr>
      <w:tabs>
        <w:tab w:val="left" w:pos="425"/>
        <w:tab w:val="left" w:pos="432"/>
      </w:tabs>
      <w:ind w:left="432" w:hanging="432"/>
    </w:pPr>
    <w:rPr>
      <w:sz w:val="28"/>
      <w:szCs w:val="44"/>
    </w:rPr>
  </w:style>
  <w:style w:type="paragraph" w:customStyle="1" w:styleId="929">
    <w:name w:val="样式 标题 111121314151111211311611212213217113123133...1"/>
    <w:basedOn w:val="5"/>
    <w:qFormat/>
    <w:uiPriority w:val="0"/>
    <w:pPr>
      <w:numPr>
        <w:ilvl w:val="0"/>
        <w:numId w:val="16"/>
      </w:numPr>
      <w:spacing w:before="120" w:after="120" w:line="360" w:lineRule="auto"/>
    </w:pPr>
    <w:rPr>
      <w:rFonts w:ascii="仿宋_GB2312" w:hAnsi="Times New Roman" w:eastAsia="仿宋_GB2312" w:cs="宋体"/>
      <w:sz w:val="32"/>
      <w:szCs w:val="20"/>
    </w:rPr>
  </w:style>
  <w:style w:type="paragraph" w:customStyle="1" w:styleId="930">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31">
    <w:name w:val="_Style 256"/>
    <w:next w:val="1"/>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932">
    <w:name w:val="市场调研报告正文样式"/>
    <w:basedOn w:val="1"/>
    <w:qFormat/>
    <w:uiPriority w:val="0"/>
    <w:pPr>
      <w:spacing w:afterLines="50" w:line="276" w:lineRule="auto"/>
      <w:ind w:firstLine="200" w:firstLineChars="200"/>
    </w:pPr>
    <w:rPr>
      <w:szCs w:val="24"/>
    </w:rPr>
  </w:style>
  <w:style w:type="paragraph" w:customStyle="1" w:styleId="933">
    <w:name w:val="ca-8"/>
    <w:basedOn w:val="1"/>
    <w:qFormat/>
    <w:uiPriority w:val="0"/>
    <w:pPr>
      <w:widowControl/>
      <w:jc w:val="left"/>
    </w:pPr>
    <w:rPr>
      <w:rFonts w:ascii="宋体" w:hAnsi="宋体" w:cs="宋体"/>
      <w:color w:val="000000"/>
      <w:kern w:val="0"/>
      <w:sz w:val="28"/>
      <w:szCs w:val="28"/>
    </w:rPr>
  </w:style>
  <w:style w:type="paragraph" w:customStyle="1" w:styleId="934">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935">
    <w:name w:val="Char Char Char Char1"/>
    <w:basedOn w:val="1"/>
    <w:qFormat/>
    <w:uiPriority w:val="0"/>
  </w:style>
  <w:style w:type="paragraph" w:customStyle="1" w:styleId="936">
    <w:name w:val="pa-106"/>
    <w:basedOn w:val="1"/>
    <w:qFormat/>
    <w:uiPriority w:val="0"/>
    <w:pPr>
      <w:widowControl/>
      <w:spacing w:line="720" w:lineRule="atLeast"/>
    </w:pPr>
    <w:rPr>
      <w:rFonts w:ascii="宋体" w:hAnsi="宋体" w:cs="宋体"/>
      <w:kern w:val="0"/>
      <w:sz w:val="24"/>
    </w:rPr>
  </w:style>
  <w:style w:type="paragraph" w:customStyle="1" w:styleId="937">
    <w:name w:val="pa-124"/>
    <w:basedOn w:val="1"/>
    <w:qFormat/>
    <w:uiPriority w:val="0"/>
    <w:pPr>
      <w:widowControl/>
      <w:spacing w:line="760" w:lineRule="atLeast"/>
    </w:pPr>
    <w:rPr>
      <w:rFonts w:ascii="宋体" w:hAnsi="宋体" w:cs="宋体"/>
      <w:kern w:val="0"/>
      <w:sz w:val="24"/>
    </w:rPr>
  </w:style>
  <w:style w:type="paragraph" w:customStyle="1" w:styleId="938">
    <w:name w:val="pa-28"/>
    <w:basedOn w:val="1"/>
    <w:qFormat/>
    <w:uiPriority w:val="0"/>
    <w:pPr>
      <w:widowControl/>
      <w:spacing w:line="360" w:lineRule="atLeast"/>
      <w:ind w:firstLine="420"/>
      <w:jc w:val="left"/>
    </w:pPr>
    <w:rPr>
      <w:rFonts w:ascii="宋体" w:hAnsi="宋体" w:cs="宋体"/>
      <w:kern w:val="0"/>
      <w:sz w:val="24"/>
    </w:rPr>
  </w:style>
  <w:style w:type="paragraph" w:customStyle="1" w:styleId="939">
    <w:name w:val="修订12"/>
    <w:semiHidden/>
    <w:qFormat/>
    <w:uiPriority w:val="99"/>
    <w:rPr>
      <w:rFonts w:ascii="Calibri" w:hAnsi="Calibri" w:eastAsia="宋体" w:cs="Times New Roman"/>
      <w:kern w:val="2"/>
      <w:sz w:val="21"/>
      <w:szCs w:val="21"/>
      <w:lang w:val="en-US" w:eastAsia="zh-CN" w:bidi="ar-SA"/>
    </w:rPr>
  </w:style>
  <w:style w:type="paragraph" w:customStyle="1" w:styleId="940">
    <w:name w:val="flType"/>
    <w:basedOn w:val="941"/>
    <w:qFormat/>
    <w:uiPriority w:val="0"/>
    <w:pPr>
      <w:numPr>
        <w:ilvl w:val="0"/>
        <w:numId w:val="17"/>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9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2">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943">
    <w:name w:val="ca-31"/>
    <w:basedOn w:val="1"/>
    <w:qFormat/>
    <w:uiPriority w:val="0"/>
    <w:pPr>
      <w:widowControl/>
      <w:jc w:val="left"/>
    </w:pPr>
    <w:rPr>
      <w:rFonts w:ascii="??" w:hAnsi="??" w:cs="宋体"/>
      <w:color w:val="000000"/>
      <w:kern w:val="0"/>
      <w:szCs w:val="21"/>
    </w:rPr>
  </w:style>
  <w:style w:type="paragraph" w:customStyle="1" w:styleId="944">
    <w:name w:val="1、正文"/>
    <w:basedOn w:val="1"/>
    <w:qFormat/>
    <w:uiPriority w:val="0"/>
    <w:pPr>
      <w:spacing w:line="360" w:lineRule="auto"/>
      <w:ind w:firstLine="200" w:firstLineChars="200"/>
    </w:pPr>
    <w:rPr>
      <w:rFonts w:ascii="Times New Roman" w:hAnsi="Times New Roman" w:cs="Times New Roman"/>
      <w:sz w:val="24"/>
      <w:szCs w:val="21"/>
    </w:rPr>
  </w:style>
  <w:style w:type="paragraph" w:customStyle="1" w:styleId="945">
    <w:name w:val="ca-33"/>
    <w:basedOn w:val="1"/>
    <w:qFormat/>
    <w:uiPriority w:val="0"/>
    <w:pPr>
      <w:widowControl/>
      <w:jc w:val="left"/>
    </w:pPr>
    <w:rPr>
      <w:rFonts w:ascii="宋体" w:hAnsi="宋体" w:cs="宋体"/>
      <w:b/>
      <w:bCs/>
      <w:color w:val="002060"/>
      <w:spacing w:val="-20"/>
      <w:kern w:val="0"/>
      <w:sz w:val="20"/>
      <w:szCs w:val="20"/>
    </w:rPr>
  </w:style>
  <w:style w:type="paragraph" w:customStyle="1" w:styleId="946">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947">
    <w:name w:val="样式 标题 3正文 + 标题 3第二层条第三层论文标题 21.1.1 标题 3 + 宋体五号居中段前: 0 磅..."/>
    <w:basedOn w:val="7"/>
    <w:qFormat/>
    <w:uiPriority w:val="0"/>
    <w:pPr>
      <w:spacing w:before="120" w:after="120" w:line="240" w:lineRule="auto"/>
      <w:ind w:left="1287" w:leftChars="100" w:hanging="1077" w:firstLineChars="0"/>
    </w:pPr>
    <w:rPr>
      <w:rFonts w:ascii="Times New Roman" w:hAnsi="Times New Roman" w:cs="宋体"/>
      <w:szCs w:val="20"/>
    </w:rPr>
  </w:style>
  <w:style w:type="paragraph" w:customStyle="1" w:styleId="948">
    <w:name w:val="pa-20"/>
    <w:basedOn w:val="1"/>
    <w:qFormat/>
    <w:uiPriority w:val="0"/>
    <w:pPr>
      <w:widowControl/>
      <w:spacing w:line="360" w:lineRule="atLeast"/>
      <w:jc w:val="left"/>
    </w:pPr>
    <w:rPr>
      <w:rFonts w:ascii="宋体" w:hAnsi="宋体" w:cs="宋体"/>
      <w:kern w:val="0"/>
      <w:sz w:val="24"/>
    </w:rPr>
  </w:style>
  <w:style w:type="paragraph" w:customStyle="1" w:styleId="949">
    <w:name w:val="样式 正文缩进正文（首行缩进两字）特点ALT+Z表正文正文非缩进四号段1Normal Indent Char2...1"/>
    <w:basedOn w:val="6"/>
    <w:qFormat/>
    <w:uiPriority w:val="0"/>
    <w:pPr>
      <w:spacing w:before="1320" w:after="240" w:line="300" w:lineRule="auto"/>
      <w:jc w:val="center"/>
    </w:pPr>
    <w:rPr>
      <w:rFonts w:eastAsia="黑体"/>
      <w:bCs w:val="0"/>
      <w:sz w:val="32"/>
      <w:szCs w:val="20"/>
    </w:rPr>
  </w:style>
  <w:style w:type="paragraph" w:customStyle="1" w:styleId="950">
    <w:name w:val="招标文件1.1"/>
    <w:qFormat/>
    <w:uiPriority w:val="0"/>
    <w:pPr>
      <w:tabs>
        <w:tab w:val="left" w:pos="630"/>
        <w:tab w:val="left" w:pos="1830"/>
      </w:tabs>
      <w:spacing w:before="120" w:after="120" w:line="480" w:lineRule="exact"/>
      <w:ind w:left="1830" w:hanging="420"/>
      <w:outlineLvl w:val="2"/>
    </w:pPr>
    <w:rPr>
      <w:rFonts w:ascii="宋体" w:hAnsi="Calibri" w:eastAsia="宋体" w:cs="Times New Roman"/>
      <w:b/>
      <w:spacing w:val="10"/>
      <w:w w:val="95"/>
      <w:sz w:val="24"/>
      <w:lang w:val="en-US" w:eastAsia="zh-CN" w:bidi="ar-SA"/>
    </w:rPr>
  </w:style>
  <w:style w:type="paragraph" w:customStyle="1" w:styleId="951">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9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3">
    <w:name w:val="Body text 1"/>
    <w:basedOn w:val="954"/>
    <w:qFormat/>
    <w:uiPriority w:val="0"/>
    <w:pPr>
      <w:tabs>
        <w:tab w:val="left" w:pos="1134"/>
      </w:tabs>
      <w:ind w:hanging="1134"/>
    </w:pPr>
  </w:style>
  <w:style w:type="paragraph" w:customStyle="1" w:styleId="954">
    <w:name w:val="正文文本2"/>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55">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Cs w:val="20"/>
    </w:rPr>
  </w:style>
  <w:style w:type="paragraph" w:customStyle="1" w:styleId="956">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957">
    <w:name w:val="需求1"/>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58">
    <w:name w:val="无编号正文"/>
    <w:basedOn w:val="2"/>
    <w:next w:val="1"/>
    <w:qFormat/>
    <w:uiPriority w:val="0"/>
    <w:pPr>
      <w:spacing w:after="0" w:line="360" w:lineRule="auto"/>
      <w:ind w:left="200" w:leftChars="200" w:firstLine="200" w:firstLineChars="200"/>
    </w:pPr>
    <w:rPr>
      <w:rFonts w:ascii="宋体" w:hAnsi="宋体"/>
      <w:kern w:val="0"/>
      <w:sz w:val="24"/>
    </w:rPr>
  </w:style>
  <w:style w:type="paragraph" w:customStyle="1" w:styleId="959">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960">
    <w:name w:val="l9标题4"/>
    <w:basedOn w:val="715"/>
    <w:qFormat/>
    <w:uiPriority w:val="0"/>
    <w:pPr>
      <w:tabs>
        <w:tab w:val="left" w:pos="737"/>
        <w:tab w:val="clear" w:pos="567"/>
      </w:tabs>
      <w:spacing w:beforeLines="0" w:afterLines="0" w:line="240" w:lineRule="auto"/>
      <w:ind w:left="737" w:hanging="737"/>
    </w:pPr>
    <w:rPr>
      <w:rFonts w:ascii="仿宋_GB2312" w:hAnsi="Arial" w:eastAsia="仿宋_GB2312"/>
      <w:b w:val="0"/>
      <w:snapToGrid/>
    </w:rPr>
  </w:style>
  <w:style w:type="paragraph" w:customStyle="1" w:styleId="961">
    <w:name w:val="pa-44"/>
    <w:basedOn w:val="1"/>
    <w:qFormat/>
    <w:uiPriority w:val="0"/>
    <w:pPr>
      <w:widowControl/>
      <w:spacing w:line="360" w:lineRule="atLeast"/>
      <w:ind w:firstLine="420"/>
      <w:jc w:val="left"/>
    </w:pPr>
    <w:rPr>
      <w:rFonts w:ascii="宋体" w:hAnsi="宋体" w:cs="宋体"/>
      <w:kern w:val="0"/>
      <w:sz w:val="24"/>
    </w:rPr>
  </w:style>
  <w:style w:type="paragraph" w:customStyle="1" w:styleId="962">
    <w:name w:val="Char3"/>
    <w:basedOn w:val="1"/>
    <w:qFormat/>
    <w:uiPriority w:val="0"/>
    <w:rPr>
      <w:rFonts w:ascii="Tahoma" w:hAnsi="Tahoma"/>
      <w:sz w:val="24"/>
      <w:szCs w:val="20"/>
    </w:rPr>
  </w:style>
  <w:style w:type="paragraph" w:customStyle="1" w:styleId="963">
    <w:name w:val="正文文本缩进 33"/>
    <w:basedOn w:val="1"/>
    <w:qFormat/>
    <w:uiPriority w:val="0"/>
    <w:pPr>
      <w:spacing w:line="360" w:lineRule="auto"/>
      <w:ind w:left="848" w:firstLine="52"/>
    </w:pPr>
    <w:rPr>
      <w:rFonts w:ascii="Times New Roman" w:hAnsi="Times New Roman"/>
      <w:szCs w:val="20"/>
    </w:rPr>
  </w:style>
  <w:style w:type="paragraph" w:customStyle="1" w:styleId="964">
    <w:name w:val="表格5"/>
    <w:basedOn w:val="699"/>
    <w:qFormat/>
    <w:uiPriority w:val="0"/>
    <w:pPr>
      <w:ind w:left="1021" w:hanging="284"/>
    </w:pPr>
    <w:rPr>
      <w:rFonts w:ascii="宋体"/>
    </w:rPr>
  </w:style>
  <w:style w:type="paragraph" w:customStyle="1" w:styleId="965">
    <w:name w:val="样式 标题2 + 字距调整8 磅"/>
    <w:basedOn w:val="966"/>
    <w:qFormat/>
    <w:uiPriority w:val="0"/>
    <w:pPr>
      <w:tabs>
        <w:tab w:val="left" w:pos="709"/>
      </w:tabs>
    </w:pPr>
    <w:rPr>
      <w:kern w:val="16"/>
    </w:rPr>
  </w:style>
  <w:style w:type="paragraph" w:customStyle="1" w:styleId="966">
    <w:name w:val="标题2 Char"/>
    <w:basedOn w:val="6"/>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967">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968">
    <w:name w:val="10"/>
    <w:basedOn w:val="1"/>
    <w:next w:val="72"/>
    <w:qFormat/>
    <w:uiPriority w:val="0"/>
    <w:pPr>
      <w:widowControl/>
      <w:spacing w:before="100" w:beforeAutospacing="1" w:after="100" w:afterAutospacing="1"/>
      <w:jc w:val="left"/>
    </w:pPr>
    <w:rPr>
      <w:rFonts w:ascii="宋体" w:hAnsi="宋体"/>
      <w:kern w:val="0"/>
      <w:sz w:val="24"/>
      <w:szCs w:val="24"/>
    </w:rPr>
  </w:style>
  <w:style w:type="paragraph" w:customStyle="1" w:styleId="969">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97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971">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72">
    <w:name w:val="小标题"/>
    <w:basedOn w:val="1"/>
    <w:qFormat/>
    <w:uiPriority w:val="0"/>
    <w:pPr>
      <w:ind w:left="200" w:leftChars="200"/>
      <w:jc w:val="left"/>
    </w:pPr>
    <w:rPr>
      <w:rFonts w:ascii="Arial" w:hAnsi="Arial"/>
      <w:b/>
      <w:szCs w:val="20"/>
    </w:rPr>
  </w:style>
  <w:style w:type="paragraph" w:customStyle="1" w:styleId="973">
    <w:name w:val="pa-52"/>
    <w:basedOn w:val="1"/>
    <w:qFormat/>
    <w:uiPriority w:val="0"/>
    <w:pPr>
      <w:widowControl/>
      <w:spacing w:line="276" w:lineRule="atLeast"/>
      <w:jc w:val="left"/>
    </w:pPr>
    <w:rPr>
      <w:rFonts w:ascii="宋体" w:hAnsi="宋体" w:cs="宋体"/>
      <w:kern w:val="0"/>
      <w:sz w:val="24"/>
    </w:rPr>
  </w:style>
  <w:style w:type="paragraph" w:customStyle="1" w:styleId="974">
    <w:name w:val="标题二"/>
    <w:basedOn w:val="6"/>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975">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976">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977">
    <w:name w:val="Char Char Char Char7"/>
    <w:basedOn w:val="1"/>
    <w:qFormat/>
    <w:uiPriority w:val="0"/>
    <w:rPr>
      <w:rFonts w:ascii="仿宋_GB2312" w:eastAsia="仿宋_GB2312"/>
      <w:b/>
      <w:sz w:val="32"/>
      <w:szCs w:val="32"/>
    </w:rPr>
  </w:style>
  <w:style w:type="paragraph" w:customStyle="1" w:styleId="978">
    <w:name w:val="级别6"/>
    <w:basedOn w:val="979"/>
    <w:qFormat/>
    <w:uiPriority w:val="0"/>
    <w:pPr>
      <w:tabs>
        <w:tab w:val="left" w:pos="780"/>
        <w:tab w:val="left" w:pos="992"/>
        <w:tab w:val="left" w:pos="1134"/>
        <w:tab w:val="left" w:pos="2727"/>
        <w:tab w:val="left" w:pos="3147"/>
      </w:tabs>
      <w:ind w:left="1134"/>
      <w:outlineLvl w:val="5"/>
    </w:pPr>
  </w:style>
  <w:style w:type="paragraph" w:customStyle="1" w:styleId="979">
    <w:name w:val="级别5"/>
    <w:basedOn w:val="478"/>
    <w:qFormat/>
    <w:uiPriority w:val="0"/>
    <w:pPr>
      <w:tabs>
        <w:tab w:val="left" w:pos="992"/>
        <w:tab w:val="left" w:pos="2727"/>
        <w:tab w:val="clear" w:pos="360"/>
        <w:tab w:val="clear" w:pos="2307"/>
      </w:tabs>
      <w:ind w:left="992"/>
      <w:outlineLvl w:val="4"/>
    </w:pPr>
  </w:style>
  <w:style w:type="paragraph" w:customStyle="1" w:styleId="980">
    <w:name w:val="pa-54"/>
    <w:basedOn w:val="1"/>
    <w:qFormat/>
    <w:uiPriority w:val="0"/>
    <w:pPr>
      <w:widowControl/>
      <w:spacing w:line="280" w:lineRule="atLeast"/>
      <w:jc w:val="left"/>
    </w:pPr>
    <w:rPr>
      <w:rFonts w:ascii="宋体" w:hAnsi="宋体" w:cs="宋体"/>
      <w:kern w:val="0"/>
      <w:sz w:val="24"/>
    </w:rPr>
  </w:style>
  <w:style w:type="paragraph" w:customStyle="1" w:styleId="981">
    <w:name w:val="节"/>
    <w:basedOn w:val="6"/>
    <w:qFormat/>
    <w:uiPriority w:val="0"/>
    <w:pPr>
      <w:widowControl/>
      <w:spacing w:before="260" w:after="260" w:line="415" w:lineRule="auto"/>
      <w:jc w:val="left"/>
    </w:pPr>
    <w:rPr>
      <w:rFonts w:ascii="黑体" w:eastAsia="黑体"/>
      <w:bCs w:val="0"/>
      <w:sz w:val="30"/>
      <w:szCs w:val="20"/>
    </w:rPr>
  </w:style>
  <w:style w:type="paragraph" w:customStyle="1" w:styleId="982">
    <w:name w:val="Xie图文中"/>
    <w:qFormat/>
    <w:uiPriority w:val="0"/>
    <w:pPr>
      <w:widowControl w:val="0"/>
      <w:adjustRightInd w:val="0"/>
      <w:snapToGrid w:val="0"/>
      <w:jc w:val="center"/>
    </w:pPr>
    <w:rPr>
      <w:rFonts w:ascii="Calibri" w:hAnsi="Calibri" w:eastAsia="仿宋_GB2312" w:cs="Times New Roman"/>
      <w:sz w:val="24"/>
      <w:lang w:val="en-US" w:eastAsia="zh-CN" w:bidi="ar-SA"/>
    </w:rPr>
  </w:style>
  <w:style w:type="paragraph" w:customStyle="1" w:styleId="983">
    <w:name w:val="pa-65"/>
    <w:basedOn w:val="1"/>
    <w:qFormat/>
    <w:uiPriority w:val="0"/>
    <w:pPr>
      <w:widowControl/>
      <w:spacing w:line="360" w:lineRule="atLeast"/>
    </w:pPr>
    <w:rPr>
      <w:rFonts w:ascii="宋体" w:hAnsi="宋体" w:cs="宋体"/>
      <w:kern w:val="0"/>
      <w:sz w:val="24"/>
    </w:rPr>
  </w:style>
  <w:style w:type="paragraph" w:customStyle="1" w:styleId="98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98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986">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987">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988">
    <w:name w:val="表格内文"/>
    <w:basedOn w:val="1"/>
    <w:qFormat/>
    <w:uiPriority w:val="0"/>
    <w:pPr>
      <w:widowControl/>
      <w:adjustRightInd w:val="0"/>
      <w:snapToGrid w:val="0"/>
    </w:pPr>
    <w:rPr>
      <w:rFonts w:ascii="Arial" w:hAnsi="Arial"/>
      <w:kern w:val="0"/>
      <w:szCs w:val="20"/>
    </w:rPr>
  </w:style>
  <w:style w:type="paragraph" w:customStyle="1" w:styleId="989">
    <w:name w:val="gz 1.1.1.1. Char Char Char Char"/>
    <w:basedOn w:val="990"/>
    <w:qFormat/>
    <w:uiPriority w:val="0"/>
    <w:pPr>
      <w:tabs>
        <w:tab w:val="left" w:pos="720"/>
        <w:tab w:val="left" w:pos="851"/>
      </w:tabs>
      <w:ind w:left="851"/>
    </w:pPr>
    <w:rPr>
      <w:rFonts w:eastAsia="仿宋_GB2312"/>
      <w:sz w:val="30"/>
      <w:szCs w:val="28"/>
    </w:rPr>
  </w:style>
  <w:style w:type="paragraph" w:customStyle="1" w:styleId="990">
    <w:name w:val="样式 标题 4 + 宋体 段前: 0 磅 段后: 0 磅 行距: 1.5 倍行距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991">
    <w:name w:val="Char61"/>
    <w:basedOn w:val="1"/>
    <w:qFormat/>
    <w:uiPriority w:val="0"/>
    <w:rPr>
      <w:rFonts w:ascii="仿宋_GB2312" w:hAnsi="Times New Roman" w:eastAsia="仿宋_GB2312"/>
      <w:b/>
      <w:sz w:val="32"/>
      <w:szCs w:val="32"/>
    </w:rPr>
  </w:style>
  <w:style w:type="paragraph" w:customStyle="1" w:styleId="992">
    <w:name w:val="样式 纯文本普通文字 Char纯文本 Char Char普通文字纯文本 Char Char Char Char Char...4"/>
    <w:basedOn w:val="40"/>
    <w:qFormat/>
    <w:uiPriority w:val="0"/>
    <w:pPr>
      <w:spacing w:line="440" w:lineRule="exact"/>
      <w:ind w:firstLine="200" w:firstLineChars="200"/>
    </w:pPr>
    <w:rPr>
      <w:rFonts w:hAnsi="宋体" w:eastAsia="Times New Roman" w:cs="宋体"/>
      <w:szCs w:val="22"/>
    </w:rPr>
  </w:style>
  <w:style w:type="paragraph" w:customStyle="1" w:styleId="99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9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995">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996">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997">
    <w:name w:val="Char Char Char1 Char Char Char Char Char Char Char Char Char Char Char Char Char Char Char Char"/>
    <w:basedOn w:val="1"/>
    <w:qFormat/>
    <w:uiPriority w:val="0"/>
    <w:rPr>
      <w:rFonts w:ascii="Tahoma" w:hAnsi="Tahoma"/>
      <w:b/>
      <w:sz w:val="24"/>
      <w:szCs w:val="20"/>
    </w:rPr>
  </w:style>
  <w:style w:type="paragraph" w:customStyle="1" w:styleId="998">
    <w:name w:val="正文文本4"/>
    <w:semiHidden/>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99">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000">
    <w:name w:val="Normal 4"/>
    <w:basedOn w:val="1"/>
    <w:qFormat/>
    <w:uiPriority w:val="0"/>
    <w:pPr>
      <w:spacing w:line="480" w:lineRule="exact"/>
      <w:ind w:left="1079" w:leftChars="514" w:right="170"/>
      <w:jc w:val="left"/>
    </w:pPr>
    <w:rPr>
      <w:rFonts w:ascii="宋体" w:hAnsi="宋体"/>
      <w:kern w:val="0"/>
      <w:szCs w:val="21"/>
    </w:rPr>
  </w:style>
  <w:style w:type="paragraph" w:customStyle="1" w:styleId="1001">
    <w:name w:val="样式 正文缩进正文（首行缩进两字）特点ALT+Z表正文正文非缩进四号段1Normal Indent Char2..."/>
    <w:basedOn w:val="6"/>
    <w:next w:val="7"/>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1002">
    <w:name w:val="Char Char Char1 Char"/>
    <w:basedOn w:val="25"/>
    <w:qFormat/>
    <w:uiPriority w:val="0"/>
    <w:rPr>
      <w:rFonts w:ascii="Tahoma" w:hAnsi="Tahoma"/>
      <w:sz w:val="24"/>
    </w:rPr>
  </w:style>
  <w:style w:type="paragraph" w:customStyle="1" w:styleId="1003">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004">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val="none" w:color="000000"/>
    </w:rPr>
  </w:style>
  <w:style w:type="paragraph" w:customStyle="1" w:styleId="1005">
    <w:name w:val="Char Char Char1 Char Char Char Char1"/>
    <w:basedOn w:val="1"/>
    <w:qFormat/>
    <w:uiPriority w:val="0"/>
    <w:rPr>
      <w:rFonts w:ascii="Tahoma" w:hAnsi="Tahoma"/>
      <w:sz w:val="24"/>
      <w:szCs w:val="20"/>
    </w:rPr>
  </w:style>
  <w:style w:type="paragraph" w:customStyle="1" w:styleId="1006">
    <w:name w:val="目录文字"/>
    <w:basedOn w:val="1"/>
    <w:qFormat/>
    <w:uiPriority w:val="0"/>
    <w:pPr>
      <w:widowControl/>
      <w:spacing w:line="480" w:lineRule="auto"/>
      <w:jc w:val="left"/>
    </w:pPr>
    <w:rPr>
      <w:rFonts w:ascii="宋体" w:hAnsi="宋体"/>
      <w:kern w:val="0"/>
      <w:sz w:val="24"/>
      <w:szCs w:val="20"/>
    </w:rPr>
  </w:style>
  <w:style w:type="paragraph" w:customStyle="1" w:styleId="1007">
    <w:name w:val="Char Char Char Char51"/>
    <w:basedOn w:val="1"/>
    <w:qFormat/>
    <w:uiPriority w:val="0"/>
    <w:rPr>
      <w:rFonts w:ascii="仿宋_GB2312" w:hAnsi="Times New Roman" w:eastAsia="仿宋_GB2312"/>
      <w:color w:val="000066"/>
      <w:kern w:val="10"/>
      <w:szCs w:val="21"/>
    </w:rPr>
  </w:style>
  <w:style w:type="paragraph" w:customStyle="1" w:styleId="1008">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100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10">
    <w:name w:val="条文 表"/>
    <w:next w:val="1"/>
    <w:qFormat/>
    <w:uiPriority w:val="0"/>
    <w:pPr>
      <w:jc w:val="center"/>
    </w:pPr>
    <w:rPr>
      <w:rFonts w:ascii="Calibri" w:hAnsi="Calibri" w:eastAsia="黑体" w:cs="Times New Roman"/>
      <w:sz w:val="21"/>
      <w:lang w:val="en-US" w:eastAsia="zh-CN" w:bidi="ar-SA"/>
    </w:rPr>
  </w:style>
  <w:style w:type="paragraph" w:customStyle="1" w:styleId="1011">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012">
    <w:name w:val="ca-20"/>
    <w:basedOn w:val="1"/>
    <w:qFormat/>
    <w:uiPriority w:val="0"/>
    <w:pPr>
      <w:widowControl/>
      <w:jc w:val="left"/>
    </w:pPr>
    <w:rPr>
      <w:rFonts w:ascii="??" w:hAnsi="??" w:cs="宋体"/>
      <w:color w:val="000000"/>
      <w:kern w:val="0"/>
      <w:sz w:val="18"/>
      <w:szCs w:val="18"/>
    </w:rPr>
  </w:style>
  <w:style w:type="paragraph" w:customStyle="1" w:styleId="1013">
    <w:name w:val="四级目录 Char Char Char Char Char"/>
    <w:next w:val="1"/>
    <w:qFormat/>
    <w:uiPriority w:val="0"/>
    <w:pPr>
      <w:spacing w:line="360" w:lineRule="auto"/>
      <w:ind w:left="200" w:leftChars="200"/>
    </w:pPr>
    <w:rPr>
      <w:rFonts w:ascii="Calibri" w:hAnsi="Calibri" w:eastAsia="仿宋_GB2312" w:cs="Times New Roman"/>
      <w:sz w:val="30"/>
      <w:lang w:val="en-US" w:eastAsia="en-US" w:bidi="ar-SA"/>
    </w:rPr>
  </w:style>
  <w:style w:type="paragraph" w:customStyle="1" w:styleId="1014">
    <w:name w:val="样式 标题 2 + 四号"/>
    <w:basedOn w:val="6"/>
    <w:qFormat/>
    <w:uiPriority w:val="0"/>
    <w:pPr>
      <w:numPr>
        <w:ilvl w:val="1"/>
        <w:numId w:val="18"/>
      </w:numPr>
      <w:spacing w:before="120" w:after="120"/>
    </w:pPr>
    <w:rPr>
      <w:rFonts w:ascii="Times New Roman" w:hAnsi="Times New Roman" w:eastAsia="仿宋_GB2312"/>
      <w:sz w:val="30"/>
      <w:szCs w:val="30"/>
    </w:rPr>
  </w:style>
  <w:style w:type="paragraph" w:customStyle="1" w:styleId="1015">
    <w:name w:val="正文7"/>
    <w:semiHidden/>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016">
    <w:name w:val="Normal_4"/>
    <w:qFormat/>
    <w:uiPriority w:val="0"/>
    <w:rPr>
      <w:rFonts w:ascii="黑体" w:hAnsi="黑体" w:eastAsia="黑体" w:cs="Times New Roman"/>
      <w:b/>
      <w:sz w:val="32"/>
      <w:szCs w:val="24"/>
      <w:lang w:val="en-US" w:eastAsia="zh-CN" w:bidi="ar-SA"/>
    </w:rPr>
  </w:style>
  <w:style w:type="paragraph" w:customStyle="1" w:styleId="1017">
    <w:name w:val="Table Heading"/>
    <w:qFormat/>
    <w:uiPriority w:val="0"/>
    <w:pPr>
      <w:snapToGrid w:val="0"/>
      <w:jc w:val="center"/>
    </w:pPr>
    <w:rPr>
      <w:rFonts w:ascii="Arial" w:hAnsi="Arial" w:eastAsia="黑体" w:cs="Times New Roman"/>
      <w:sz w:val="18"/>
      <w:lang w:val="en-US" w:eastAsia="zh-CN" w:bidi="ar-SA"/>
    </w:rPr>
  </w:style>
  <w:style w:type="paragraph" w:customStyle="1" w:styleId="1018">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019">
    <w:name w:val="pa-127"/>
    <w:basedOn w:val="1"/>
    <w:qFormat/>
    <w:uiPriority w:val="0"/>
    <w:pPr>
      <w:widowControl/>
      <w:spacing w:line="480" w:lineRule="atLeast"/>
      <w:ind w:firstLine="960"/>
    </w:pPr>
    <w:rPr>
      <w:rFonts w:ascii="宋体" w:hAnsi="宋体" w:cs="宋体"/>
      <w:kern w:val="0"/>
      <w:sz w:val="24"/>
    </w:rPr>
  </w:style>
  <w:style w:type="paragraph" w:customStyle="1" w:styleId="1020">
    <w:name w:val="pa-139"/>
    <w:basedOn w:val="1"/>
    <w:qFormat/>
    <w:uiPriority w:val="0"/>
    <w:pPr>
      <w:widowControl/>
      <w:spacing w:line="320" w:lineRule="atLeast"/>
      <w:ind w:firstLine="280"/>
    </w:pPr>
    <w:rPr>
      <w:rFonts w:ascii="宋体" w:hAnsi="宋体" w:cs="宋体"/>
      <w:kern w:val="0"/>
      <w:sz w:val="24"/>
    </w:rPr>
  </w:style>
  <w:style w:type="paragraph" w:customStyle="1" w:styleId="1021">
    <w:name w:val="_Style 37"/>
    <w:basedOn w:val="1"/>
    <w:next w:val="40"/>
    <w:semiHidden/>
    <w:qFormat/>
    <w:uiPriority w:val="0"/>
    <w:rPr>
      <w:rFonts w:ascii="宋体" w:hAnsi="Courier New"/>
      <w:szCs w:val="20"/>
    </w:rPr>
  </w:style>
  <w:style w:type="paragraph" w:customStyle="1" w:styleId="1022">
    <w:name w:val="Normal_0"/>
    <w:qFormat/>
    <w:uiPriority w:val="0"/>
    <w:rPr>
      <w:rFonts w:ascii="黑体" w:hAnsi="黑体" w:eastAsia="黑体" w:cs="Times New Roman"/>
      <w:b/>
      <w:sz w:val="32"/>
      <w:szCs w:val="24"/>
      <w:lang w:val="en-US" w:eastAsia="zh-CN" w:bidi="ar-SA"/>
    </w:rPr>
  </w:style>
  <w:style w:type="paragraph" w:customStyle="1" w:styleId="1023">
    <w:name w:val="edri-A title"/>
    <w:basedOn w:val="1"/>
    <w:next w:val="1"/>
    <w:qFormat/>
    <w:uiPriority w:val="0"/>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1024">
    <w:name w:val="pa-93"/>
    <w:basedOn w:val="1"/>
    <w:qFormat/>
    <w:uiPriority w:val="0"/>
    <w:pPr>
      <w:widowControl/>
      <w:spacing w:line="480" w:lineRule="atLeast"/>
      <w:ind w:firstLine="480"/>
      <w:jc w:val="left"/>
    </w:pPr>
    <w:rPr>
      <w:rFonts w:ascii="宋体" w:hAnsi="宋体" w:cs="宋体"/>
      <w:kern w:val="0"/>
      <w:sz w:val="24"/>
    </w:rPr>
  </w:style>
  <w:style w:type="paragraph" w:customStyle="1" w:styleId="1025">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0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27">
    <w:name w:val="样式 标题 1标题 1 1编号标题1 + (符号) Arial 加粗 黑色"/>
    <w:basedOn w:val="5"/>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1028">
    <w:name w:val="13"/>
    <w:basedOn w:val="1"/>
    <w:next w:val="40"/>
    <w:semiHidden/>
    <w:qFormat/>
    <w:uiPriority w:val="0"/>
    <w:rPr>
      <w:rFonts w:ascii="宋体" w:hAnsi="Courier New"/>
      <w:szCs w:val="20"/>
    </w:rPr>
  </w:style>
  <w:style w:type="paragraph" w:customStyle="1" w:styleId="1029">
    <w:name w:val="列项——"/>
    <w:semiHidden/>
    <w:qFormat/>
    <w:uiPriority w:val="0"/>
    <w:pPr>
      <w:widowControl w:val="0"/>
      <w:tabs>
        <w:tab w:val="left" w:pos="854"/>
      </w:tabs>
      <w:ind w:left="200" w:leftChars="200" w:hanging="200" w:hangingChars="200"/>
      <w:jc w:val="both"/>
    </w:pPr>
    <w:rPr>
      <w:rFonts w:ascii="宋体" w:hAnsi="Calibri" w:eastAsia="宋体" w:cs="Times New Roman"/>
      <w:sz w:val="21"/>
      <w:lang w:val="en-US" w:eastAsia="zh-CN" w:bidi="ar-SA"/>
    </w:rPr>
  </w:style>
  <w:style w:type="paragraph" w:customStyle="1" w:styleId="1030">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03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32">
    <w:name w:val="正文内容"/>
    <w:basedOn w:val="1"/>
    <w:qFormat/>
    <w:uiPriority w:val="0"/>
    <w:pPr>
      <w:spacing w:line="360" w:lineRule="auto"/>
      <w:ind w:firstLine="560" w:firstLineChars="200"/>
      <w:jc w:val="left"/>
    </w:pPr>
    <w:rPr>
      <w:rFonts w:ascii="宋体" w:hAnsi="宋体"/>
      <w:sz w:val="28"/>
      <w:szCs w:val="20"/>
    </w:rPr>
  </w:style>
  <w:style w:type="paragraph" w:customStyle="1" w:styleId="1033">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034">
    <w:name w:val="样式 一号 加粗 居中"/>
    <w:basedOn w:val="1"/>
    <w:qFormat/>
    <w:uiPriority w:val="0"/>
    <w:pPr>
      <w:jc w:val="center"/>
    </w:pPr>
    <w:rPr>
      <w:rFonts w:ascii="Times New Roman" w:hAnsi="Times New Roman" w:eastAsia="等线" w:cs="宋体"/>
      <w:bCs/>
      <w:sz w:val="52"/>
      <w:szCs w:val="20"/>
    </w:rPr>
  </w:style>
  <w:style w:type="paragraph" w:customStyle="1" w:styleId="1035">
    <w:name w:val="!机场正文"/>
    <w:basedOn w:val="1"/>
    <w:qFormat/>
    <w:uiPriority w:val="0"/>
    <w:pPr>
      <w:spacing w:line="560" w:lineRule="exact"/>
      <w:ind w:firstLine="200" w:firstLineChars="200"/>
    </w:pPr>
    <w:rPr>
      <w:rFonts w:ascii="仿宋_GB2312" w:hAnsi="仿宋_GB2312" w:eastAsia="仿宋_GB2312"/>
      <w:sz w:val="32"/>
    </w:rPr>
  </w:style>
  <w:style w:type="paragraph" w:customStyle="1" w:styleId="1036">
    <w:name w:val="pa-34"/>
    <w:basedOn w:val="1"/>
    <w:qFormat/>
    <w:uiPriority w:val="0"/>
    <w:pPr>
      <w:widowControl/>
      <w:spacing w:line="360" w:lineRule="atLeast"/>
      <w:ind w:firstLine="460"/>
    </w:pPr>
    <w:rPr>
      <w:rFonts w:ascii="宋体" w:hAnsi="宋体" w:cs="宋体"/>
      <w:kern w:val="0"/>
      <w:sz w:val="24"/>
    </w:rPr>
  </w:style>
  <w:style w:type="paragraph" w:customStyle="1" w:styleId="1037">
    <w:name w:val="CM26"/>
    <w:basedOn w:val="668"/>
    <w:next w:val="668"/>
    <w:qFormat/>
    <w:uiPriority w:val="0"/>
    <w:pPr>
      <w:spacing w:line="540" w:lineRule="atLeast"/>
    </w:pPr>
    <w:rPr>
      <w:color w:val="auto"/>
      <w:szCs w:val="24"/>
    </w:rPr>
  </w:style>
  <w:style w:type="paragraph" w:customStyle="1" w:styleId="1038">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0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40">
    <w:name w:val="pa-31"/>
    <w:basedOn w:val="1"/>
    <w:qFormat/>
    <w:uiPriority w:val="0"/>
    <w:pPr>
      <w:widowControl/>
      <w:spacing w:line="240" w:lineRule="atLeast"/>
      <w:ind w:firstLine="420"/>
      <w:jc w:val="left"/>
    </w:pPr>
    <w:rPr>
      <w:rFonts w:ascii="宋体" w:hAnsi="宋体" w:cs="宋体"/>
      <w:kern w:val="0"/>
      <w:sz w:val="24"/>
    </w:rPr>
  </w:style>
  <w:style w:type="paragraph" w:customStyle="1" w:styleId="1041">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42">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043">
    <w:name w:val="pa-57"/>
    <w:basedOn w:val="1"/>
    <w:qFormat/>
    <w:uiPriority w:val="0"/>
    <w:pPr>
      <w:widowControl/>
      <w:spacing w:line="300" w:lineRule="atLeast"/>
      <w:ind w:firstLine="560"/>
    </w:pPr>
    <w:rPr>
      <w:rFonts w:ascii="宋体" w:hAnsi="宋体" w:cs="宋体"/>
      <w:kern w:val="0"/>
      <w:sz w:val="24"/>
    </w:rPr>
  </w:style>
  <w:style w:type="paragraph" w:customStyle="1" w:styleId="104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45">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10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47">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48">
    <w:name w:val="Char Char1 Char2"/>
    <w:basedOn w:val="1"/>
    <w:qFormat/>
    <w:uiPriority w:val="0"/>
  </w:style>
  <w:style w:type="paragraph" w:customStyle="1" w:styleId="1049">
    <w:name w:val="样式5"/>
    <w:basedOn w:val="57"/>
    <w:qFormat/>
    <w:uiPriority w:val="0"/>
    <w:pPr>
      <w:ind w:left="0" w:firstLine="540" w:firstLineChars="225"/>
    </w:pPr>
    <w:rPr>
      <w:kern w:val="28"/>
      <w:sz w:val="24"/>
    </w:rPr>
  </w:style>
  <w:style w:type="paragraph" w:customStyle="1" w:styleId="1050">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051">
    <w:name w:val="Char Char3 Char"/>
    <w:basedOn w:val="1"/>
    <w:qFormat/>
    <w:uiPriority w:val="0"/>
    <w:rPr>
      <w:rFonts w:ascii="仿宋_GB2312" w:hAnsi="Times New Roman" w:eastAsia="仿宋_GB2312"/>
      <w:b/>
      <w:sz w:val="32"/>
      <w:szCs w:val="32"/>
    </w:rPr>
  </w:style>
  <w:style w:type="paragraph" w:customStyle="1" w:styleId="1052">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053">
    <w:name w:val="列表项目符号4"/>
    <w:basedOn w:val="21"/>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054">
    <w:name w:val="修订2"/>
    <w:semiHidden/>
    <w:qFormat/>
    <w:uiPriority w:val="99"/>
    <w:rPr>
      <w:rFonts w:ascii="Calibri" w:hAnsi="Calibri" w:eastAsia="宋体" w:cs="Times New Roman"/>
      <w:kern w:val="2"/>
      <w:sz w:val="21"/>
      <w:lang w:val="en-US" w:eastAsia="zh-CN" w:bidi="ar-SA"/>
    </w:rPr>
  </w:style>
  <w:style w:type="paragraph" w:customStyle="1" w:styleId="1055">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1056">
    <w:name w:val="列出段落1"/>
    <w:basedOn w:val="1"/>
    <w:qFormat/>
    <w:uiPriority w:val="99"/>
    <w:pPr>
      <w:ind w:firstLine="420" w:firstLineChars="200"/>
    </w:pPr>
    <w:rPr>
      <w:szCs w:val="20"/>
    </w:rPr>
  </w:style>
  <w:style w:type="paragraph" w:customStyle="1" w:styleId="105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58">
    <w:name w:val="pa-92"/>
    <w:basedOn w:val="1"/>
    <w:qFormat/>
    <w:uiPriority w:val="0"/>
    <w:pPr>
      <w:widowControl/>
      <w:spacing w:line="480" w:lineRule="atLeast"/>
      <w:ind w:firstLine="480"/>
    </w:pPr>
    <w:rPr>
      <w:rFonts w:ascii="宋体" w:hAnsi="宋体" w:cs="宋体"/>
      <w:kern w:val="0"/>
      <w:sz w:val="24"/>
    </w:rPr>
  </w:style>
  <w:style w:type="paragraph" w:customStyle="1" w:styleId="1059">
    <w:name w:val="1"/>
    <w:basedOn w:val="1"/>
    <w:next w:val="1"/>
    <w:qFormat/>
    <w:uiPriority w:val="0"/>
  </w:style>
  <w:style w:type="paragraph" w:customStyle="1" w:styleId="1060">
    <w:name w:val="pa-11"/>
    <w:basedOn w:val="1"/>
    <w:qFormat/>
    <w:uiPriority w:val="0"/>
    <w:pPr>
      <w:widowControl/>
      <w:spacing w:line="280" w:lineRule="atLeast"/>
    </w:pPr>
    <w:rPr>
      <w:rFonts w:ascii="宋体" w:hAnsi="宋体" w:cs="宋体"/>
      <w:kern w:val="0"/>
      <w:sz w:val="24"/>
    </w:rPr>
  </w:style>
  <w:style w:type="paragraph" w:customStyle="1" w:styleId="1061">
    <w:name w:val="多级符号2"/>
    <w:basedOn w:val="1062"/>
    <w:qFormat/>
    <w:uiPriority w:val="0"/>
    <w:pPr>
      <w:outlineLvl w:val="9"/>
    </w:pPr>
    <w:rPr>
      <w:b w:val="0"/>
      <w:sz w:val="24"/>
    </w:rPr>
  </w:style>
  <w:style w:type="paragraph" w:customStyle="1" w:styleId="1062">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63">
    <w:name w:val="样式7"/>
    <w:basedOn w:val="1"/>
    <w:qFormat/>
    <w:uiPriority w:val="0"/>
    <w:pPr>
      <w:spacing w:line="360" w:lineRule="auto"/>
      <w:ind w:firstLine="420" w:firstLineChars="200"/>
    </w:pPr>
    <w:rPr>
      <w:rFonts w:ascii="宋体" w:hAnsi="宋体"/>
      <w:bCs/>
      <w:color w:val="548DD4"/>
      <w:szCs w:val="20"/>
    </w:rPr>
  </w:style>
  <w:style w:type="paragraph" w:customStyle="1" w:styleId="106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06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color w:val="000000"/>
      <w:kern w:val="0"/>
      <w:sz w:val="24"/>
      <w:szCs w:val="24"/>
    </w:rPr>
  </w:style>
  <w:style w:type="paragraph" w:customStyle="1" w:styleId="1066">
    <w:name w:val="pa-104"/>
    <w:basedOn w:val="1"/>
    <w:qFormat/>
    <w:uiPriority w:val="0"/>
    <w:pPr>
      <w:widowControl/>
      <w:spacing w:line="280" w:lineRule="atLeast"/>
      <w:ind w:firstLine="500"/>
      <w:jc w:val="left"/>
    </w:pPr>
    <w:rPr>
      <w:rFonts w:ascii="宋体" w:hAnsi="宋体" w:cs="宋体"/>
      <w:kern w:val="0"/>
      <w:sz w:val="24"/>
    </w:rPr>
  </w:style>
  <w:style w:type="paragraph" w:customStyle="1" w:styleId="1067">
    <w:name w:val="內文1-1-1"/>
    <w:qFormat/>
    <w:uiPriority w:val="0"/>
    <w:pPr>
      <w:spacing w:line="360" w:lineRule="auto"/>
      <w:ind w:left="1361" w:hanging="340"/>
      <w:jc w:val="both"/>
    </w:pPr>
    <w:rPr>
      <w:rFonts w:ascii="Calibri" w:hAnsi="Calibri" w:eastAsia="PMingLiU" w:cs="Times New Roman"/>
      <w:sz w:val="24"/>
      <w:lang w:val="en-US" w:eastAsia="zh-CN" w:bidi="ar-SA"/>
    </w:rPr>
  </w:style>
  <w:style w:type="paragraph" w:customStyle="1" w:styleId="1068">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069">
    <w:name w:val="列出段落2"/>
    <w:basedOn w:val="1"/>
    <w:qFormat/>
    <w:uiPriority w:val="0"/>
    <w:pPr>
      <w:ind w:firstLine="420" w:firstLineChars="200"/>
    </w:pPr>
  </w:style>
  <w:style w:type="paragraph" w:customStyle="1" w:styleId="1070">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071">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72">
    <w:name w:val="正文表标题"/>
    <w:next w:val="1"/>
    <w:qFormat/>
    <w:uiPriority w:val="0"/>
    <w:pPr>
      <w:jc w:val="center"/>
    </w:pPr>
    <w:rPr>
      <w:rFonts w:ascii="黑体" w:hAnsi="Calibri" w:eastAsia="黑体" w:cs="Times New Roman"/>
      <w:sz w:val="21"/>
      <w:lang w:val="en-US" w:eastAsia="zh-CN" w:bidi="ar-SA"/>
    </w:rPr>
  </w:style>
  <w:style w:type="paragraph" w:customStyle="1" w:styleId="1073">
    <w:name w:val="默认段落字体 Para Char Char Char Char Char Char Char"/>
    <w:basedOn w:val="1"/>
    <w:qFormat/>
    <w:uiPriority w:val="0"/>
    <w:rPr>
      <w:rFonts w:ascii="Tahoma" w:hAnsi="Tahoma"/>
      <w:sz w:val="24"/>
      <w:szCs w:val="20"/>
    </w:rPr>
  </w:style>
  <w:style w:type="paragraph" w:customStyle="1" w:styleId="1074">
    <w:name w:val="题目"/>
    <w:basedOn w:val="1"/>
    <w:qFormat/>
    <w:uiPriority w:val="0"/>
    <w:pPr>
      <w:ind w:firstLine="720" w:firstLineChars="200"/>
      <w:jc w:val="center"/>
    </w:pPr>
    <w:rPr>
      <w:rFonts w:ascii="Times New Roman" w:hAnsi="Times New Roman" w:cs="宋体"/>
      <w:sz w:val="36"/>
      <w:szCs w:val="20"/>
    </w:rPr>
  </w:style>
  <w:style w:type="paragraph" w:customStyle="1" w:styleId="1075">
    <w:name w:val="Char Char Char Char Char Char Char Char Char"/>
    <w:basedOn w:val="1"/>
    <w:qFormat/>
    <w:uiPriority w:val="0"/>
    <w:pPr>
      <w:widowControl/>
      <w:spacing w:after="160" w:line="240" w:lineRule="exact"/>
      <w:jc w:val="left"/>
    </w:pPr>
    <w:rPr>
      <w:rFonts w:ascii="Times New Roman" w:hAnsi="Times New Roman" w:eastAsia="等线"/>
      <w:szCs w:val="20"/>
    </w:rPr>
  </w:style>
  <w:style w:type="paragraph" w:customStyle="1" w:styleId="1076">
    <w:name w:val="pa-36"/>
    <w:basedOn w:val="1"/>
    <w:qFormat/>
    <w:uiPriority w:val="0"/>
    <w:pPr>
      <w:widowControl/>
      <w:spacing w:line="360" w:lineRule="atLeast"/>
      <w:ind w:firstLine="3100"/>
      <w:jc w:val="left"/>
    </w:pPr>
    <w:rPr>
      <w:rFonts w:ascii="宋体" w:hAnsi="宋体" w:cs="宋体"/>
      <w:kern w:val="0"/>
      <w:sz w:val="24"/>
    </w:rPr>
  </w:style>
  <w:style w:type="paragraph" w:customStyle="1" w:styleId="1077">
    <w:name w:val="表标题(小)"/>
    <w:basedOn w:val="1"/>
    <w:next w:val="32"/>
    <w:qFormat/>
    <w:uiPriority w:val="0"/>
    <w:pPr>
      <w:keepNext/>
      <w:spacing w:line="360" w:lineRule="auto"/>
      <w:jc w:val="center"/>
      <w:outlineLvl w:val="8"/>
    </w:pPr>
    <w:rPr>
      <w:rFonts w:ascii="宋体" w:hAnsi="Times New Roman"/>
      <w:sz w:val="18"/>
      <w:szCs w:val="18"/>
    </w:rPr>
  </w:style>
  <w:style w:type="paragraph" w:customStyle="1" w:styleId="1078">
    <w:name w:val="ca-50"/>
    <w:basedOn w:val="1"/>
    <w:qFormat/>
    <w:uiPriority w:val="0"/>
    <w:pPr>
      <w:widowControl/>
      <w:jc w:val="left"/>
    </w:pPr>
    <w:rPr>
      <w:rFonts w:ascii="宋体" w:hAnsi="宋体" w:cs="宋体"/>
      <w:kern w:val="0"/>
      <w:sz w:val="24"/>
    </w:rPr>
  </w:style>
  <w:style w:type="paragraph" w:customStyle="1" w:styleId="107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80">
    <w:name w:val="_Style 14"/>
    <w:basedOn w:val="1"/>
    <w:next w:val="1"/>
    <w:semiHidden/>
    <w:qFormat/>
    <w:uiPriority w:val="0"/>
    <w:rPr>
      <w:rFonts w:ascii="Times New Roman" w:hAnsi="Times New Roman"/>
      <w:szCs w:val="24"/>
    </w:rPr>
  </w:style>
  <w:style w:type="paragraph" w:customStyle="1" w:styleId="1081">
    <w:name w:val="TOC 标题111"/>
    <w:basedOn w:val="5"/>
    <w:next w:val="1"/>
    <w:qFormat/>
    <w:uiPriority w:val="39"/>
    <w:pPr>
      <w:keepLines w:val="0"/>
      <w:spacing w:before="240" w:after="60" w:line="240" w:lineRule="auto"/>
      <w:outlineLvl w:val="9"/>
    </w:pPr>
    <w:rPr>
      <w:rFonts w:ascii="Cambria" w:hAnsi="Cambria"/>
      <w:kern w:val="32"/>
      <w:sz w:val="32"/>
      <w:szCs w:val="32"/>
    </w:rPr>
  </w:style>
  <w:style w:type="paragraph" w:customStyle="1" w:styleId="1082">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108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1084">
    <w:name w:val="Char Char1 Char Char Char Char Char Char Char"/>
    <w:basedOn w:val="1"/>
    <w:qFormat/>
    <w:uiPriority w:val="0"/>
    <w:pPr>
      <w:widowControl/>
      <w:spacing w:after="160" w:line="240" w:lineRule="exact"/>
      <w:jc w:val="left"/>
    </w:pPr>
    <w:rPr>
      <w:szCs w:val="20"/>
    </w:rPr>
  </w:style>
  <w:style w:type="paragraph" w:customStyle="1" w:styleId="1085">
    <w:name w:val="gz 1.1.1."/>
    <w:basedOn w:val="7"/>
    <w:qFormat/>
    <w:uiPriority w:val="0"/>
    <w:pPr>
      <w:tabs>
        <w:tab w:val="left" w:pos="709"/>
      </w:tabs>
      <w:spacing w:before="100" w:beforeAutospacing="1" w:after="100" w:afterAutospacing="1"/>
      <w:ind w:left="709" w:firstLine="0" w:firstLineChars="0"/>
    </w:pPr>
    <w:rPr>
      <w:rFonts w:ascii="Times New Roman" w:hAnsi="Times New Roman" w:eastAsia="仿宋_GB2312" w:cs="宋体"/>
      <w:sz w:val="30"/>
      <w:szCs w:val="30"/>
    </w:rPr>
  </w:style>
  <w:style w:type="paragraph" w:customStyle="1" w:styleId="1086">
    <w:name w:val="hik-标题3"/>
    <w:next w:val="612"/>
    <w:qFormat/>
    <w:uiPriority w:val="0"/>
    <w:pPr>
      <w:spacing w:before="100" w:beforeAutospacing="1" w:line="360" w:lineRule="auto"/>
      <w:outlineLvl w:val="2"/>
    </w:pPr>
    <w:rPr>
      <w:rFonts w:ascii="Calibri" w:hAnsi="Calibri" w:eastAsia="黑体" w:cs="Times New Roman"/>
      <w:kern w:val="2"/>
      <w:sz w:val="28"/>
      <w:szCs w:val="28"/>
      <w:lang w:val="en-US" w:eastAsia="zh-CN" w:bidi="ar-SA"/>
    </w:rPr>
  </w:style>
  <w:style w:type="paragraph" w:customStyle="1" w:styleId="1087">
    <w:name w:val="样式 标题 3列表编号3H33 bulletbulletbullets2nd order hd2nd order..."/>
    <w:basedOn w:val="7"/>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088">
    <w:name w:val="_Style 15"/>
    <w:basedOn w:val="1"/>
    <w:next w:val="21"/>
    <w:semiHidden/>
    <w:qFormat/>
    <w:uiPriority w:val="0"/>
    <w:pPr>
      <w:ind w:firstLine="420"/>
    </w:pPr>
    <w:rPr>
      <w:rFonts w:ascii="Times New Roman" w:hAnsi="Times New Roman"/>
      <w:szCs w:val="20"/>
    </w:rPr>
  </w:style>
  <w:style w:type="paragraph" w:customStyle="1" w:styleId="1089">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090">
    <w:name w:val="列出段落12"/>
    <w:basedOn w:val="1"/>
    <w:qFormat/>
    <w:uiPriority w:val="34"/>
    <w:pPr>
      <w:ind w:hanging="862"/>
    </w:pPr>
    <w:rPr>
      <w:rFonts w:ascii="Times New Roman" w:hAnsi="Times New Roman"/>
      <w:szCs w:val="20"/>
    </w:rPr>
  </w:style>
  <w:style w:type="paragraph" w:customStyle="1" w:styleId="1091">
    <w:name w:val="格式1"/>
    <w:basedOn w:val="5"/>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1092">
    <w:name w:val="pa-26"/>
    <w:basedOn w:val="1"/>
    <w:qFormat/>
    <w:uiPriority w:val="0"/>
    <w:pPr>
      <w:widowControl/>
      <w:spacing w:line="276" w:lineRule="atLeast"/>
      <w:ind w:firstLine="720"/>
    </w:pPr>
    <w:rPr>
      <w:rFonts w:ascii="宋体" w:hAnsi="宋体" w:cs="宋体"/>
      <w:kern w:val="0"/>
      <w:sz w:val="24"/>
    </w:rPr>
  </w:style>
  <w:style w:type="paragraph" w:customStyle="1" w:styleId="1093">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1094">
    <w:name w:val="ca-28"/>
    <w:basedOn w:val="1"/>
    <w:qFormat/>
    <w:uiPriority w:val="0"/>
    <w:pPr>
      <w:widowControl/>
      <w:jc w:val="left"/>
    </w:pPr>
    <w:rPr>
      <w:rFonts w:ascii="宋体" w:hAnsi="宋体" w:cs="宋体"/>
      <w:color w:val="FF0000"/>
      <w:kern w:val="0"/>
      <w:szCs w:val="21"/>
    </w:rPr>
  </w:style>
  <w:style w:type="paragraph" w:customStyle="1" w:styleId="1095">
    <w:name w:val="标题_0"/>
    <w:basedOn w:val="33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1096">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1097">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098">
    <w:name w:val="pa-41"/>
    <w:basedOn w:val="1"/>
    <w:qFormat/>
    <w:uiPriority w:val="0"/>
    <w:pPr>
      <w:widowControl/>
      <w:spacing w:line="280" w:lineRule="atLeast"/>
      <w:ind w:firstLine="420"/>
    </w:pPr>
    <w:rPr>
      <w:rFonts w:ascii="宋体" w:hAnsi="宋体" w:cs="宋体"/>
      <w:kern w:val="0"/>
      <w:sz w:val="24"/>
    </w:rPr>
  </w:style>
  <w:style w:type="paragraph" w:customStyle="1" w:styleId="1099">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110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1">
    <w:name w:val="纯文本1"/>
    <w:basedOn w:val="1"/>
    <w:qFormat/>
    <w:uiPriority w:val="0"/>
    <w:pPr>
      <w:adjustRightInd w:val="0"/>
      <w:textAlignment w:val="baseline"/>
    </w:pPr>
    <w:rPr>
      <w:rFonts w:ascii="宋体" w:hAnsi="Courier New"/>
      <w:szCs w:val="20"/>
    </w:rPr>
  </w:style>
  <w:style w:type="paragraph" w:customStyle="1" w:styleId="1102">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103">
    <w:name w:val="图表脚注"/>
    <w:next w:val="1"/>
    <w:qFormat/>
    <w:uiPriority w:val="0"/>
    <w:pPr>
      <w:numPr>
        <w:ilvl w:val="0"/>
        <w:numId w:val="19"/>
      </w:numPr>
      <w:tabs>
        <w:tab w:val="left" w:pos="1758"/>
        <w:tab w:val="clear" w:pos="1680"/>
      </w:tabs>
      <w:ind w:left="300" w:leftChars="200" w:hanging="100" w:hangingChars="100"/>
      <w:jc w:val="both"/>
    </w:pPr>
    <w:rPr>
      <w:rFonts w:ascii="宋体" w:hAnsi="Calibri" w:eastAsia="宋体" w:cs="Times New Roman"/>
      <w:sz w:val="18"/>
      <w:lang w:val="en-US" w:eastAsia="zh-CN" w:bidi="ar-SA"/>
    </w:rPr>
  </w:style>
  <w:style w:type="paragraph" w:customStyle="1" w:styleId="1104">
    <w:name w:val="文4"/>
    <w:basedOn w:val="1"/>
    <w:qFormat/>
    <w:uiPriority w:val="0"/>
    <w:pPr>
      <w:numPr>
        <w:ilvl w:val="0"/>
        <w:numId w:val="20"/>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1105">
    <w:name w:val="Char1 Char Char Char1"/>
    <w:basedOn w:val="1"/>
    <w:qFormat/>
    <w:uiPriority w:val="0"/>
    <w:rPr>
      <w:rFonts w:ascii="仿宋_GB2312" w:hAnsi="Times New Roman" w:eastAsia="仿宋_GB2312"/>
      <w:b/>
      <w:sz w:val="32"/>
      <w:szCs w:val="20"/>
    </w:rPr>
  </w:style>
  <w:style w:type="paragraph" w:customStyle="1" w:styleId="1106">
    <w:name w:val="正文 A_0"/>
    <w:qFormat/>
    <w:uiPriority w:val="0"/>
    <w:pPr>
      <w:widowControl w:val="0"/>
      <w:ind w:firstLine="360"/>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1107">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108">
    <w:name w:val="条文 4"/>
    <w:next w:val="1"/>
    <w:qFormat/>
    <w:uiPriority w:val="0"/>
    <w:pPr>
      <w:spacing w:line="310" w:lineRule="exact"/>
    </w:pPr>
    <w:rPr>
      <w:rFonts w:ascii="Calibri" w:hAnsi="Calibri" w:eastAsia="黑体" w:cs="Times New Roman"/>
      <w:sz w:val="21"/>
      <w:lang w:val="en-US" w:eastAsia="zh-CN" w:bidi="ar-SA"/>
    </w:rPr>
  </w:style>
  <w:style w:type="paragraph" w:customStyle="1" w:styleId="1109">
    <w:name w:val="正文项目"/>
    <w:basedOn w:val="103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1110">
    <w:name w:val="flType_0"/>
    <w:basedOn w:val="330"/>
    <w:qFormat/>
    <w:uiPriority w:val="0"/>
    <w:pPr>
      <w:numPr>
        <w:ilvl w:val="0"/>
        <w:numId w:val="21"/>
      </w:numPr>
      <w:tabs>
        <w:tab w:val="left" w:pos="425"/>
        <w:tab w:val="clear" w:pos="1134"/>
      </w:tabs>
      <w:adjustRightInd w:val="0"/>
      <w:spacing w:after="284" w:line="113" w:lineRule="atLeast"/>
      <w:jc w:val="center"/>
      <w:textAlignment w:val="baseline"/>
    </w:pPr>
    <w:rPr>
      <w:rFonts w:ascii="Times New Roman" w:hAnsi="Times New Roman"/>
      <w:kern w:val="0"/>
      <w:sz w:val="24"/>
      <w:szCs w:val="20"/>
    </w:rPr>
  </w:style>
  <w:style w:type="paragraph" w:customStyle="1" w:styleId="1111">
    <w:name w:val="pa-68"/>
    <w:basedOn w:val="1"/>
    <w:qFormat/>
    <w:uiPriority w:val="0"/>
    <w:pPr>
      <w:widowControl/>
      <w:spacing w:line="240" w:lineRule="atLeast"/>
      <w:ind w:firstLine="520"/>
    </w:pPr>
    <w:rPr>
      <w:rFonts w:ascii="宋体" w:hAnsi="宋体" w:cs="宋体"/>
      <w:kern w:val="0"/>
      <w:sz w:val="24"/>
    </w:rPr>
  </w:style>
  <w:style w:type="paragraph" w:customStyle="1" w:styleId="1112">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113">
    <w:name w:val="样式 标题 3 + Arial"/>
    <w:basedOn w:val="7"/>
    <w:qFormat/>
    <w:uiPriority w:val="0"/>
    <w:pPr>
      <w:spacing w:beforeLines="100"/>
      <w:ind w:firstLine="0" w:firstLineChars="0"/>
    </w:pPr>
    <w:rPr>
      <w:rFonts w:ascii="Arial" w:hAnsi="Arial"/>
      <w:sz w:val="24"/>
    </w:rPr>
  </w:style>
  <w:style w:type="paragraph" w:customStyle="1" w:styleId="1114">
    <w:name w:val="Char42"/>
    <w:basedOn w:val="1"/>
    <w:qFormat/>
    <w:uiPriority w:val="0"/>
    <w:rPr>
      <w:rFonts w:ascii="仿宋_GB2312" w:hAnsi="Times New Roman" w:eastAsia="仿宋_GB2312"/>
      <w:b/>
      <w:sz w:val="32"/>
      <w:szCs w:val="32"/>
    </w:rPr>
  </w:style>
  <w:style w:type="paragraph" w:customStyle="1" w:styleId="1115">
    <w:name w:val="样式 标题 2编号标题22 headlinehheadlineS&amp;R2ERMH2H2h2l22nd leve..."/>
    <w:basedOn w:val="6"/>
    <w:qFormat/>
    <w:uiPriority w:val="0"/>
    <w:pPr>
      <w:keepNext w:val="0"/>
      <w:keepLines w:val="0"/>
      <w:spacing w:line="500" w:lineRule="exact"/>
    </w:pPr>
    <w:rPr>
      <w:rFonts w:ascii="黑体"/>
      <w:sz w:val="28"/>
    </w:rPr>
  </w:style>
  <w:style w:type="paragraph" w:customStyle="1" w:styleId="1116">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117">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118">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1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0">
    <w:name w:val="Sprechblasentext"/>
    <w:basedOn w:val="1"/>
    <w:qFormat/>
    <w:uiPriority w:val="0"/>
    <w:pPr>
      <w:spacing w:line="300" w:lineRule="atLeast"/>
      <w:ind w:firstLine="709"/>
    </w:pPr>
    <w:rPr>
      <w:rFonts w:ascii="Tahoma" w:hAnsi="Tahoma" w:cs="Tahoma"/>
      <w:sz w:val="16"/>
      <w:szCs w:val="16"/>
    </w:rPr>
  </w:style>
  <w:style w:type="paragraph" w:customStyle="1" w:styleId="1121">
    <w:name w:val="小数字编号"/>
    <w:basedOn w:val="815"/>
    <w:semiHidden/>
    <w:qFormat/>
    <w:uiPriority w:val="0"/>
    <w:pPr>
      <w:widowControl/>
      <w:numPr>
        <w:ilvl w:val="0"/>
        <w:numId w:val="22"/>
      </w:numPr>
      <w:tabs>
        <w:tab w:val="left" w:pos="993"/>
      </w:tabs>
      <w:spacing w:line="360" w:lineRule="auto"/>
      <w:ind w:firstLine="0"/>
      <w:jc w:val="left"/>
    </w:pPr>
    <w:rPr>
      <w:sz w:val="24"/>
      <w:szCs w:val="24"/>
    </w:rPr>
  </w:style>
  <w:style w:type="paragraph" w:customStyle="1" w:styleId="112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123">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1124">
    <w:name w:val="pa-137"/>
    <w:basedOn w:val="1"/>
    <w:qFormat/>
    <w:uiPriority w:val="0"/>
    <w:pPr>
      <w:widowControl/>
      <w:spacing w:line="480" w:lineRule="atLeast"/>
      <w:jc w:val="center"/>
    </w:pPr>
    <w:rPr>
      <w:rFonts w:ascii="宋体" w:hAnsi="宋体" w:cs="宋体"/>
      <w:kern w:val="0"/>
      <w:sz w:val="24"/>
    </w:rPr>
  </w:style>
  <w:style w:type="paragraph" w:customStyle="1" w:styleId="1125">
    <w:name w:val="ZK_标题5"/>
    <w:basedOn w:val="1"/>
    <w:next w:val="4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126">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127">
    <w:name w:val="pa-62"/>
    <w:basedOn w:val="1"/>
    <w:qFormat/>
    <w:uiPriority w:val="0"/>
    <w:pPr>
      <w:widowControl/>
      <w:spacing w:line="360" w:lineRule="atLeast"/>
      <w:ind w:firstLine="420"/>
    </w:pPr>
    <w:rPr>
      <w:rFonts w:ascii="宋体" w:hAnsi="宋体" w:cs="宋体"/>
      <w:kern w:val="0"/>
      <w:sz w:val="24"/>
    </w:rPr>
  </w:style>
  <w:style w:type="paragraph" w:customStyle="1" w:styleId="1128">
    <w:name w:val="ca-25"/>
    <w:basedOn w:val="1"/>
    <w:qFormat/>
    <w:uiPriority w:val="0"/>
    <w:pPr>
      <w:widowControl/>
      <w:jc w:val="left"/>
    </w:pPr>
    <w:rPr>
      <w:kern w:val="0"/>
      <w:szCs w:val="21"/>
    </w:rPr>
  </w:style>
  <w:style w:type="paragraph" w:customStyle="1" w:styleId="112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1130">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1131">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paragraph" w:customStyle="1" w:styleId="1132">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113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4">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13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6">
    <w:name w:val="ca-22"/>
    <w:basedOn w:val="1"/>
    <w:qFormat/>
    <w:uiPriority w:val="0"/>
    <w:pPr>
      <w:widowControl/>
      <w:jc w:val="left"/>
    </w:pPr>
    <w:rPr>
      <w:rFonts w:ascii="宋体" w:hAnsi="宋体" w:cs="宋体"/>
      <w:kern w:val="0"/>
      <w:szCs w:val="21"/>
    </w:rPr>
  </w:style>
  <w:style w:type="paragraph" w:customStyle="1" w:styleId="1137">
    <w:name w:val="pa-74"/>
    <w:basedOn w:val="1"/>
    <w:qFormat/>
    <w:uiPriority w:val="0"/>
    <w:pPr>
      <w:widowControl/>
      <w:spacing w:line="360" w:lineRule="atLeast"/>
      <w:ind w:firstLine="640"/>
      <w:jc w:val="center"/>
    </w:pPr>
    <w:rPr>
      <w:rFonts w:ascii="宋体" w:hAnsi="宋体" w:cs="宋体"/>
      <w:kern w:val="0"/>
      <w:sz w:val="24"/>
    </w:rPr>
  </w:style>
  <w:style w:type="paragraph" w:customStyle="1" w:styleId="1138">
    <w:name w:val="pa-81"/>
    <w:basedOn w:val="1"/>
    <w:qFormat/>
    <w:uiPriority w:val="0"/>
    <w:pPr>
      <w:widowControl/>
      <w:spacing w:line="360" w:lineRule="atLeast"/>
      <w:jc w:val="center"/>
    </w:pPr>
    <w:rPr>
      <w:rFonts w:ascii="宋体" w:hAnsi="宋体" w:cs="宋体"/>
      <w:kern w:val="0"/>
      <w:sz w:val="24"/>
    </w:rPr>
  </w:style>
  <w:style w:type="paragraph" w:customStyle="1" w:styleId="1139">
    <w:name w:val="杭州圆点标题1级"/>
    <w:qFormat/>
    <w:uiPriority w:val="0"/>
    <w:pPr>
      <w:tabs>
        <w:tab w:val="left" w:pos="780"/>
        <w:tab w:val="left" w:pos="900"/>
      </w:tabs>
      <w:ind w:left="780" w:hanging="360"/>
    </w:pPr>
    <w:rPr>
      <w:rFonts w:ascii="Calibri" w:hAnsi="Calibri" w:eastAsia="宋体" w:cs="Times New Roman"/>
      <w:kern w:val="2"/>
      <w:sz w:val="24"/>
      <w:szCs w:val="22"/>
      <w:lang w:val="en-US" w:eastAsia="zh-CN" w:bidi="ar-SA"/>
    </w:rPr>
  </w:style>
  <w:style w:type="paragraph" w:customStyle="1" w:styleId="1140">
    <w:name w:val="Char Char101"/>
    <w:basedOn w:val="1"/>
    <w:semiHidden/>
    <w:qFormat/>
    <w:uiPriority w:val="0"/>
    <w:rPr>
      <w:rFonts w:ascii="Tahoma" w:hAnsi="Tahoma"/>
      <w:sz w:val="24"/>
      <w:szCs w:val="20"/>
    </w:rPr>
  </w:style>
  <w:style w:type="paragraph" w:customStyle="1" w:styleId="1141">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142">
    <w:name w:val="pa-23"/>
    <w:basedOn w:val="1"/>
    <w:qFormat/>
    <w:uiPriority w:val="0"/>
    <w:pPr>
      <w:widowControl/>
      <w:spacing w:line="360" w:lineRule="atLeast"/>
      <w:ind w:firstLine="420"/>
    </w:pPr>
    <w:rPr>
      <w:rFonts w:ascii="宋体" w:hAnsi="宋体" w:cs="宋体"/>
      <w:kern w:val="0"/>
      <w:sz w:val="24"/>
    </w:rPr>
  </w:style>
  <w:style w:type="paragraph" w:customStyle="1" w:styleId="1143">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4">
    <w:name w:val="二级标题"/>
    <w:qFormat/>
    <w:uiPriority w:val="0"/>
    <w:pPr>
      <w:spacing w:before="240" w:after="120"/>
    </w:pPr>
    <w:rPr>
      <w:rFonts w:ascii="Calibri" w:hAnsi="Calibri" w:eastAsia="黑体" w:cs="Times New Roman"/>
      <w:b/>
      <w:kern w:val="2"/>
      <w:sz w:val="26"/>
      <w:lang w:val="en-US" w:eastAsia="zh-CN" w:bidi="ar-SA"/>
    </w:rPr>
  </w:style>
  <w:style w:type="paragraph" w:customStyle="1" w:styleId="1145">
    <w:name w:val="修订11"/>
    <w:semiHidden/>
    <w:qFormat/>
    <w:uiPriority w:val="99"/>
    <w:rPr>
      <w:rFonts w:ascii="Calibri" w:hAnsi="Calibri" w:eastAsia="宋体" w:cs="Times New Roman"/>
      <w:kern w:val="2"/>
      <w:sz w:val="21"/>
      <w:lang w:val="en-US" w:eastAsia="zh-CN" w:bidi="ar-SA"/>
    </w:rPr>
  </w:style>
  <w:style w:type="paragraph" w:customStyle="1" w:styleId="1146">
    <w:name w:val="22222222222222"/>
    <w:basedOn w:val="944"/>
    <w:qFormat/>
    <w:uiPriority w:val="0"/>
    <w:pPr>
      <w:numPr>
        <w:ilvl w:val="0"/>
        <w:numId w:val="24"/>
      </w:numPr>
      <w:spacing w:before="120"/>
      <w:ind w:firstLine="0" w:firstLineChars="0"/>
      <w:outlineLvl w:val="1"/>
    </w:pPr>
    <w:rPr>
      <w:b/>
      <w:sz w:val="28"/>
    </w:rPr>
  </w:style>
  <w:style w:type="paragraph" w:customStyle="1" w:styleId="1147">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1148">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9">
    <w:name w:val="gz 1.1.1.1. Char Char Char"/>
    <w:basedOn w:val="1"/>
    <w:qFormat/>
    <w:uiPriority w:val="0"/>
    <w:pPr>
      <w:keepNext/>
      <w:keepLines/>
      <w:tabs>
        <w:tab w:val="left" w:pos="851"/>
      </w:tabs>
      <w:spacing w:before="100" w:beforeAutospacing="1" w:after="100" w:afterAutospacing="1" w:line="360" w:lineRule="auto"/>
      <w:ind w:left="851" w:hanging="851"/>
      <w:outlineLvl w:val="3"/>
    </w:pPr>
    <w:rPr>
      <w:rFonts w:ascii="Times New Roman" w:hAnsi="Times New Roman" w:eastAsia="仿宋_GB2312" w:cs="宋体"/>
      <w:b/>
      <w:bCs/>
      <w:kern w:val="0"/>
      <w:sz w:val="30"/>
      <w:szCs w:val="20"/>
    </w:rPr>
  </w:style>
  <w:style w:type="paragraph" w:customStyle="1" w:styleId="1150">
    <w:name w:val="索引 1_0"/>
    <w:basedOn w:val="55"/>
    <w:next w:val="55"/>
    <w:unhideWhenUsed/>
    <w:qFormat/>
    <w:uiPriority w:val="0"/>
  </w:style>
  <w:style w:type="paragraph" w:customStyle="1" w:styleId="115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2">
    <w:name w:val="zhou1"/>
    <w:basedOn w:val="1"/>
    <w:qFormat/>
    <w:uiPriority w:val="0"/>
    <w:rPr>
      <w:rFonts w:ascii="Times New Roman" w:hAnsi="Times New Roman"/>
      <w:szCs w:val="24"/>
    </w:rPr>
  </w:style>
  <w:style w:type="paragraph" w:customStyle="1" w:styleId="1153">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154">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5">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156">
    <w:name w:val="note list"/>
    <w:basedOn w:val="1"/>
    <w:qFormat/>
    <w:uiPriority w:val="0"/>
    <w:pPr>
      <w:numPr>
        <w:ilvl w:val="3"/>
        <w:numId w:val="25"/>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8">
    <w:name w:val="机场正文"/>
    <w:basedOn w:val="1"/>
    <w:qFormat/>
    <w:uiPriority w:val="0"/>
    <w:pPr>
      <w:spacing w:line="540" w:lineRule="exact"/>
      <w:ind w:firstLine="640" w:firstLineChars="200"/>
      <w:jc w:val="left"/>
    </w:pPr>
    <w:rPr>
      <w:rFonts w:ascii="仿宋_GB2312" w:eastAsia="仿宋_GB2312" w:cs="Arial"/>
      <w:sz w:val="32"/>
      <w:szCs w:val="32"/>
    </w:rPr>
  </w:style>
  <w:style w:type="paragraph" w:customStyle="1" w:styleId="1159">
    <w:name w:val="Char141"/>
    <w:basedOn w:val="1"/>
    <w:qFormat/>
    <w:uiPriority w:val="0"/>
    <w:rPr>
      <w:rFonts w:ascii="仿宋_GB2312" w:hAnsi="Times New Roman" w:eastAsia="仿宋_GB2312"/>
      <w:b/>
      <w:sz w:val="32"/>
      <w:szCs w:val="32"/>
    </w:rPr>
  </w:style>
  <w:style w:type="paragraph" w:customStyle="1" w:styleId="1160">
    <w:name w:val="样式 正文缩进正文（首行缩进两字）特点ALT+Z表正文正文非缩进四号段1Normal Indent Char2...4"/>
    <w:basedOn w:val="32"/>
    <w:qFormat/>
    <w:uiPriority w:val="0"/>
    <w:pPr>
      <w:spacing w:after="0"/>
      <w:ind w:left="0" w:leftChars="0" w:firstLine="570"/>
    </w:pPr>
    <w:rPr>
      <w:sz w:val="28"/>
      <w:szCs w:val="20"/>
    </w:rPr>
  </w:style>
  <w:style w:type="paragraph" w:customStyle="1" w:styleId="1161">
    <w:name w:val="pa-129"/>
    <w:basedOn w:val="1"/>
    <w:qFormat/>
    <w:uiPriority w:val="0"/>
    <w:pPr>
      <w:widowControl/>
      <w:spacing w:line="300" w:lineRule="atLeast"/>
    </w:pPr>
    <w:rPr>
      <w:rFonts w:ascii="宋体" w:hAnsi="宋体" w:cs="宋体"/>
      <w:kern w:val="0"/>
      <w:sz w:val="24"/>
    </w:rPr>
  </w:style>
  <w:style w:type="paragraph" w:customStyle="1" w:styleId="1162">
    <w:name w:val="CM99"/>
    <w:basedOn w:val="668"/>
    <w:next w:val="668"/>
    <w:qFormat/>
    <w:uiPriority w:val="0"/>
    <w:pPr>
      <w:spacing w:after="443"/>
    </w:pPr>
    <w:rPr>
      <w:rFonts w:ascii="Calibri" w:hAnsi="Calibri"/>
      <w:color w:val="auto"/>
    </w:rPr>
  </w:style>
  <w:style w:type="paragraph" w:customStyle="1" w:styleId="116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164">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165">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166">
    <w:name w:val="pa-100"/>
    <w:basedOn w:val="1"/>
    <w:qFormat/>
    <w:uiPriority w:val="0"/>
    <w:pPr>
      <w:widowControl/>
      <w:spacing w:line="300" w:lineRule="atLeast"/>
    </w:pPr>
    <w:rPr>
      <w:rFonts w:ascii="宋体" w:hAnsi="宋体" w:cs="宋体"/>
      <w:kern w:val="0"/>
      <w:sz w:val="24"/>
    </w:rPr>
  </w:style>
  <w:style w:type="paragraph" w:customStyle="1" w:styleId="1167">
    <w:name w:val="TOC 标题11"/>
    <w:basedOn w:val="5"/>
    <w:next w:val="1"/>
    <w:qFormat/>
    <w:uiPriority w:val="0"/>
    <w:pPr>
      <w:keepLines w:val="0"/>
      <w:spacing w:before="240" w:after="60" w:line="240" w:lineRule="auto"/>
      <w:outlineLvl w:val="9"/>
    </w:pPr>
    <w:rPr>
      <w:rFonts w:ascii="Cambria" w:hAnsi="Cambria"/>
      <w:kern w:val="32"/>
      <w:sz w:val="32"/>
      <w:szCs w:val="32"/>
    </w:rPr>
  </w:style>
  <w:style w:type="paragraph" w:customStyle="1" w:styleId="1168">
    <w:name w:val="Normal_6"/>
    <w:qFormat/>
    <w:uiPriority w:val="0"/>
    <w:rPr>
      <w:rFonts w:ascii="黑体" w:hAnsi="黑体" w:eastAsia="黑体" w:cs="Times New Roman"/>
      <w:b/>
      <w:sz w:val="32"/>
      <w:szCs w:val="24"/>
      <w:lang w:val="en-US" w:eastAsia="zh-CN" w:bidi="ar-SA"/>
    </w:rPr>
  </w:style>
  <w:style w:type="paragraph" w:customStyle="1" w:styleId="1169">
    <w:name w:val="样式 正文首行缩进2"/>
    <w:basedOn w:val="1"/>
    <w:qFormat/>
    <w:uiPriority w:val="0"/>
    <w:pPr>
      <w:spacing w:line="400" w:lineRule="exact"/>
    </w:pPr>
    <w:rPr>
      <w:rFonts w:ascii="Arial" w:hAnsi="Arial" w:cs="Arial"/>
      <w:kern w:val="24"/>
      <w:szCs w:val="21"/>
    </w:rPr>
  </w:style>
  <w:style w:type="paragraph" w:customStyle="1" w:styleId="1170">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17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1172">
    <w:name w:val="pa-77"/>
    <w:basedOn w:val="1"/>
    <w:qFormat/>
    <w:uiPriority w:val="0"/>
    <w:pPr>
      <w:widowControl/>
      <w:spacing w:line="360" w:lineRule="atLeast"/>
    </w:pPr>
    <w:rPr>
      <w:rFonts w:ascii="宋体" w:hAnsi="宋体" w:cs="宋体"/>
      <w:kern w:val="0"/>
      <w:sz w:val="24"/>
    </w:rPr>
  </w:style>
  <w:style w:type="paragraph" w:customStyle="1" w:styleId="1173">
    <w:name w:val="标题1 Char Char Char Char"/>
    <w:basedOn w:val="1"/>
    <w:qFormat/>
    <w:uiPriority w:val="0"/>
    <w:rPr>
      <w:rFonts w:ascii="Times New Roman" w:hAnsi="Times New Roman" w:eastAsia="楷体_GB2312"/>
      <w:szCs w:val="21"/>
    </w:rPr>
  </w:style>
  <w:style w:type="paragraph" w:customStyle="1" w:styleId="1174">
    <w:name w:val="普通 (Web)"/>
    <w:basedOn w:val="1"/>
    <w:qFormat/>
    <w:uiPriority w:val="0"/>
    <w:pPr>
      <w:widowControl/>
      <w:spacing w:before="100" w:after="100"/>
      <w:jc w:val="left"/>
    </w:pPr>
    <w:rPr>
      <w:rFonts w:ascii="宋体" w:hAnsi="宋体"/>
      <w:kern w:val="0"/>
      <w:sz w:val="24"/>
      <w:szCs w:val="20"/>
    </w:rPr>
  </w:style>
  <w:style w:type="paragraph" w:customStyle="1" w:styleId="1175">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paragraph" w:customStyle="1" w:styleId="1176">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1177">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178">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179">
    <w:name w:val="zhou3"/>
    <w:basedOn w:val="1"/>
    <w:qFormat/>
    <w:uiPriority w:val="0"/>
    <w:rPr>
      <w:rFonts w:ascii="Times New Roman" w:hAnsi="Times New Roman"/>
      <w:szCs w:val="24"/>
    </w:rPr>
  </w:style>
  <w:style w:type="paragraph" w:customStyle="1" w:styleId="1180">
    <w:name w:val="Char Char Char Char4"/>
    <w:basedOn w:val="1"/>
    <w:next w:val="1"/>
    <w:qFormat/>
    <w:uiPriority w:val="0"/>
    <w:rPr>
      <w:rFonts w:ascii="Times New Roman" w:hAnsi="Times New Roman"/>
      <w:szCs w:val="20"/>
    </w:rPr>
  </w:style>
  <w:style w:type="paragraph" w:customStyle="1" w:styleId="1181">
    <w:name w:val="列出段落4"/>
    <w:basedOn w:val="1"/>
    <w:qFormat/>
    <w:uiPriority w:val="99"/>
    <w:pPr>
      <w:ind w:firstLine="420" w:firstLineChars="200"/>
    </w:pPr>
    <w:rPr>
      <w:szCs w:val="20"/>
    </w:rPr>
  </w:style>
  <w:style w:type="paragraph" w:customStyle="1" w:styleId="1182">
    <w:name w:val="TOC 标题2"/>
    <w:basedOn w:val="5"/>
    <w:next w:val="1"/>
    <w:qFormat/>
    <w:uiPriority w:val="39"/>
    <w:pPr>
      <w:outlineLvl w:val="9"/>
    </w:pPr>
    <w:rPr>
      <w:rFonts w:ascii="Times New Roman" w:hAnsi="Times New Roman"/>
    </w:rPr>
  </w:style>
  <w:style w:type="paragraph" w:customStyle="1" w:styleId="118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1184">
    <w:name w:val="Body2"/>
    <w:basedOn w:val="5"/>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11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86">
    <w:name w:val="级别1"/>
    <w:basedOn w:val="5"/>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187">
    <w:name w:val="zhou2"/>
    <w:basedOn w:val="1"/>
    <w:qFormat/>
    <w:uiPriority w:val="0"/>
    <w:rPr>
      <w:rFonts w:ascii="Times New Roman" w:hAnsi="Times New Roman"/>
      <w:szCs w:val="24"/>
    </w:rPr>
  </w:style>
  <w:style w:type="paragraph" w:customStyle="1" w:styleId="1188">
    <w:name w:val="Char121"/>
    <w:basedOn w:val="1"/>
    <w:qFormat/>
    <w:uiPriority w:val="0"/>
    <w:rPr>
      <w:szCs w:val="20"/>
    </w:rPr>
  </w:style>
  <w:style w:type="paragraph" w:customStyle="1" w:styleId="1189">
    <w:name w:val="20"/>
    <w:basedOn w:val="1"/>
    <w:next w:val="62"/>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1190">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191">
    <w:name w:val="pa-60"/>
    <w:basedOn w:val="1"/>
    <w:qFormat/>
    <w:uiPriority w:val="0"/>
    <w:pPr>
      <w:widowControl/>
      <w:spacing w:line="360" w:lineRule="atLeast"/>
      <w:ind w:firstLine="560"/>
    </w:pPr>
    <w:rPr>
      <w:rFonts w:ascii="宋体" w:hAnsi="宋体" w:cs="宋体"/>
      <w:kern w:val="0"/>
      <w:sz w:val="24"/>
    </w:rPr>
  </w:style>
  <w:style w:type="paragraph" w:customStyle="1" w:styleId="1192">
    <w:name w:val="pa-95"/>
    <w:basedOn w:val="1"/>
    <w:qFormat/>
    <w:uiPriority w:val="0"/>
    <w:pPr>
      <w:widowControl/>
      <w:spacing w:line="440" w:lineRule="atLeast"/>
      <w:jc w:val="center"/>
    </w:pPr>
    <w:rPr>
      <w:rFonts w:ascii="宋体" w:hAnsi="宋体" w:cs="宋体"/>
      <w:kern w:val="0"/>
      <w:sz w:val="24"/>
    </w:rPr>
  </w:style>
  <w:style w:type="paragraph" w:customStyle="1" w:styleId="1193">
    <w:name w:val="ca-37"/>
    <w:basedOn w:val="1"/>
    <w:qFormat/>
    <w:uiPriority w:val="0"/>
    <w:pPr>
      <w:widowControl/>
      <w:jc w:val="left"/>
    </w:pPr>
    <w:rPr>
      <w:rFonts w:ascii="宋体" w:hAnsi="宋体" w:cs="宋体"/>
      <w:color w:val="000000"/>
      <w:kern w:val="0"/>
      <w:szCs w:val="21"/>
    </w:rPr>
  </w:style>
  <w:style w:type="paragraph" w:customStyle="1" w:styleId="1194">
    <w:name w:val="Normal 2"/>
    <w:basedOn w:val="1"/>
    <w:qFormat/>
    <w:uiPriority w:val="0"/>
    <w:pPr>
      <w:keepNext/>
      <w:keepLines/>
      <w:widowControl/>
      <w:tabs>
        <w:tab w:val="left" w:pos="720"/>
      </w:tabs>
      <w:suppressAutoHyphens/>
      <w:ind w:left="720" w:right="170" w:hanging="720"/>
    </w:pPr>
    <w:rPr>
      <w:rFonts w:ascii="Times New Roman" w:hAnsi="Times New Roman"/>
      <w:snapToGrid/>
      <w:kern w:val="0"/>
      <w:sz w:val="20"/>
      <w:szCs w:val="20"/>
      <w:lang w:val="fr-FR"/>
    </w:rPr>
  </w:style>
  <w:style w:type="paragraph" w:customStyle="1" w:styleId="1195">
    <w:name w:val="pa-32"/>
    <w:basedOn w:val="1"/>
    <w:qFormat/>
    <w:uiPriority w:val="0"/>
    <w:pPr>
      <w:widowControl/>
      <w:spacing w:line="360" w:lineRule="atLeast"/>
      <w:ind w:firstLine="520"/>
    </w:pPr>
    <w:rPr>
      <w:rFonts w:ascii="宋体" w:hAnsi="宋体" w:cs="宋体"/>
      <w:kern w:val="0"/>
      <w:sz w:val="24"/>
    </w:rPr>
  </w:style>
  <w:style w:type="paragraph" w:customStyle="1" w:styleId="1196">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19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1198">
    <w:name w:val="表格_0"/>
    <w:basedOn w:val="330"/>
    <w:qFormat/>
    <w:uiPriority w:val="0"/>
    <w:pPr>
      <w:jc w:val="center"/>
      <w:textAlignment w:val="center"/>
    </w:pPr>
    <w:rPr>
      <w:rFonts w:ascii="华文细黑" w:hAnsi="华文细黑"/>
      <w:kern w:val="0"/>
      <w:szCs w:val="20"/>
    </w:rPr>
  </w:style>
  <w:style w:type="paragraph" w:customStyle="1" w:styleId="1199">
    <w:name w:val="Appendix Style2"/>
    <w:basedOn w:val="1"/>
    <w:qFormat/>
    <w:uiPriority w:val="0"/>
    <w:pPr>
      <w:tabs>
        <w:tab w:val="left" w:pos="1260"/>
      </w:tabs>
      <w:jc w:val="left"/>
    </w:pPr>
    <w:rPr>
      <w:rFonts w:ascii="Times New Roman Bold" w:hAnsi="Times New Roman Bold" w:eastAsia="PMingLiU"/>
      <w:b/>
      <w:snapToGrid/>
      <w:kern w:val="0"/>
      <w:sz w:val="24"/>
      <w:szCs w:val="20"/>
      <w:lang w:val="en-AU" w:eastAsia="zh-TW"/>
    </w:rPr>
  </w:style>
  <w:style w:type="paragraph" w:customStyle="1" w:styleId="1200">
    <w:name w:val="招标文件》"/>
    <w:basedOn w:val="865"/>
    <w:qFormat/>
    <w:uiPriority w:val="0"/>
    <w:pPr>
      <w:tabs>
        <w:tab w:val="left" w:pos="560"/>
        <w:tab w:val="left" w:pos="780"/>
      </w:tabs>
      <w:ind w:left="780" w:firstLine="0" w:firstLineChars="0"/>
    </w:pPr>
  </w:style>
  <w:style w:type="paragraph" w:customStyle="1" w:styleId="1201">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02">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203">
    <w:name w:val="数字编号"/>
    <w:basedOn w:val="1"/>
    <w:semiHidden/>
    <w:qFormat/>
    <w:uiPriority w:val="0"/>
    <w:pPr>
      <w:widowControl/>
      <w:numPr>
        <w:ilvl w:val="0"/>
        <w:numId w:val="26"/>
      </w:numPr>
      <w:tabs>
        <w:tab w:val="left" w:pos="993"/>
      </w:tabs>
      <w:spacing w:line="360" w:lineRule="auto"/>
      <w:ind w:left="0" w:firstLine="284"/>
      <w:jc w:val="left"/>
    </w:pPr>
    <w:rPr>
      <w:rFonts w:ascii="Times New Roman" w:hAnsi="Times New Roman"/>
      <w:sz w:val="24"/>
      <w:szCs w:val="24"/>
    </w:rPr>
  </w:style>
  <w:style w:type="paragraph" w:customStyle="1" w:styleId="1204">
    <w:name w:val="pa-116"/>
    <w:basedOn w:val="1"/>
    <w:qFormat/>
    <w:uiPriority w:val="0"/>
    <w:pPr>
      <w:widowControl/>
      <w:spacing w:line="480" w:lineRule="atLeast"/>
      <w:ind w:firstLine="200"/>
    </w:pPr>
    <w:rPr>
      <w:rFonts w:ascii="宋体" w:hAnsi="宋体" w:cs="宋体"/>
      <w:kern w:val="0"/>
      <w:sz w:val="24"/>
    </w:rPr>
  </w:style>
  <w:style w:type="paragraph" w:customStyle="1" w:styleId="1205">
    <w:name w:val="点项"/>
    <w:basedOn w:val="1"/>
    <w:qFormat/>
    <w:uiPriority w:val="0"/>
    <w:pPr>
      <w:spacing w:line="360" w:lineRule="auto"/>
    </w:pPr>
    <w:rPr>
      <w:rFonts w:ascii="Times New Roman" w:hAnsi="Times New Roman"/>
      <w:szCs w:val="20"/>
    </w:rPr>
  </w:style>
  <w:style w:type="paragraph" w:customStyle="1" w:styleId="1206">
    <w:name w:val="样式 标题 4 + 段前: 自动"/>
    <w:basedOn w:val="8"/>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207">
    <w:name w:val="样式 样式 样式1 + 首行缩进:  2 字符 + 首行缩进:  2 字符"/>
    <w:basedOn w:val="1"/>
    <w:qFormat/>
    <w:uiPriority w:val="0"/>
    <w:pPr>
      <w:spacing w:line="360" w:lineRule="exact"/>
      <w:ind w:firstLine="480" w:firstLineChars="200"/>
    </w:pPr>
    <w:rPr>
      <w:rFonts w:ascii="Arial" w:hAnsi="Arial"/>
      <w:szCs w:val="20"/>
    </w:rPr>
  </w:style>
  <w:style w:type="paragraph" w:customStyle="1" w:styleId="1208">
    <w:name w:val="标题一"/>
    <w:basedOn w:val="5"/>
    <w:next w:val="1"/>
    <w:qFormat/>
    <w:uiPriority w:val="0"/>
    <w:pPr>
      <w:keepNext w:val="0"/>
      <w:keepLines w:val="0"/>
      <w:numPr>
        <w:ilvl w:val="0"/>
        <w:numId w:val="27"/>
      </w:numPr>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1209">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1210">
    <w:name w:val="pa-142"/>
    <w:basedOn w:val="1"/>
    <w:qFormat/>
    <w:uiPriority w:val="0"/>
    <w:pPr>
      <w:widowControl/>
      <w:spacing w:line="320" w:lineRule="atLeast"/>
      <w:ind w:firstLine="280"/>
      <w:jc w:val="right"/>
    </w:pPr>
    <w:rPr>
      <w:rFonts w:ascii="宋体" w:hAnsi="宋体" w:cs="宋体"/>
      <w:kern w:val="0"/>
      <w:sz w:val="24"/>
    </w:rPr>
  </w:style>
  <w:style w:type="paragraph" w:customStyle="1" w:styleId="1211">
    <w:name w:val="Char Char Char1"/>
    <w:basedOn w:val="1"/>
    <w:qFormat/>
    <w:uiPriority w:val="0"/>
    <w:rPr>
      <w:rFonts w:ascii="Tahoma" w:hAnsi="Tahoma"/>
      <w:sz w:val="24"/>
      <w:szCs w:val="20"/>
    </w:rPr>
  </w:style>
  <w:style w:type="paragraph" w:customStyle="1" w:styleId="1212">
    <w:name w:val="标题1.1"/>
    <w:basedOn w:val="5"/>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1213">
    <w:name w:val="表格6"/>
    <w:basedOn w:val="964"/>
    <w:qFormat/>
    <w:uiPriority w:val="0"/>
    <w:pPr>
      <w:ind w:left="737" w:firstLine="0"/>
    </w:pPr>
  </w:style>
  <w:style w:type="paragraph" w:customStyle="1" w:styleId="1214">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121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1216">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17">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218">
    <w:name w:val="_Style 19"/>
    <w:basedOn w:val="1"/>
    <w:next w:val="72"/>
    <w:semiHidden/>
    <w:qFormat/>
    <w:uiPriority w:val="0"/>
    <w:pPr>
      <w:widowControl/>
      <w:spacing w:before="100" w:beforeAutospacing="1" w:after="100" w:afterAutospacing="1"/>
      <w:jc w:val="left"/>
    </w:pPr>
    <w:rPr>
      <w:rFonts w:ascii="宋体" w:hAnsi="宋体"/>
      <w:kern w:val="0"/>
      <w:sz w:val="24"/>
      <w:szCs w:val="24"/>
    </w:rPr>
  </w:style>
  <w:style w:type="paragraph" w:customStyle="1" w:styleId="1219">
    <w:name w:val="注："/>
    <w:next w:val="8"/>
    <w:semiHidden/>
    <w:qFormat/>
    <w:uiPriority w:val="0"/>
    <w:pPr>
      <w:widowControl w:val="0"/>
      <w:autoSpaceDE w:val="0"/>
      <w:autoSpaceDN w:val="0"/>
      <w:jc w:val="both"/>
    </w:pPr>
    <w:rPr>
      <w:rFonts w:ascii="宋体" w:hAnsi="Calibri" w:eastAsia="宋体" w:cs="Times New Roman"/>
      <w:sz w:val="18"/>
      <w:lang w:val="en-US" w:eastAsia="zh-CN" w:bidi="ar-SA"/>
    </w:rPr>
  </w:style>
  <w:style w:type="paragraph" w:customStyle="1" w:styleId="1220">
    <w:name w:val="pa-83"/>
    <w:basedOn w:val="1"/>
    <w:qFormat/>
    <w:uiPriority w:val="0"/>
    <w:pPr>
      <w:widowControl/>
      <w:spacing w:line="560" w:lineRule="atLeast"/>
      <w:jc w:val="center"/>
    </w:pPr>
    <w:rPr>
      <w:rFonts w:ascii="宋体" w:hAnsi="宋体" w:cs="宋体"/>
      <w:kern w:val="0"/>
      <w:sz w:val="24"/>
    </w:rPr>
  </w:style>
  <w:style w:type="paragraph" w:customStyle="1" w:styleId="1221">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2">
    <w:name w:val="第二小节"/>
    <w:next w:val="1"/>
    <w:qFormat/>
    <w:uiPriority w:val="0"/>
    <w:pPr>
      <w:ind w:firstLine="700" w:firstLineChars="250"/>
    </w:pPr>
    <w:rPr>
      <w:rFonts w:ascii="Calibri" w:hAnsi="Calibri" w:eastAsia="宋体" w:cs="Times New Roman"/>
      <w:b/>
      <w:kern w:val="2"/>
      <w:sz w:val="28"/>
      <w:lang w:val="en-US" w:eastAsia="zh-CN" w:bidi="ar-SA"/>
    </w:rPr>
  </w:style>
  <w:style w:type="paragraph" w:customStyle="1" w:styleId="1223">
    <w:name w:val="列表2"/>
    <w:basedOn w:val="1"/>
    <w:qFormat/>
    <w:uiPriority w:val="0"/>
    <w:pPr>
      <w:ind w:left="200" w:hanging="200" w:hangingChars="200"/>
    </w:pPr>
    <w:rPr>
      <w:rFonts w:ascii="Times New Roman" w:hAnsi="Times New Roman"/>
      <w:szCs w:val="24"/>
    </w:rPr>
  </w:style>
  <w:style w:type="paragraph" w:customStyle="1" w:styleId="1224">
    <w:name w:val="pa-122"/>
    <w:basedOn w:val="1"/>
    <w:qFormat/>
    <w:uiPriority w:val="0"/>
    <w:pPr>
      <w:widowControl/>
      <w:spacing w:line="360" w:lineRule="atLeast"/>
      <w:jc w:val="center"/>
    </w:pPr>
    <w:rPr>
      <w:rFonts w:ascii="宋体" w:hAnsi="宋体" w:cs="宋体"/>
      <w:kern w:val="0"/>
      <w:sz w:val="24"/>
    </w:rPr>
  </w:style>
  <w:style w:type="paragraph" w:customStyle="1" w:styleId="1225">
    <w:name w:val="Char14"/>
    <w:basedOn w:val="1"/>
    <w:semiHidden/>
    <w:qFormat/>
    <w:uiPriority w:val="0"/>
    <w:rPr>
      <w:rFonts w:ascii="Tahoma" w:hAnsi="Tahoma"/>
      <w:sz w:val="24"/>
      <w:szCs w:val="20"/>
    </w:rPr>
  </w:style>
  <w:style w:type="paragraph" w:customStyle="1" w:styleId="1226">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27">
    <w:name w:val="pa-97"/>
    <w:basedOn w:val="1"/>
    <w:qFormat/>
    <w:uiPriority w:val="0"/>
    <w:pPr>
      <w:widowControl/>
      <w:spacing w:line="720" w:lineRule="atLeast"/>
    </w:pPr>
    <w:rPr>
      <w:rFonts w:ascii="宋体" w:hAnsi="宋体" w:cs="宋体"/>
      <w:kern w:val="0"/>
      <w:sz w:val="24"/>
    </w:rPr>
  </w:style>
  <w:style w:type="paragraph" w:customStyle="1" w:styleId="1228">
    <w:name w:val="Char Char30"/>
    <w:basedOn w:val="1"/>
    <w:qFormat/>
    <w:uiPriority w:val="0"/>
    <w:rPr>
      <w:rFonts w:ascii="Tahoma" w:hAnsi="Tahoma" w:cs="仿宋_GB2312"/>
      <w:sz w:val="24"/>
      <w:szCs w:val="20"/>
    </w:rPr>
  </w:style>
  <w:style w:type="paragraph" w:customStyle="1" w:styleId="1229">
    <w:name w:val="CM62"/>
    <w:basedOn w:val="668"/>
    <w:next w:val="668"/>
    <w:qFormat/>
    <w:uiPriority w:val="0"/>
    <w:pPr>
      <w:spacing w:line="400" w:lineRule="atLeast"/>
    </w:pPr>
    <w:rPr>
      <w:color w:val="auto"/>
      <w:szCs w:val="24"/>
    </w:rPr>
  </w:style>
  <w:style w:type="paragraph" w:customStyle="1" w:styleId="1230">
    <w:name w:val="级别7"/>
    <w:basedOn w:val="978"/>
    <w:qFormat/>
    <w:uiPriority w:val="0"/>
    <w:pPr>
      <w:tabs>
        <w:tab w:val="left" w:pos="1276"/>
        <w:tab w:val="left" w:pos="3567"/>
        <w:tab w:val="clear" w:pos="1134"/>
        <w:tab w:val="clear" w:pos="3147"/>
      </w:tabs>
      <w:ind w:left="1196" w:hanging="1196"/>
      <w:outlineLvl w:val="6"/>
    </w:pPr>
  </w:style>
  <w:style w:type="paragraph" w:customStyle="1" w:styleId="1231">
    <w:name w:val="Char Char Char Char Char Char1 Char1"/>
    <w:basedOn w:val="1"/>
    <w:qFormat/>
    <w:uiPriority w:val="0"/>
    <w:rPr>
      <w:rFonts w:ascii="Times New Roman" w:hAnsi="Times New Roman"/>
      <w:sz w:val="24"/>
      <w:szCs w:val="24"/>
    </w:rPr>
  </w:style>
  <w:style w:type="paragraph" w:customStyle="1" w:styleId="1232">
    <w:name w:val="Char Char Char Char8"/>
    <w:basedOn w:val="1"/>
    <w:qFormat/>
    <w:uiPriority w:val="0"/>
    <w:rPr>
      <w:rFonts w:ascii="仿宋_GB2312" w:eastAsia="仿宋_GB2312"/>
      <w:b/>
      <w:sz w:val="32"/>
      <w:szCs w:val="32"/>
    </w:rPr>
  </w:style>
  <w:style w:type="paragraph" w:customStyle="1" w:styleId="1233">
    <w:name w:val="纯文本21"/>
    <w:basedOn w:val="1"/>
    <w:qFormat/>
    <w:uiPriority w:val="0"/>
    <w:pPr>
      <w:adjustRightInd w:val="0"/>
      <w:textAlignment w:val="baseline"/>
    </w:pPr>
    <w:rPr>
      <w:rFonts w:ascii="宋体" w:hAnsi="Courier New"/>
      <w:szCs w:val="20"/>
    </w:rPr>
  </w:style>
  <w:style w:type="paragraph" w:customStyle="1" w:styleId="1234">
    <w:name w:val="招标—标题6"/>
    <w:basedOn w:val="10"/>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235">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23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37">
    <w:name w:val="ca-39"/>
    <w:basedOn w:val="1"/>
    <w:qFormat/>
    <w:uiPriority w:val="0"/>
    <w:pPr>
      <w:widowControl/>
      <w:jc w:val="left"/>
    </w:pPr>
    <w:rPr>
      <w:rFonts w:ascii="宋体" w:hAnsi="宋体" w:cs="宋体"/>
      <w:b/>
      <w:bCs/>
      <w:color w:val="000000"/>
      <w:spacing w:val="-20"/>
      <w:kern w:val="0"/>
      <w:sz w:val="28"/>
      <w:szCs w:val="28"/>
    </w:rPr>
  </w:style>
  <w:style w:type="paragraph" w:customStyle="1" w:styleId="1238">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39">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124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41">
    <w:name w:val="_Style 1304"/>
    <w:semiHidden/>
    <w:qFormat/>
    <w:uiPriority w:val="0"/>
    <w:pPr>
      <w:widowControl w:val="0"/>
      <w:jc w:val="both"/>
    </w:pPr>
    <w:rPr>
      <w:rFonts w:ascii="Calibri" w:hAnsi="Calibri" w:eastAsia="宋体" w:cs="Times New Roman"/>
      <w:kern w:val="2"/>
      <w:sz w:val="21"/>
      <w:lang w:val="en-US" w:eastAsia="zh-CN" w:bidi="ar-SA"/>
    </w:rPr>
  </w:style>
  <w:style w:type="paragraph" w:customStyle="1" w:styleId="1242">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1243">
    <w:name w:val="pa-111"/>
    <w:basedOn w:val="1"/>
    <w:qFormat/>
    <w:uiPriority w:val="0"/>
    <w:pPr>
      <w:widowControl/>
      <w:spacing w:line="280" w:lineRule="atLeast"/>
      <w:ind w:firstLine="480"/>
    </w:pPr>
    <w:rPr>
      <w:rFonts w:ascii="宋体" w:hAnsi="宋体" w:cs="宋体"/>
      <w:kern w:val="0"/>
      <w:sz w:val="24"/>
    </w:rPr>
  </w:style>
  <w:style w:type="paragraph" w:customStyle="1" w:styleId="1244">
    <w:name w:val="样式9"/>
    <w:basedOn w:val="1063"/>
    <w:qFormat/>
    <w:uiPriority w:val="0"/>
    <w:pPr>
      <w:ind w:left="567" w:hanging="397" w:firstLineChars="0"/>
    </w:pPr>
    <w:rPr>
      <w:color w:val="FF0000"/>
    </w:rPr>
  </w:style>
  <w:style w:type="paragraph" w:customStyle="1" w:styleId="1245">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1246">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7">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val="none" w:color="000000"/>
      <w:lang w:val="en-US" w:eastAsia="zh-CN" w:bidi="ar-SA"/>
    </w:rPr>
  </w:style>
  <w:style w:type="paragraph" w:customStyle="1" w:styleId="1248">
    <w:name w:val="表头"/>
    <w:basedOn w:val="1"/>
    <w:qFormat/>
    <w:uiPriority w:val="0"/>
    <w:pPr>
      <w:spacing w:line="360" w:lineRule="auto"/>
      <w:jc w:val="center"/>
    </w:pPr>
    <w:rPr>
      <w:rFonts w:ascii="黑体" w:eastAsia="黑体"/>
      <w:kern w:val="0"/>
      <w:sz w:val="24"/>
      <w:szCs w:val="20"/>
    </w:rPr>
  </w:style>
  <w:style w:type="paragraph" w:customStyle="1" w:styleId="1249">
    <w:name w:val="pa-113"/>
    <w:basedOn w:val="1"/>
    <w:qFormat/>
    <w:uiPriority w:val="0"/>
    <w:pPr>
      <w:widowControl/>
      <w:spacing w:line="360" w:lineRule="atLeast"/>
      <w:ind w:firstLine="2960"/>
    </w:pPr>
    <w:rPr>
      <w:rFonts w:ascii="宋体" w:hAnsi="宋体" w:cs="宋体"/>
      <w:kern w:val="0"/>
      <w:sz w:val="24"/>
    </w:rPr>
  </w:style>
  <w:style w:type="paragraph" w:customStyle="1" w:styleId="1250">
    <w:name w:val="pa-35"/>
    <w:basedOn w:val="1"/>
    <w:qFormat/>
    <w:uiPriority w:val="0"/>
    <w:pPr>
      <w:widowControl/>
      <w:spacing w:line="360" w:lineRule="atLeast"/>
      <w:jc w:val="left"/>
    </w:pPr>
    <w:rPr>
      <w:rFonts w:ascii="宋体" w:hAnsi="宋体" w:cs="宋体"/>
      <w:kern w:val="0"/>
      <w:sz w:val="24"/>
    </w:rPr>
  </w:style>
  <w:style w:type="paragraph" w:customStyle="1" w:styleId="1251">
    <w:name w:val="通用"/>
    <w:basedOn w:val="1"/>
    <w:qFormat/>
    <w:uiPriority w:val="0"/>
    <w:pPr>
      <w:spacing w:line="360" w:lineRule="auto"/>
      <w:ind w:left="42"/>
    </w:pPr>
    <w:rPr>
      <w:rFonts w:ascii="宋体" w:hAnsi="Times New Roman"/>
      <w:b/>
      <w:sz w:val="24"/>
      <w:szCs w:val="20"/>
    </w:rPr>
  </w:style>
  <w:style w:type="paragraph" w:customStyle="1" w:styleId="1252">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253">
    <w:name w:val="Char Char Char Char Char Char Char Char Char Char"/>
    <w:basedOn w:val="1"/>
    <w:qFormat/>
    <w:uiPriority w:val="0"/>
    <w:pPr>
      <w:widowControl/>
      <w:spacing w:after="160" w:line="240" w:lineRule="exact"/>
      <w:jc w:val="left"/>
    </w:pPr>
    <w:rPr>
      <w:rFonts w:ascii="Times New Roman" w:hAnsi="Times New Roman" w:eastAsia="等线"/>
      <w:szCs w:val="20"/>
    </w:rPr>
  </w:style>
  <w:style w:type="paragraph" w:customStyle="1" w:styleId="1254">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1255">
    <w:name w:val="字元 字元 Char Char Char Char Char Char Char2"/>
    <w:basedOn w:val="1"/>
    <w:semiHidden/>
    <w:qFormat/>
    <w:uiPriority w:val="0"/>
    <w:rPr>
      <w:rFonts w:ascii="Times New Roman" w:hAnsi="Times New Roman"/>
      <w:kern w:val="0"/>
      <w:sz w:val="24"/>
      <w:szCs w:val="20"/>
    </w:rPr>
  </w:style>
  <w:style w:type="paragraph" w:customStyle="1" w:styleId="1256">
    <w:name w:val="pa-110"/>
    <w:basedOn w:val="1"/>
    <w:qFormat/>
    <w:uiPriority w:val="0"/>
    <w:pPr>
      <w:widowControl/>
      <w:spacing w:line="360" w:lineRule="atLeast"/>
      <w:jc w:val="center"/>
    </w:pPr>
    <w:rPr>
      <w:rFonts w:ascii="宋体" w:hAnsi="宋体" w:cs="宋体"/>
      <w:kern w:val="0"/>
      <w:sz w:val="24"/>
    </w:rPr>
  </w:style>
  <w:style w:type="paragraph" w:customStyle="1" w:styleId="1257">
    <w:name w:val="_Style 13"/>
    <w:basedOn w:val="1"/>
    <w:next w:val="21"/>
    <w:qFormat/>
    <w:uiPriority w:val="0"/>
    <w:pPr>
      <w:ind w:firstLine="420"/>
    </w:pPr>
    <w:rPr>
      <w:rFonts w:ascii="Times New Roman" w:hAnsi="Times New Roman"/>
      <w:szCs w:val="20"/>
    </w:rPr>
  </w:style>
  <w:style w:type="paragraph" w:customStyle="1" w:styleId="1258">
    <w:name w:val="ca-24"/>
    <w:basedOn w:val="1"/>
    <w:qFormat/>
    <w:uiPriority w:val="0"/>
    <w:pPr>
      <w:widowControl/>
      <w:jc w:val="left"/>
    </w:pPr>
    <w:rPr>
      <w:rFonts w:ascii="宋体" w:hAnsi="宋体" w:cs="宋体"/>
      <w:kern w:val="0"/>
      <w:sz w:val="24"/>
    </w:rPr>
  </w:style>
  <w:style w:type="paragraph" w:customStyle="1" w:styleId="1259">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260">
    <w:name w:val="篇标题"/>
    <w:basedOn w:val="5"/>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261">
    <w:name w:val="文件标题2"/>
    <w:basedOn w:val="6"/>
    <w:next w:val="32"/>
    <w:qFormat/>
    <w:uiPriority w:val="0"/>
    <w:pPr>
      <w:tabs>
        <w:tab w:val="left" w:pos="840"/>
        <w:tab w:val="left" w:pos="1260"/>
      </w:tabs>
      <w:adjustRightInd w:val="0"/>
      <w:spacing w:before="120" w:after="240"/>
      <w:ind w:left="1140" w:hanging="360"/>
      <w:textAlignment w:val="baseline"/>
    </w:pPr>
    <w:rPr>
      <w:rFonts w:ascii="宋体" w:hAnsi="宋体"/>
    </w:rPr>
  </w:style>
  <w:style w:type="paragraph" w:customStyle="1" w:styleId="1262">
    <w:name w:val="Char Char Char Char Char Char1 Char2"/>
    <w:basedOn w:val="1"/>
    <w:semiHidden/>
    <w:qFormat/>
    <w:uiPriority w:val="0"/>
    <w:rPr>
      <w:rFonts w:ascii="Times New Roman" w:hAnsi="Times New Roman"/>
      <w:sz w:val="24"/>
      <w:szCs w:val="24"/>
    </w:rPr>
  </w:style>
  <w:style w:type="paragraph" w:customStyle="1" w:styleId="1263">
    <w:name w:val="內文0"/>
    <w:qFormat/>
    <w:uiPriority w:val="0"/>
    <w:pPr>
      <w:tabs>
        <w:tab w:val="left" w:pos="780"/>
      </w:tabs>
      <w:spacing w:line="300" w:lineRule="auto"/>
      <w:ind w:left="780" w:hanging="360"/>
      <w:jc w:val="center"/>
    </w:pPr>
    <w:rPr>
      <w:rFonts w:ascii="Calibri" w:hAnsi="Calibri" w:eastAsia="PMingLiU" w:cs="Times New Roman"/>
      <w:spacing w:val="40"/>
      <w:sz w:val="28"/>
      <w:lang w:val="en-US" w:eastAsia="zh-CN" w:bidi="ar-SA"/>
    </w:rPr>
  </w:style>
  <w:style w:type="paragraph" w:customStyle="1" w:styleId="1264">
    <w:name w:val="pa-120"/>
    <w:basedOn w:val="1"/>
    <w:qFormat/>
    <w:uiPriority w:val="0"/>
    <w:pPr>
      <w:widowControl/>
      <w:spacing w:line="280" w:lineRule="atLeast"/>
      <w:jc w:val="right"/>
    </w:pPr>
    <w:rPr>
      <w:rFonts w:ascii="宋体" w:hAnsi="宋体" w:cs="宋体"/>
      <w:kern w:val="0"/>
      <w:sz w:val="24"/>
    </w:rPr>
  </w:style>
  <w:style w:type="paragraph" w:customStyle="1" w:styleId="1265">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126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67">
    <w:name w:val="一级标题"/>
    <w:qFormat/>
    <w:uiPriority w:val="0"/>
    <w:pPr>
      <w:spacing w:before="480" w:after="120"/>
    </w:pPr>
    <w:rPr>
      <w:rFonts w:ascii="Calibri" w:hAnsi="Calibri" w:eastAsia="黑体" w:cs="Times New Roman"/>
      <w:b/>
      <w:kern w:val="2"/>
      <w:sz w:val="28"/>
      <w:lang w:val="en-US" w:eastAsia="zh-CN" w:bidi="ar-SA"/>
    </w:rPr>
  </w:style>
  <w:style w:type="paragraph" w:customStyle="1" w:styleId="1268">
    <w:name w:val="样式 左侧:  0.85 厘米"/>
    <w:basedOn w:val="1"/>
    <w:qFormat/>
    <w:uiPriority w:val="0"/>
    <w:rPr>
      <w:rFonts w:ascii="Times New Roman" w:hAnsi="Times New Roman" w:cs="宋体"/>
      <w:szCs w:val="20"/>
    </w:rPr>
  </w:style>
  <w:style w:type="paragraph" w:customStyle="1" w:styleId="1269">
    <w:name w:val="封面标准文稿编辑信息"/>
    <w:qFormat/>
    <w:uiPriority w:val="0"/>
    <w:pPr>
      <w:spacing w:before="180" w:line="180" w:lineRule="exact"/>
      <w:jc w:val="center"/>
    </w:pPr>
    <w:rPr>
      <w:rFonts w:ascii="宋体" w:hAnsi="Calibri" w:eastAsia="宋体" w:cs="宋体"/>
      <w:sz w:val="21"/>
      <w:szCs w:val="21"/>
      <w:lang w:val="en-US" w:eastAsia="zh-CN" w:bidi="ar-SA"/>
    </w:rPr>
  </w:style>
  <w:style w:type="paragraph" w:customStyle="1" w:styleId="127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127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7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paragraph" w:customStyle="1" w:styleId="1273">
    <w:name w:val="表"/>
    <w:basedOn w:val="1"/>
    <w:qFormat/>
    <w:uiPriority w:val="0"/>
    <w:pPr>
      <w:adjustRightInd w:val="0"/>
      <w:snapToGrid w:val="0"/>
      <w:jc w:val="center"/>
    </w:pPr>
    <w:rPr>
      <w:rFonts w:ascii="Times New Roman" w:hAnsi="Times New Roman"/>
      <w:snapToGrid/>
      <w:kern w:val="24"/>
      <w:sz w:val="24"/>
      <w:szCs w:val="20"/>
    </w:rPr>
  </w:style>
  <w:style w:type="paragraph" w:customStyle="1" w:styleId="127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27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276">
    <w:name w:val="Char Char1 Char"/>
    <w:basedOn w:val="1"/>
    <w:qFormat/>
    <w:uiPriority w:val="0"/>
  </w:style>
  <w:style w:type="paragraph" w:customStyle="1" w:styleId="1277">
    <w:name w:val="Char25"/>
    <w:basedOn w:val="1"/>
    <w:qFormat/>
    <w:uiPriority w:val="0"/>
    <w:rPr>
      <w:rFonts w:ascii="Tahoma" w:hAnsi="Tahoma" w:cs="仿宋_GB2312"/>
      <w:sz w:val="24"/>
      <w:szCs w:val="20"/>
    </w:rPr>
  </w:style>
  <w:style w:type="paragraph" w:customStyle="1" w:styleId="127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9">
    <w:name w:val="样式 正文（首行缩进两字） + 首行缩进:  2 字符"/>
    <w:basedOn w:val="21"/>
    <w:qFormat/>
    <w:uiPriority w:val="0"/>
    <w:pPr>
      <w:spacing w:line="460" w:lineRule="exact"/>
      <w:ind w:firstLine="536"/>
    </w:pPr>
    <w:rPr>
      <w:spacing w:val="6"/>
      <w:kern w:val="24"/>
      <w:sz w:val="24"/>
      <w:szCs w:val="20"/>
    </w:rPr>
  </w:style>
  <w:style w:type="paragraph" w:customStyle="1" w:styleId="1280">
    <w:name w:val="11"/>
    <w:basedOn w:val="1"/>
    <w:next w:val="21"/>
    <w:qFormat/>
    <w:uiPriority w:val="0"/>
    <w:pPr>
      <w:ind w:firstLine="420"/>
    </w:pPr>
    <w:rPr>
      <w:rFonts w:ascii="Times New Roman" w:hAnsi="Times New Roman"/>
      <w:szCs w:val="20"/>
    </w:rPr>
  </w:style>
  <w:style w:type="paragraph" w:customStyle="1" w:styleId="1281">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282">
    <w:name w:val="Char Char Char Char11"/>
    <w:basedOn w:val="1"/>
    <w:qFormat/>
    <w:uiPriority w:val="0"/>
    <w:rPr>
      <w:rFonts w:ascii="仿宋_GB2312" w:hAnsi="Times New Roman" w:eastAsia="仿宋_GB2312"/>
      <w:b/>
      <w:sz w:val="32"/>
      <w:szCs w:val="32"/>
    </w:rPr>
  </w:style>
  <w:style w:type="paragraph" w:customStyle="1" w:styleId="128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84">
    <w:name w:val="Char Char31"/>
    <w:basedOn w:val="1"/>
    <w:qFormat/>
    <w:uiPriority w:val="0"/>
    <w:rPr>
      <w:rFonts w:ascii="Tahoma" w:hAnsi="Tahoma" w:cs="仿宋_GB2312"/>
      <w:sz w:val="24"/>
      <w:szCs w:val="20"/>
    </w:rPr>
  </w:style>
  <w:style w:type="paragraph" w:customStyle="1" w:styleId="128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286">
    <w:name w:val="pa-108"/>
    <w:basedOn w:val="1"/>
    <w:qFormat/>
    <w:uiPriority w:val="0"/>
    <w:pPr>
      <w:widowControl/>
      <w:spacing w:line="280" w:lineRule="atLeast"/>
      <w:jc w:val="center"/>
    </w:pPr>
    <w:rPr>
      <w:rFonts w:ascii="宋体" w:hAnsi="宋体" w:cs="宋体"/>
      <w:kern w:val="0"/>
      <w:sz w:val="24"/>
    </w:rPr>
  </w:style>
  <w:style w:type="paragraph" w:customStyle="1" w:styleId="1287">
    <w:name w:val="文件标题3"/>
    <w:basedOn w:val="7"/>
    <w:next w:val="32"/>
    <w:qFormat/>
    <w:uiPriority w:val="0"/>
    <w:pPr>
      <w:tabs>
        <w:tab w:val="left" w:pos="720"/>
      </w:tabs>
      <w:adjustRightInd w:val="0"/>
      <w:spacing w:before="120" w:after="240"/>
      <w:ind w:left="1500" w:firstLine="0" w:firstLineChars="0"/>
      <w:textAlignment w:val="baseline"/>
    </w:pPr>
    <w:rPr>
      <w:rFonts w:ascii="宋体" w:hAnsi="宋体"/>
      <w:b w:val="0"/>
    </w:rPr>
  </w:style>
  <w:style w:type="paragraph" w:customStyle="1" w:styleId="1288">
    <w:name w:val="19"/>
    <w:basedOn w:val="1"/>
    <w:qFormat/>
    <w:uiPriority w:val="0"/>
    <w:pPr>
      <w:widowControl/>
      <w:snapToGrid w:val="0"/>
      <w:spacing w:before="100" w:beforeAutospacing="1" w:after="120" w:line="360" w:lineRule="atLeast"/>
      <w:jc w:val="left"/>
    </w:pPr>
    <w:rPr>
      <w:rFonts w:ascii="宋体" w:hAnsi="宋体" w:eastAsia="等线"/>
      <w:kern w:val="0"/>
      <w:sz w:val="28"/>
      <w:szCs w:val="20"/>
    </w:rPr>
  </w:style>
  <w:style w:type="paragraph" w:customStyle="1" w:styleId="1289">
    <w:name w:val="pa-39"/>
    <w:basedOn w:val="1"/>
    <w:qFormat/>
    <w:uiPriority w:val="0"/>
    <w:pPr>
      <w:widowControl/>
      <w:spacing w:line="360" w:lineRule="atLeast"/>
      <w:jc w:val="center"/>
    </w:pPr>
    <w:rPr>
      <w:rFonts w:ascii="宋体" w:hAnsi="宋体" w:cs="宋体"/>
      <w:kern w:val="0"/>
      <w:sz w:val="24"/>
    </w:rPr>
  </w:style>
  <w:style w:type="paragraph" w:customStyle="1" w:styleId="129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1291">
    <w:name w:val="Body2a"/>
    <w:basedOn w:val="1184"/>
    <w:next w:val="1"/>
    <w:qFormat/>
    <w:uiPriority w:val="0"/>
    <w:pPr>
      <w:tabs>
        <w:tab w:val="left" w:pos="2592"/>
        <w:tab w:val="clear" w:pos="1008"/>
      </w:tabs>
      <w:spacing w:before="0" w:after="0"/>
    </w:pPr>
    <w:rPr>
      <w:b w:val="0"/>
      <w:sz w:val="24"/>
      <w:lang w:val="en-GB"/>
    </w:rPr>
  </w:style>
  <w:style w:type="paragraph" w:customStyle="1" w:styleId="1292">
    <w:name w:val="四号线第四级"/>
    <w:basedOn w:val="1"/>
    <w:qFormat/>
    <w:uiPriority w:val="0"/>
    <w:pPr>
      <w:tabs>
        <w:tab w:val="left" w:pos="600"/>
      </w:tabs>
      <w:ind w:left="600" w:hanging="420"/>
    </w:pPr>
    <w:rPr>
      <w:rFonts w:ascii="Times New Roman" w:hAnsi="Times New Roman"/>
      <w:szCs w:val="24"/>
    </w:rPr>
  </w:style>
  <w:style w:type="paragraph" w:customStyle="1" w:styleId="1293">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294">
    <w:name w:val="CM124"/>
    <w:basedOn w:val="668"/>
    <w:next w:val="668"/>
    <w:qFormat/>
    <w:uiPriority w:val="0"/>
    <w:pPr>
      <w:spacing w:after="208"/>
    </w:pPr>
    <w:rPr>
      <w:color w:val="auto"/>
      <w:szCs w:val="24"/>
    </w:rPr>
  </w:style>
  <w:style w:type="paragraph" w:customStyle="1" w:styleId="129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96">
    <w:name w:val="pa-118"/>
    <w:basedOn w:val="1"/>
    <w:qFormat/>
    <w:uiPriority w:val="0"/>
    <w:pPr>
      <w:widowControl/>
      <w:spacing w:line="480" w:lineRule="atLeast"/>
      <w:ind w:firstLine="1440"/>
    </w:pPr>
    <w:rPr>
      <w:rFonts w:ascii="宋体" w:hAnsi="宋体" w:cs="宋体"/>
      <w:kern w:val="0"/>
      <w:sz w:val="24"/>
    </w:rPr>
  </w:style>
  <w:style w:type="paragraph" w:customStyle="1" w:styleId="1297">
    <w:name w:val="标题333"/>
    <w:basedOn w:val="1"/>
    <w:qFormat/>
    <w:uiPriority w:val="0"/>
    <w:pPr>
      <w:spacing w:line="360" w:lineRule="auto"/>
    </w:pPr>
    <w:rPr>
      <w:rFonts w:ascii="宋体" w:hAnsi="宋体" w:cs="宋体"/>
      <w:b/>
      <w:bCs/>
      <w:sz w:val="24"/>
      <w:szCs w:val="20"/>
    </w:rPr>
  </w:style>
  <w:style w:type="paragraph" w:customStyle="1" w:styleId="1298">
    <w:name w:val="Table Paragraph"/>
    <w:basedOn w:val="1"/>
    <w:qFormat/>
    <w:uiPriority w:val="1"/>
  </w:style>
  <w:style w:type="paragraph" w:customStyle="1" w:styleId="1299">
    <w:name w:val="Char Char Char Char Char Char Char"/>
    <w:basedOn w:val="1"/>
    <w:qFormat/>
    <w:uiPriority w:val="0"/>
  </w:style>
  <w:style w:type="paragraph" w:customStyle="1" w:styleId="1300">
    <w:name w:val="pa-105"/>
    <w:basedOn w:val="1"/>
    <w:qFormat/>
    <w:uiPriority w:val="0"/>
    <w:pPr>
      <w:widowControl/>
      <w:spacing w:line="960" w:lineRule="atLeast"/>
    </w:pPr>
    <w:rPr>
      <w:rFonts w:ascii="宋体" w:hAnsi="宋体" w:cs="宋体"/>
      <w:kern w:val="0"/>
      <w:sz w:val="24"/>
    </w:rPr>
  </w:style>
  <w:style w:type="paragraph" w:customStyle="1" w:styleId="1301">
    <w:name w:val="p19"/>
    <w:basedOn w:val="1"/>
    <w:qFormat/>
    <w:uiPriority w:val="0"/>
    <w:pPr>
      <w:widowControl/>
    </w:pPr>
    <w:rPr>
      <w:rFonts w:ascii="Times New Roman" w:hAnsi="Times New Roman"/>
      <w:kern w:val="0"/>
      <w:szCs w:val="21"/>
    </w:rPr>
  </w:style>
  <w:style w:type="paragraph" w:customStyle="1" w:styleId="130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1303">
    <w:name w:val="pa-5"/>
    <w:basedOn w:val="1"/>
    <w:qFormat/>
    <w:uiPriority w:val="0"/>
    <w:pPr>
      <w:widowControl/>
      <w:spacing w:line="1000" w:lineRule="atLeast"/>
      <w:jc w:val="center"/>
    </w:pPr>
    <w:rPr>
      <w:rFonts w:ascii="宋体" w:hAnsi="宋体" w:cs="宋体"/>
      <w:kern w:val="0"/>
      <w:sz w:val="24"/>
    </w:rPr>
  </w:style>
  <w:style w:type="paragraph" w:customStyle="1" w:styleId="1304">
    <w:name w:val="pa-46"/>
    <w:basedOn w:val="1"/>
    <w:qFormat/>
    <w:uiPriority w:val="0"/>
    <w:pPr>
      <w:widowControl/>
      <w:spacing w:line="280" w:lineRule="atLeast"/>
      <w:ind w:firstLine="420"/>
      <w:jc w:val="left"/>
    </w:pPr>
    <w:rPr>
      <w:rFonts w:ascii="宋体" w:hAnsi="宋体" w:cs="宋体"/>
      <w:kern w:val="0"/>
      <w:sz w:val="24"/>
    </w:rPr>
  </w:style>
  <w:style w:type="paragraph" w:customStyle="1" w:styleId="130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06">
    <w:name w:val="ca-11"/>
    <w:basedOn w:val="1"/>
    <w:qFormat/>
    <w:uiPriority w:val="0"/>
    <w:pPr>
      <w:widowControl/>
      <w:jc w:val="left"/>
    </w:pPr>
    <w:rPr>
      <w:color w:val="000000"/>
      <w:kern w:val="0"/>
      <w:sz w:val="30"/>
      <w:szCs w:val="30"/>
    </w:rPr>
  </w:style>
  <w:style w:type="paragraph" w:customStyle="1" w:styleId="1307">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1308">
    <w:name w:val="CM16"/>
    <w:basedOn w:val="668"/>
    <w:next w:val="668"/>
    <w:qFormat/>
    <w:uiPriority w:val="0"/>
    <w:pPr>
      <w:spacing w:line="540" w:lineRule="atLeast"/>
    </w:pPr>
    <w:rPr>
      <w:color w:val="auto"/>
      <w:szCs w:val="24"/>
    </w:rPr>
  </w:style>
  <w:style w:type="paragraph" w:customStyle="1" w:styleId="1309">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paragraph" w:customStyle="1" w:styleId="1310">
    <w:name w:val="pa-49"/>
    <w:basedOn w:val="1"/>
    <w:qFormat/>
    <w:uiPriority w:val="0"/>
    <w:pPr>
      <w:widowControl/>
      <w:spacing w:line="280" w:lineRule="atLeast"/>
      <w:ind w:firstLine="440"/>
      <w:jc w:val="left"/>
    </w:pPr>
    <w:rPr>
      <w:rFonts w:ascii="宋体" w:hAnsi="宋体" w:cs="宋体"/>
      <w:kern w:val="0"/>
      <w:sz w:val="24"/>
    </w:rPr>
  </w:style>
  <w:style w:type="paragraph" w:customStyle="1" w:styleId="1311">
    <w:name w:val="目录"/>
    <w:basedOn w:val="1"/>
    <w:qFormat/>
    <w:uiPriority w:val="0"/>
    <w:pPr>
      <w:widowControl/>
      <w:jc w:val="center"/>
    </w:pPr>
    <w:rPr>
      <w:rFonts w:ascii="宋体"/>
      <w:b/>
      <w:kern w:val="0"/>
      <w:sz w:val="36"/>
      <w:szCs w:val="20"/>
    </w:rPr>
  </w:style>
  <w:style w:type="paragraph" w:customStyle="1" w:styleId="1312">
    <w:name w:val="pa-94"/>
    <w:basedOn w:val="1"/>
    <w:qFormat/>
    <w:uiPriority w:val="0"/>
    <w:pPr>
      <w:widowControl/>
      <w:spacing w:line="480" w:lineRule="atLeast"/>
      <w:jc w:val="left"/>
    </w:pPr>
    <w:rPr>
      <w:rFonts w:ascii="宋体" w:hAnsi="宋体" w:cs="宋体"/>
      <w:kern w:val="0"/>
      <w:sz w:val="24"/>
    </w:rPr>
  </w:style>
  <w:style w:type="paragraph" w:customStyle="1" w:styleId="1313">
    <w:name w:val="样式 表格文字图表文字 + 段前: 0.2 行 段后: 0.5 行"/>
    <w:basedOn w:val="353"/>
    <w:qFormat/>
    <w:uiPriority w:val="0"/>
    <w:pPr>
      <w:spacing w:beforeLines="50" w:afterLines="20" w:line="240" w:lineRule="auto"/>
    </w:pPr>
    <w:rPr>
      <w:rFonts w:eastAsia="仿宋" w:cs="宋体"/>
    </w:rPr>
  </w:style>
  <w:style w:type="paragraph" w:customStyle="1" w:styleId="1314">
    <w:name w:val="字元 字元 Char Char Char Char Char Char Char1"/>
    <w:basedOn w:val="1"/>
    <w:semiHidden/>
    <w:qFormat/>
    <w:uiPriority w:val="0"/>
    <w:rPr>
      <w:rFonts w:ascii="Times New Roman" w:hAnsi="Times New Roman"/>
      <w:kern w:val="0"/>
      <w:sz w:val="24"/>
      <w:szCs w:val="20"/>
    </w:rPr>
  </w:style>
  <w:style w:type="paragraph" w:customStyle="1" w:styleId="131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16">
    <w:name w:val="Numbered List"/>
    <w:basedOn w:val="50"/>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317">
    <w:name w:val="Char1 Char Char Char"/>
    <w:basedOn w:val="1"/>
    <w:qFormat/>
    <w:uiPriority w:val="0"/>
    <w:rPr>
      <w:rFonts w:ascii="Tahoma" w:hAnsi="Tahoma" w:eastAsia="仿宋_GB2312"/>
      <w:b/>
      <w:sz w:val="24"/>
      <w:szCs w:val="20"/>
    </w:rPr>
  </w:style>
  <w:style w:type="paragraph" w:customStyle="1" w:styleId="1318">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319">
    <w:name w:val="HIK-标题9"/>
    <w:qFormat/>
    <w:uiPriority w:val="0"/>
    <w:pPr>
      <w:ind w:left="1584" w:hanging="1584"/>
    </w:pPr>
    <w:rPr>
      <w:rFonts w:ascii="黑体" w:hAnsi="黑体" w:eastAsia="黑体" w:cs="宋体"/>
      <w:kern w:val="2"/>
      <w:sz w:val="28"/>
      <w:szCs w:val="28"/>
      <w:lang w:val="en-US" w:eastAsia="zh-CN" w:bidi="ar-SA"/>
    </w:rPr>
  </w:style>
  <w:style w:type="paragraph" w:customStyle="1" w:styleId="1320">
    <w:name w:val="pa-125"/>
    <w:basedOn w:val="1"/>
    <w:qFormat/>
    <w:uiPriority w:val="0"/>
    <w:pPr>
      <w:widowControl/>
      <w:spacing w:line="480" w:lineRule="atLeast"/>
      <w:ind w:firstLine="1080"/>
    </w:pPr>
    <w:rPr>
      <w:rFonts w:ascii="宋体" w:hAnsi="宋体" w:cs="宋体"/>
      <w:kern w:val="0"/>
      <w:sz w:val="24"/>
    </w:rPr>
  </w:style>
  <w:style w:type="paragraph" w:customStyle="1" w:styleId="1321">
    <w:name w:val="正文5"/>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322">
    <w:name w:val="封面标准英文名称"/>
    <w:qFormat/>
    <w:uiPriority w:val="0"/>
    <w:pPr>
      <w:widowControl w:val="0"/>
      <w:spacing w:before="370" w:line="400" w:lineRule="exact"/>
      <w:jc w:val="center"/>
    </w:pPr>
    <w:rPr>
      <w:rFonts w:ascii="Calibri" w:hAnsi="Calibri" w:eastAsia="宋体" w:cs="Times New Roman"/>
      <w:sz w:val="28"/>
      <w:szCs w:val="28"/>
      <w:lang w:val="en-US" w:eastAsia="zh-CN" w:bidi="ar-SA"/>
    </w:rPr>
  </w:style>
  <w:style w:type="paragraph" w:customStyle="1" w:styleId="1323">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24">
    <w:name w:val="Char Char Char1 Char Char Char Char2"/>
    <w:basedOn w:val="1"/>
    <w:qFormat/>
    <w:uiPriority w:val="0"/>
    <w:rPr>
      <w:rFonts w:ascii="Tahoma" w:hAnsi="Tahoma"/>
      <w:sz w:val="24"/>
      <w:szCs w:val="20"/>
    </w:rPr>
  </w:style>
  <w:style w:type="paragraph" w:customStyle="1" w:styleId="1325">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26">
    <w:name w:val="ca-6"/>
    <w:basedOn w:val="1"/>
    <w:qFormat/>
    <w:uiPriority w:val="0"/>
    <w:pPr>
      <w:widowControl/>
      <w:jc w:val="left"/>
    </w:pPr>
    <w:rPr>
      <w:rFonts w:ascii="宋体" w:hAnsi="宋体" w:cs="宋体"/>
      <w:color w:val="000000"/>
      <w:kern w:val="0"/>
      <w:sz w:val="30"/>
      <w:szCs w:val="30"/>
    </w:rPr>
  </w:style>
  <w:style w:type="paragraph" w:customStyle="1" w:styleId="1327">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1328">
    <w:name w:val="纯文本211"/>
    <w:basedOn w:val="1"/>
    <w:qFormat/>
    <w:uiPriority w:val="0"/>
    <w:rPr>
      <w:rFonts w:ascii="宋体" w:hAnsi="Courier New"/>
      <w:kern w:val="0"/>
      <w:sz w:val="20"/>
      <w:szCs w:val="21"/>
    </w:rPr>
  </w:style>
  <w:style w:type="paragraph" w:customStyle="1" w:styleId="1329">
    <w:name w:val="无间隔3"/>
    <w:semiHidden/>
    <w:qFormat/>
    <w:uiPriority w:val="0"/>
    <w:rPr>
      <w:rFonts w:ascii="Calibri" w:hAnsi="Calibri" w:eastAsia="宋体" w:cs="Times New Roman"/>
      <w:sz w:val="22"/>
      <w:szCs w:val="22"/>
      <w:lang w:val="en-US" w:eastAsia="zh-CN" w:bidi="ar-SA"/>
    </w:rPr>
  </w:style>
  <w:style w:type="paragraph" w:customStyle="1" w:styleId="1330">
    <w:name w:val="內文1-1"/>
    <w:qFormat/>
    <w:uiPriority w:val="0"/>
    <w:pPr>
      <w:spacing w:line="360" w:lineRule="auto"/>
      <w:ind w:left="1020" w:hanging="510"/>
      <w:jc w:val="both"/>
    </w:pPr>
    <w:rPr>
      <w:rFonts w:ascii="Calibri" w:hAnsi="Calibri" w:eastAsia="PMingLiU" w:cs="Times New Roman"/>
      <w:sz w:val="24"/>
      <w:lang w:val="en-US" w:eastAsia="zh-CN" w:bidi="ar-SA"/>
    </w:rPr>
  </w:style>
  <w:style w:type="paragraph" w:customStyle="1" w:styleId="1331">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33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333">
    <w:name w:val="pa-3"/>
    <w:basedOn w:val="1"/>
    <w:qFormat/>
    <w:uiPriority w:val="0"/>
    <w:pPr>
      <w:widowControl/>
      <w:spacing w:line="520" w:lineRule="atLeast"/>
      <w:jc w:val="center"/>
    </w:pPr>
    <w:rPr>
      <w:rFonts w:ascii="宋体" w:hAnsi="宋体" w:cs="宋体"/>
      <w:kern w:val="0"/>
      <w:sz w:val="24"/>
    </w:rPr>
  </w:style>
  <w:style w:type="paragraph" w:customStyle="1" w:styleId="1334">
    <w:name w:val="Char Char Char Char Char Char2"/>
    <w:basedOn w:val="1"/>
    <w:qFormat/>
    <w:uiPriority w:val="0"/>
  </w:style>
  <w:style w:type="paragraph" w:customStyle="1" w:styleId="1335">
    <w:name w:val="样式 标题 4 + 小三 加粗"/>
    <w:basedOn w:val="8"/>
    <w:qFormat/>
    <w:uiPriority w:val="0"/>
    <w:pPr>
      <w:numPr>
        <w:ilvl w:val="0"/>
        <w:numId w:val="28"/>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1336">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337">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338">
    <w:name w:val="xiao b"/>
    <w:basedOn w:val="1"/>
    <w:qFormat/>
    <w:uiPriority w:val="0"/>
    <w:pPr>
      <w:jc w:val="center"/>
    </w:pPr>
    <w:rPr>
      <w:rFonts w:ascii="Times New Roman" w:hAnsi="Times New Roman" w:eastAsia="黑体"/>
      <w:sz w:val="24"/>
      <w:szCs w:val="20"/>
    </w:rPr>
  </w:style>
  <w:style w:type="paragraph" w:customStyle="1" w:styleId="1339">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340">
    <w:name w:val="文"/>
    <w:basedOn w:val="1"/>
    <w:qFormat/>
    <w:uiPriority w:val="0"/>
    <w:pPr>
      <w:numPr>
        <w:ilvl w:val="0"/>
        <w:numId w:val="29"/>
      </w:numPr>
      <w:adjustRightInd w:val="0"/>
      <w:spacing w:line="500" w:lineRule="atLeast"/>
      <w:ind w:firstLine="540"/>
      <w:textAlignment w:val="baseline"/>
    </w:pPr>
    <w:rPr>
      <w:rFonts w:ascii="Times New Roman" w:hAnsi="Times New Roman"/>
      <w:kern w:val="0"/>
      <w:sz w:val="28"/>
      <w:szCs w:val="20"/>
    </w:rPr>
  </w:style>
  <w:style w:type="paragraph" w:customStyle="1" w:styleId="1341">
    <w:name w:val="标题 21"/>
    <w:next w:val="901"/>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val="none" w:color="000000"/>
      <w:lang w:val="en-US" w:eastAsia="zh-CN" w:bidi="ar-SA"/>
    </w:rPr>
  </w:style>
  <w:style w:type="paragraph" w:customStyle="1" w:styleId="1342">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343">
    <w:name w:val="pa-29"/>
    <w:basedOn w:val="1"/>
    <w:qFormat/>
    <w:uiPriority w:val="0"/>
    <w:pPr>
      <w:widowControl/>
      <w:spacing w:line="360" w:lineRule="atLeast"/>
      <w:ind w:firstLine="2820"/>
    </w:pPr>
    <w:rPr>
      <w:rFonts w:ascii="宋体" w:hAnsi="宋体" w:cs="宋体"/>
      <w:kern w:val="0"/>
      <w:sz w:val="24"/>
    </w:rPr>
  </w:style>
  <w:style w:type="paragraph" w:customStyle="1" w:styleId="1344">
    <w:name w:val="Char4"/>
    <w:basedOn w:val="1"/>
    <w:semiHidden/>
    <w:qFormat/>
    <w:uiPriority w:val="0"/>
    <w:rPr>
      <w:rFonts w:ascii="仿宋_GB2312" w:hAnsi="Times New Roman" w:eastAsia="仿宋_GB2312"/>
      <w:b/>
      <w:sz w:val="32"/>
      <w:szCs w:val="32"/>
    </w:rPr>
  </w:style>
  <w:style w:type="paragraph" w:customStyle="1" w:styleId="134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346">
    <w:name w:val="样式 标题 1标题 1 1 + 小四 首行缩进:  0 厘米 段前: 0 磅 段后: 0 磅"/>
    <w:basedOn w:val="5"/>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1347">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3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49">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350">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5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352">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等线"/>
      <w:kern w:val="0"/>
      <w:sz w:val="24"/>
      <w:szCs w:val="20"/>
    </w:rPr>
  </w:style>
  <w:style w:type="paragraph" w:customStyle="1" w:styleId="1353">
    <w:name w:val="修订111"/>
    <w:semiHidden/>
    <w:qFormat/>
    <w:uiPriority w:val="99"/>
    <w:rPr>
      <w:rFonts w:ascii="Calibri" w:hAnsi="Calibri" w:eastAsia="宋体" w:cs="Times New Roman"/>
      <w:kern w:val="2"/>
      <w:sz w:val="21"/>
      <w:lang w:val="en-US" w:eastAsia="zh-CN" w:bidi="ar-SA"/>
    </w:rPr>
  </w:style>
  <w:style w:type="paragraph" w:customStyle="1" w:styleId="1354">
    <w:name w:val="pa-69"/>
    <w:basedOn w:val="1"/>
    <w:qFormat/>
    <w:uiPriority w:val="0"/>
    <w:pPr>
      <w:widowControl/>
      <w:spacing w:line="240" w:lineRule="atLeast"/>
      <w:ind w:firstLine="1140"/>
    </w:pPr>
    <w:rPr>
      <w:rFonts w:ascii="宋体" w:hAnsi="宋体" w:cs="宋体"/>
      <w:kern w:val="0"/>
      <w:sz w:val="24"/>
    </w:rPr>
  </w:style>
  <w:style w:type="paragraph" w:customStyle="1" w:styleId="1355">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356">
    <w:name w:val="总1"/>
    <w:basedOn w:val="1"/>
    <w:qFormat/>
    <w:uiPriority w:val="0"/>
    <w:pPr>
      <w:widowControl/>
      <w:spacing w:line="360" w:lineRule="auto"/>
      <w:jc w:val="left"/>
    </w:pPr>
    <w:rPr>
      <w:rFonts w:ascii="宋体" w:hAnsi="Times New Roman"/>
      <w:b/>
      <w:bCs/>
      <w:kern w:val="0"/>
      <w:sz w:val="24"/>
      <w:szCs w:val="20"/>
    </w:rPr>
  </w:style>
  <w:style w:type="paragraph" w:customStyle="1" w:styleId="1357">
    <w:name w:val="pa-134"/>
    <w:basedOn w:val="1"/>
    <w:qFormat/>
    <w:uiPriority w:val="0"/>
    <w:pPr>
      <w:widowControl/>
      <w:spacing w:line="360" w:lineRule="atLeast"/>
    </w:pPr>
    <w:rPr>
      <w:rFonts w:ascii="宋体" w:hAnsi="宋体" w:cs="宋体"/>
      <w:kern w:val="0"/>
      <w:sz w:val="24"/>
    </w:rPr>
  </w:style>
  <w:style w:type="paragraph" w:customStyle="1" w:styleId="1358">
    <w:name w:val="pa-98"/>
    <w:basedOn w:val="1"/>
    <w:qFormat/>
    <w:uiPriority w:val="0"/>
    <w:pPr>
      <w:widowControl/>
      <w:spacing w:line="720" w:lineRule="atLeast"/>
      <w:ind w:firstLine="480"/>
    </w:pPr>
    <w:rPr>
      <w:rFonts w:ascii="宋体" w:hAnsi="宋体" w:cs="宋体"/>
      <w:kern w:val="0"/>
      <w:sz w:val="24"/>
    </w:rPr>
  </w:style>
  <w:style w:type="paragraph" w:customStyle="1" w:styleId="1359">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360">
    <w:name w:val="ca-2"/>
    <w:basedOn w:val="1"/>
    <w:qFormat/>
    <w:uiPriority w:val="0"/>
    <w:pPr>
      <w:widowControl/>
      <w:jc w:val="left"/>
    </w:pPr>
    <w:rPr>
      <w:color w:val="000000"/>
      <w:kern w:val="0"/>
      <w:sz w:val="36"/>
      <w:szCs w:val="36"/>
    </w:rPr>
  </w:style>
  <w:style w:type="paragraph" w:customStyle="1" w:styleId="1361">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362">
    <w:name w:val="表格格式"/>
    <w:basedOn w:val="1"/>
    <w:qFormat/>
    <w:uiPriority w:val="0"/>
    <w:pPr>
      <w:spacing w:line="360" w:lineRule="exact"/>
      <w:ind w:left="-91"/>
      <w:jc w:val="left"/>
    </w:pPr>
    <w:rPr>
      <w:rFonts w:ascii="宋体"/>
      <w:kern w:val="0"/>
      <w:sz w:val="24"/>
      <w:szCs w:val="11"/>
    </w:rPr>
  </w:style>
  <w:style w:type="paragraph" w:customStyle="1" w:styleId="1363">
    <w:name w:val="Char Char10"/>
    <w:basedOn w:val="1"/>
    <w:semiHidden/>
    <w:qFormat/>
    <w:uiPriority w:val="0"/>
    <w:rPr>
      <w:rFonts w:ascii="Tahoma" w:hAnsi="Tahoma"/>
      <w:sz w:val="24"/>
      <w:szCs w:val="20"/>
    </w:rPr>
  </w:style>
  <w:style w:type="paragraph" w:customStyle="1" w:styleId="136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5">
    <w:name w:val="pa-85"/>
    <w:basedOn w:val="1"/>
    <w:qFormat/>
    <w:uiPriority w:val="0"/>
    <w:pPr>
      <w:widowControl/>
      <w:spacing w:line="760" w:lineRule="atLeast"/>
      <w:jc w:val="center"/>
    </w:pPr>
    <w:rPr>
      <w:rFonts w:ascii="宋体" w:hAnsi="宋体" w:cs="宋体"/>
      <w:kern w:val="0"/>
      <w:sz w:val="24"/>
    </w:rPr>
  </w:style>
  <w:style w:type="paragraph" w:customStyle="1" w:styleId="1366">
    <w:name w:val="CM89"/>
    <w:basedOn w:val="668"/>
    <w:next w:val="668"/>
    <w:qFormat/>
    <w:uiPriority w:val="0"/>
    <w:pPr>
      <w:spacing w:line="440" w:lineRule="atLeast"/>
    </w:pPr>
    <w:rPr>
      <w:color w:val="auto"/>
      <w:szCs w:val="24"/>
    </w:rPr>
  </w:style>
  <w:style w:type="paragraph" w:customStyle="1" w:styleId="1367">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136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1369">
    <w:name w:val="小"/>
    <w:basedOn w:val="1"/>
    <w:next w:val="40"/>
    <w:qFormat/>
    <w:uiPriority w:val="0"/>
    <w:rPr>
      <w:rFonts w:ascii="宋体" w:hAnsi="Courier New"/>
      <w:szCs w:val="20"/>
    </w:rPr>
  </w:style>
  <w:style w:type="paragraph" w:customStyle="1" w:styleId="1370">
    <w:name w:val="pa-99"/>
    <w:basedOn w:val="1"/>
    <w:qFormat/>
    <w:uiPriority w:val="0"/>
    <w:pPr>
      <w:widowControl/>
      <w:spacing w:line="300" w:lineRule="atLeast"/>
      <w:ind w:firstLine="520"/>
    </w:pPr>
    <w:rPr>
      <w:rFonts w:ascii="宋体" w:hAnsi="宋体" w:cs="宋体"/>
      <w:kern w:val="0"/>
      <w:sz w:val="24"/>
    </w:rPr>
  </w:style>
  <w:style w:type="paragraph" w:customStyle="1" w:styleId="1371">
    <w:name w:val="Char Char Char Char Char Char Char Char Char Char Char Char Char Char Char Char Char Char Char"/>
    <w:basedOn w:val="25"/>
    <w:qFormat/>
    <w:uiPriority w:val="0"/>
    <w:pPr>
      <w:ind w:firstLine="598" w:firstLineChars="241"/>
    </w:pPr>
    <w:rPr>
      <w:rFonts w:ascii="Tahoma" w:hAnsi="Tahoma"/>
      <w:sz w:val="24"/>
      <w:szCs w:val="20"/>
    </w:rPr>
  </w:style>
  <w:style w:type="paragraph" w:customStyle="1" w:styleId="1372">
    <w:name w:val="ca-19"/>
    <w:basedOn w:val="1"/>
    <w:qFormat/>
    <w:uiPriority w:val="0"/>
    <w:pPr>
      <w:widowControl/>
      <w:jc w:val="left"/>
    </w:pPr>
    <w:rPr>
      <w:kern w:val="0"/>
      <w:sz w:val="18"/>
      <w:szCs w:val="18"/>
    </w:rPr>
  </w:style>
  <w:style w:type="paragraph" w:customStyle="1" w:styleId="1373">
    <w:name w:val="正文文本缩进 21"/>
    <w:basedOn w:val="1"/>
    <w:qFormat/>
    <w:uiPriority w:val="0"/>
    <w:pPr>
      <w:spacing w:after="120" w:line="480" w:lineRule="auto"/>
      <w:ind w:left="420" w:leftChars="200"/>
    </w:pPr>
  </w:style>
  <w:style w:type="paragraph" w:customStyle="1" w:styleId="1374">
    <w:name w:val="插图题注"/>
    <w:basedOn w:val="2"/>
    <w:next w:val="65"/>
    <w:qFormat/>
    <w:uiPriority w:val="0"/>
    <w:pPr>
      <w:tabs>
        <w:tab w:val="left" w:pos="0"/>
      </w:tabs>
      <w:spacing w:before="156"/>
      <w:jc w:val="center"/>
    </w:pPr>
    <w:rPr>
      <w:rFonts w:ascii="Times New Roman" w:hAnsi="Times New Roman" w:eastAsia="楷体_GB2312"/>
      <w:b/>
      <w:sz w:val="24"/>
      <w:szCs w:val="20"/>
    </w:rPr>
  </w:style>
  <w:style w:type="paragraph" w:customStyle="1" w:styleId="1375">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376">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377">
    <w:name w:val="Char Char Char Char2"/>
    <w:basedOn w:val="1"/>
    <w:qFormat/>
    <w:uiPriority w:val="0"/>
    <w:rPr>
      <w:rFonts w:ascii="仿宋_GB2312" w:hAnsi="Times New Roman" w:eastAsia="仿宋_GB2312"/>
      <w:b/>
      <w:sz w:val="32"/>
      <w:szCs w:val="32"/>
    </w:rPr>
  </w:style>
  <w:style w:type="paragraph" w:customStyle="1" w:styleId="1378">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37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380">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38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2">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383">
    <w:name w:val="ZK_表格文字"/>
    <w:basedOn w:val="1"/>
    <w:qFormat/>
    <w:uiPriority w:val="0"/>
    <w:pPr>
      <w:jc w:val="left"/>
    </w:pPr>
    <w:rPr>
      <w:rFonts w:ascii="Times New Roman" w:hAnsi="Times New Roman"/>
      <w:szCs w:val="20"/>
    </w:rPr>
  </w:style>
  <w:style w:type="paragraph" w:customStyle="1" w:styleId="1384">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385">
    <w:name w:val="qptext"/>
    <w:basedOn w:val="1"/>
    <w:qFormat/>
    <w:uiPriority w:val="0"/>
    <w:pPr>
      <w:snapToGrid w:val="0"/>
    </w:pPr>
    <w:rPr>
      <w:rFonts w:ascii="黑体" w:hAnsi="Times New Roman" w:eastAsia="黑体"/>
      <w:sz w:val="24"/>
      <w:szCs w:val="20"/>
    </w:rPr>
  </w:style>
  <w:style w:type="paragraph" w:customStyle="1" w:styleId="1386">
    <w:name w:val="样式 样式 标题 1标题 1 1 + 小四 首行缩进:  0 厘米 段前: 0 磅 段后: 0 磅 + 段前: 0.5 行 段..."/>
    <w:basedOn w:val="1346"/>
    <w:semiHidden/>
    <w:qFormat/>
    <w:uiPriority w:val="0"/>
    <w:pPr>
      <w:spacing w:before="223" w:after="223"/>
    </w:pPr>
    <w:rPr>
      <w:sz w:val="28"/>
      <w:szCs w:val="28"/>
    </w:rPr>
  </w:style>
  <w:style w:type="paragraph" w:customStyle="1" w:styleId="1387">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1388">
    <w:name w:val="字元 字元 Char Char Char 字元 字元 Char 字元 字元 Char Char 字元 字元1 Char Char Char Char Char Char 字元 字元"/>
    <w:basedOn w:val="1"/>
    <w:qFormat/>
    <w:uiPriority w:val="0"/>
    <w:rPr>
      <w:rFonts w:ascii="Tahoma" w:hAnsi="Tahoma"/>
      <w:sz w:val="24"/>
      <w:szCs w:val="20"/>
    </w:rPr>
  </w:style>
  <w:style w:type="paragraph" w:customStyle="1" w:styleId="1389">
    <w:name w:val="样式 标题 1标题1 + 行距: 单倍行距"/>
    <w:basedOn w:val="5"/>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1390">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1">
    <w:name w:val="Char Char2 Char Char Char Char1"/>
    <w:basedOn w:val="1"/>
    <w:qFormat/>
    <w:uiPriority w:val="0"/>
    <w:rPr>
      <w:rFonts w:ascii="Tahoma" w:hAnsi="Tahoma"/>
      <w:sz w:val="24"/>
      <w:szCs w:val="20"/>
    </w:rPr>
  </w:style>
  <w:style w:type="paragraph" w:customStyle="1" w:styleId="1392">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393">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139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5">
    <w:name w:val="Normal_3"/>
    <w:qFormat/>
    <w:uiPriority w:val="0"/>
    <w:rPr>
      <w:rFonts w:ascii="黑体" w:hAnsi="黑体" w:eastAsia="黑体" w:cs="Times New Roman"/>
      <w:b/>
      <w:sz w:val="32"/>
      <w:szCs w:val="24"/>
      <w:lang w:val="en-US" w:eastAsia="zh-CN" w:bidi="ar-SA"/>
    </w:rPr>
  </w:style>
  <w:style w:type="paragraph" w:customStyle="1" w:styleId="1396">
    <w:name w:val="纯文本4"/>
    <w:basedOn w:val="1"/>
    <w:qFormat/>
    <w:uiPriority w:val="0"/>
    <w:pPr>
      <w:adjustRightInd w:val="0"/>
      <w:spacing w:line="312" w:lineRule="atLeast"/>
      <w:textAlignment w:val="baseline"/>
    </w:pPr>
    <w:rPr>
      <w:rFonts w:ascii="宋体" w:hAnsi="Courier New"/>
      <w:kern w:val="0"/>
      <w:sz w:val="28"/>
      <w:szCs w:val="20"/>
    </w:rPr>
  </w:style>
  <w:style w:type="paragraph" w:customStyle="1" w:styleId="139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398">
    <w:name w:val="Char21"/>
    <w:basedOn w:val="1"/>
    <w:qFormat/>
    <w:uiPriority w:val="0"/>
    <w:pPr>
      <w:spacing w:line="360" w:lineRule="auto"/>
    </w:pPr>
    <w:rPr>
      <w:rFonts w:ascii="Tahoma" w:hAnsi="Tahoma"/>
      <w:sz w:val="24"/>
      <w:szCs w:val="20"/>
    </w:rPr>
  </w:style>
  <w:style w:type="paragraph" w:customStyle="1" w:styleId="1399">
    <w:name w:val="样式 样式 列表框 Char Char Char Char Char + 右侧:  -0.05 字符 段后: 0.5 行 + 右..."/>
    <w:basedOn w:val="839"/>
    <w:qFormat/>
    <w:uiPriority w:val="0"/>
    <w:pPr>
      <w:tabs>
        <w:tab w:val="clear" w:pos="454"/>
      </w:tabs>
      <w:ind w:hanging="1134"/>
    </w:pPr>
  </w:style>
  <w:style w:type="paragraph" w:customStyle="1" w:styleId="1400">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401">
    <w:name w:val="Char Char1 Char Char1"/>
    <w:basedOn w:val="1"/>
    <w:qFormat/>
    <w:uiPriority w:val="0"/>
    <w:rPr>
      <w:rFonts w:ascii="Tahoma" w:hAnsi="Tahoma"/>
      <w:sz w:val="24"/>
      <w:szCs w:val="20"/>
    </w:rPr>
  </w:style>
  <w:style w:type="paragraph" w:customStyle="1" w:styleId="1402">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403">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404">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405">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40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07">
    <w:name w:val="Char Char Char Char5"/>
    <w:basedOn w:val="1"/>
    <w:next w:val="1"/>
    <w:semiHidden/>
    <w:qFormat/>
    <w:uiPriority w:val="0"/>
    <w:rPr>
      <w:rFonts w:ascii="Times New Roman" w:hAnsi="Times New Roman"/>
      <w:szCs w:val="20"/>
    </w:rPr>
  </w:style>
  <w:style w:type="paragraph" w:customStyle="1" w:styleId="140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40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1410">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411">
    <w:name w:val="Char Char4 Char"/>
    <w:basedOn w:val="1"/>
    <w:semiHidden/>
    <w:qFormat/>
    <w:uiPriority w:val="0"/>
    <w:rPr>
      <w:rFonts w:ascii="Times New Roman" w:hAnsi="Times New Roman"/>
      <w:kern w:val="0"/>
      <w:sz w:val="24"/>
      <w:szCs w:val="20"/>
    </w:rPr>
  </w:style>
  <w:style w:type="paragraph" w:customStyle="1" w:styleId="1412">
    <w:name w:val="五级"/>
    <w:basedOn w:val="6"/>
    <w:qFormat/>
    <w:uiPriority w:val="0"/>
    <w:pPr>
      <w:keepNext w:val="0"/>
      <w:keepLines w:val="0"/>
    </w:pPr>
    <w:rPr>
      <w:rFonts w:ascii="宋体" w:hAnsi="宋体"/>
      <w:b w:val="0"/>
    </w:rPr>
  </w:style>
  <w:style w:type="paragraph" w:customStyle="1" w:styleId="1413">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414">
    <w:name w:val="样式 目录 1 + 左侧:  3 字符"/>
    <w:basedOn w:val="52"/>
    <w:qFormat/>
    <w:uiPriority w:val="0"/>
    <w:pPr>
      <w:numPr>
        <w:ilvl w:val="0"/>
        <w:numId w:val="30"/>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1415">
    <w:name w:val="樣式 標題 3 + (中文) MS Gothic 10.5 點 Char Char Char Char Char Char Char Char Char Char Char"/>
    <w:basedOn w:val="7"/>
    <w:qFormat/>
    <w:uiPriority w:val="0"/>
    <w:pPr>
      <w:keepLines w:val="0"/>
      <w:tabs>
        <w:tab w:val="left" w:pos="720"/>
      </w:tabs>
      <w:spacing w:line="240" w:lineRule="auto"/>
      <w:ind w:left="720" w:hanging="720" w:firstLineChars="0"/>
    </w:pPr>
    <w:rPr>
      <w:rFonts w:ascii="Times New Roman" w:hAnsi="PMingLiU" w:eastAsia="MS Gothic"/>
      <w:b w:val="0"/>
      <w:bCs w:val="0"/>
      <w:snapToGrid/>
      <w:sz w:val="24"/>
      <w:szCs w:val="24"/>
      <w:lang w:val="en-AU" w:eastAsia="zh-TW"/>
    </w:rPr>
  </w:style>
  <w:style w:type="paragraph" w:customStyle="1" w:styleId="1416">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1417">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1418">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419">
    <w:name w:val="应答条款 Char Char"/>
    <w:basedOn w:val="1"/>
    <w:next w:val="1"/>
    <w:qFormat/>
    <w:uiPriority w:val="0"/>
    <w:pPr>
      <w:spacing w:afterLines="50" w:line="320" w:lineRule="exact"/>
      <w:ind w:firstLine="200" w:firstLineChars="200"/>
    </w:pPr>
    <w:rPr>
      <w:rFonts w:ascii="Arial" w:hAnsi="Arial"/>
      <w:snapToGrid/>
      <w:color w:val="0000FF"/>
      <w:kern w:val="0"/>
      <w:szCs w:val="20"/>
      <w:lang w:val="en-GB"/>
    </w:rPr>
  </w:style>
  <w:style w:type="paragraph" w:customStyle="1" w:styleId="1420">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421">
    <w:name w:val="样式 正文文本 + 首行缩进:  2 字符"/>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2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423">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val="none" w:color="000000"/>
      <w:lang w:val="en-US" w:eastAsia="zh-CN" w:bidi="ar-SA"/>
    </w:rPr>
  </w:style>
  <w:style w:type="paragraph" w:customStyle="1" w:styleId="1424">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25">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26">
    <w:name w:val="Char1 Char Char Char2"/>
    <w:basedOn w:val="1"/>
    <w:qFormat/>
    <w:uiPriority w:val="0"/>
    <w:rPr>
      <w:rFonts w:ascii="仿宋_GB2312" w:hAnsi="Times New Roman" w:eastAsia="仿宋_GB2312"/>
      <w:b/>
      <w:sz w:val="32"/>
      <w:szCs w:val="20"/>
    </w:rPr>
  </w:style>
  <w:style w:type="paragraph" w:customStyle="1" w:styleId="1427">
    <w:name w:val="默认段落字体 Para Char Char Char Char Char Char Char Char Char Char Char Char Char Char Char Char"/>
    <w:basedOn w:val="1"/>
    <w:qFormat/>
    <w:uiPriority w:val="0"/>
    <w:rPr>
      <w:rFonts w:ascii="Tahoma" w:hAnsi="Tahoma"/>
      <w:sz w:val="24"/>
      <w:szCs w:val="20"/>
    </w:rPr>
  </w:style>
  <w:style w:type="paragraph" w:customStyle="1" w:styleId="1428">
    <w:name w:val="Char Char Char1 Char Char Char Char Char Char Char"/>
    <w:basedOn w:val="25"/>
    <w:qFormat/>
    <w:uiPriority w:val="0"/>
    <w:pPr>
      <w:adjustRightInd w:val="0"/>
      <w:spacing w:line="436" w:lineRule="exact"/>
      <w:ind w:left="357"/>
      <w:jc w:val="left"/>
      <w:outlineLvl w:val="3"/>
    </w:pPr>
    <w:rPr>
      <w:rFonts w:ascii="Tahoma" w:hAnsi="Tahoma"/>
      <w:b/>
      <w:sz w:val="24"/>
      <w:szCs w:val="20"/>
    </w:rPr>
  </w:style>
  <w:style w:type="paragraph" w:customStyle="1" w:styleId="1429">
    <w:name w:val="Char"/>
    <w:basedOn w:val="25"/>
    <w:qFormat/>
    <w:uiPriority w:val="0"/>
    <w:rPr>
      <w:rFonts w:ascii="Tahoma" w:hAnsi="Tahoma"/>
      <w:sz w:val="24"/>
    </w:rPr>
  </w:style>
  <w:style w:type="paragraph" w:customStyle="1" w:styleId="1430">
    <w:name w:val="默认段落字体 Para Char Char Char Char"/>
    <w:basedOn w:val="1"/>
    <w:qFormat/>
    <w:uiPriority w:val="0"/>
    <w:rPr>
      <w:rFonts w:ascii="Times New Roman" w:hAnsi="Times New Roman"/>
      <w:szCs w:val="24"/>
    </w:rPr>
  </w:style>
  <w:style w:type="paragraph" w:customStyle="1" w:styleId="1431">
    <w:name w:val="pa-136"/>
    <w:basedOn w:val="1"/>
    <w:qFormat/>
    <w:uiPriority w:val="0"/>
    <w:pPr>
      <w:widowControl/>
      <w:spacing w:line="360" w:lineRule="atLeast"/>
      <w:ind w:firstLine="5640"/>
    </w:pPr>
    <w:rPr>
      <w:rFonts w:ascii="宋体" w:hAnsi="宋体" w:cs="宋体"/>
      <w:kern w:val="0"/>
      <w:sz w:val="24"/>
    </w:rPr>
  </w:style>
  <w:style w:type="paragraph" w:customStyle="1" w:styleId="1432">
    <w:name w:val="CM121"/>
    <w:basedOn w:val="668"/>
    <w:next w:val="668"/>
    <w:qFormat/>
    <w:uiPriority w:val="0"/>
    <w:pPr>
      <w:spacing w:after="398"/>
    </w:pPr>
    <w:rPr>
      <w:color w:val="auto"/>
      <w:szCs w:val="24"/>
    </w:rPr>
  </w:style>
  <w:style w:type="paragraph" w:customStyle="1" w:styleId="1433">
    <w:name w:val="Char211"/>
    <w:basedOn w:val="1"/>
    <w:qFormat/>
    <w:uiPriority w:val="0"/>
    <w:rPr>
      <w:rFonts w:ascii="仿宋_GB2312" w:hAnsi="Times New Roman" w:eastAsia="仿宋_GB2312"/>
      <w:b/>
      <w:sz w:val="32"/>
      <w:szCs w:val="32"/>
    </w:rPr>
  </w:style>
  <w:style w:type="paragraph" w:customStyle="1" w:styleId="143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1435">
    <w:name w:val="Char Char Char1 Char Char Char Char Char Char Char Char Char Char Char Char Char"/>
    <w:basedOn w:val="1"/>
    <w:qFormat/>
    <w:uiPriority w:val="0"/>
    <w:rPr>
      <w:rFonts w:ascii="Tahoma" w:hAnsi="Tahoma"/>
      <w:sz w:val="24"/>
      <w:szCs w:val="20"/>
    </w:rPr>
  </w:style>
  <w:style w:type="paragraph" w:customStyle="1" w:styleId="1436">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43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1438">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143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440">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41">
    <w:name w:val="pa-47"/>
    <w:basedOn w:val="1"/>
    <w:qFormat/>
    <w:uiPriority w:val="0"/>
    <w:pPr>
      <w:widowControl/>
      <w:spacing w:line="280" w:lineRule="atLeast"/>
      <w:ind w:firstLine="280"/>
      <w:jc w:val="center"/>
    </w:pPr>
    <w:rPr>
      <w:rFonts w:ascii="宋体" w:hAnsi="宋体" w:cs="宋体"/>
      <w:kern w:val="0"/>
      <w:sz w:val="24"/>
    </w:rPr>
  </w:style>
  <w:style w:type="paragraph" w:customStyle="1" w:styleId="1442">
    <w:name w:val="样式 正文文本 + 首行缩进:  2 字符1"/>
    <w:basedOn w:val="2"/>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43">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1444">
    <w:name w:val="Char12"/>
    <w:basedOn w:val="1"/>
    <w:qFormat/>
    <w:uiPriority w:val="0"/>
    <w:rPr>
      <w:rFonts w:ascii="Tahoma" w:hAnsi="Tahoma"/>
      <w:sz w:val="24"/>
      <w:szCs w:val="20"/>
    </w:rPr>
  </w:style>
  <w:style w:type="paragraph" w:customStyle="1" w:styleId="1445">
    <w:name w:val="pa-128"/>
    <w:basedOn w:val="1"/>
    <w:qFormat/>
    <w:uiPriority w:val="0"/>
    <w:pPr>
      <w:widowControl/>
      <w:spacing w:line="360" w:lineRule="atLeast"/>
      <w:jc w:val="center"/>
    </w:pPr>
    <w:rPr>
      <w:rFonts w:ascii="宋体" w:hAnsi="宋体" w:cs="宋体"/>
      <w:kern w:val="0"/>
      <w:sz w:val="24"/>
    </w:rPr>
  </w:style>
  <w:style w:type="paragraph" w:customStyle="1" w:styleId="1446">
    <w:name w:val="CM28"/>
    <w:basedOn w:val="668"/>
    <w:next w:val="668"/>
    <w:qFormat/>
    <w:uiPriority w:val="0"/>
    <w:pPr>
      <w:spacing w:line="540" w:lineRule="atLeast"/>
    </w:pPr>
    <w:rPr>
      <w:color w:val="auto"/>
      <w:szCs w:val="24"/>
    </w:rPr>
  </w:style>
  <w:style w:type="paragraph" w:customStyle="1" w:styleId="1447">
    <w:name w:val="ca-17"/>
    <w:basedOn w:val="1"/>
    <w:qFormat/>
    <w:uiPriority w:val="0"/>
    <w:pPr>
      <w:widowControl/>
      <w:jc w:val="left"/>
    </w:pPr>
    <w:rPr>
      <w:b/>
      <w:bCs/>
      <w:spacing w:val="-20"/>
      <w:kern w:val="0"/>
      <w:sz w:val="24"/>
    </w:rPr>
  </w:style>
  <w:style w:type="paragraph" w:customStyle="1" w:styleId="1448">
    <w:name w:val="列表项目符号1"/>
    <w:basedOn w:val="1"/>
    <w:qFormat/>
    <w:uiPriority w:val="0"/>
    <w:pPr>
      <w:tabs>
        <w:tab w:val="left" w:pos="840"/>
        <w:tab w:val="left" w:pos="1510"/>
      </w:tabs>
      <w:ind w:left="1440" w:hanging="420"/>
    </w:pPr>
    <w:rPr>
      <w:rFonts w:ascii="Times New Roman" w:hAnsi="Times New Roman"/>
      <w:szCs w:val="20"/>
    </w:rPr>
  </w:style>
  <w:style w:type="paragraph" w:customStyle="1" w:styleId="1449">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1450">
    <w:name w:val="pa-119"/>
    <w:basedOn w:val="1"/>
    <w:qFormat/>
    <w:uiPriority w:val="0"/>
    <w:pPr>
      <w:widowControl/>
      <w:spacing w:line="420" w:lineRule="atLeast"/>
      <w:jc w:val="center"/>
    </w:pPr>
    <w:rPr>
      <w:rFonts w:ascii="宋体" w:hAnsi="宋体" w:cs="宋体"/>
      <w:kern w:val="0"/>
      <w:sz w:val="24"/>
    </w:rPr>
  </w:style>
  <w:style w:type="paragraph" w:customStyle="1" w:styleId="1451">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452">
    <w:name w:val="条款"/>
    <w:basedOn w:val="40"/>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1453">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1454">
    <w:name w:val="Body6"/>
    <w:basedOn w:val="10"/>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455">
    <w:name w:val="ca-46"/>
    <w:basedOn w:val="1"/>
    <w:qFormat/>
    <w:uiPriority w:val="0"/>
    <w:pPr>
      <w:widowControl/>
      <w:jc w:val="left"/>
    </w:pPr>
    <w:rPr>
      <w:rFonts w:ascii="宋体" w:hAnsi="宋体" w:cs="宋体"/>
      <w:color w:val="000000"/>
      <w:spacing w:val="-20"/>
      <w:kern w:val="0"/>
      <w:sz w:val="28"/>
      <w:szCs w:val="28"/>
    </w:rPr>
  </w:style>
  <w:style w:type="paragraph" w:customStyle="1" w:styleId="1456">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1457">
    <w:name w:val="1 Char Char Char"/>
    <w:basedOn w:val="1"/>
    <w:next w:val="7"/>
    <w:qFormat/>
    <w:uiPriority w:val="0"/>
    <w:pPr>
      <w:spacing w:line="500" w:lineRule="exact"/>
      <w:ind w:firstLine="200"/>
      <w:jc w:val="center"/>
    </w:pPr>
    <w:rPr>
      <w:rFonts w:ascii="仿宋_GB2312" w:hAnsi="Arial" w:eastAsia="仿宋_GB2312" w:cs="Arial"/>
      <w:bCs/>
      <w:sz w:val="32"/>
      <w:szCs w:val="32"/>
    </w:rPr>
  </w:style>
  <w:style w:type="paragraph" w:customStyle="1" w:styleId="1458">
    <w:name w:val="样式 标题 3第二层条第三层论文标题 21.1.1 标题 3列表编号33 bullet2head:3#Head..."/>
    <w:basedOn w:val="7"/>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1459">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460">
    <w:name w:val="pa-89"/>
    <w:basedOn w:val="1"/>
    <w:qFormat/>
    <w:uiPriority w:val="0"/>
    <w:pPr>
      <w:widowControl/>
      <w:spacing w:line="320" w:lineRule="atLeast"/>
    </w:pPr>
    <w:rPr>
      <w:rFonts w:ascii="宋体" w:hAnsi="宋体" w:cs="宋体"/>
      <w:kern w:val="0"/>
      <w:sz w:val="24"/>
    </w:rPr>
  </w:style>
  <w:style w:type="paragraph" w:customStyle="1" w:styleId="1461">
    <w:name w:val="纯文本8"/>
    <w:basedOn w:val="1"/>
    <w:qFormat/>
    <w:uiPriority w:val="0"/>
    <w:pPr>
      <w:adjustRightInd w:val="0"/>
      <w:textAlignment w:val="baseline"/>
    </w:pPr>
    <w:rPr>
      <w:rFonts w:ascii="宋体" w:hAnsi="Courier New"/>
      <w:szCs w:val="20"/>
    </w:rPr>
  </w:style>
  <w:style w:type="paragraph" w:customStyle="1" w:styleId="1462">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1463">
    <w:name w:val="二级条标题"/>
    <w:basedOn w:val="695"/>
    <w:next w:val="1"/>
    <w:qFormat/>
    <w:uiPriority w:val="0"/>
    <w:pPr>
      <w:tabs>
        <w:tab w:val="left" w:pos="1680"/>
      </w:tabs>
      <w:ind w:left="1680"/>
      <w:outlineLvl w:val="3"/>
    </w:pPr>
  </w:style>
  <w:style w:type="paragraph" w:customStyle="1" w:styleId="1464">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465">
    <w:name w:val="样式 标题 8 + 仿宋"/>
    <w:basedOn w:val="12"/>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6">
    <w:name w:val="HIK-标题7"/>
    <w:qFormat/>
    <w:uiPriority w:val="0"/>
    <w:pPr>
      <w:ind w:left="1296" w:hanging="1296"/>
    </w:pPr>
    <w:rPr>
      <w:rFonts w:ascii="黑体" w:hAnsi="黑体" w:eastAsia="黑体" w:cs="宋体"/>
      <w:kern w:val="2"/>
      <w:sz w:val="28"/>
      <w:szCs w:val="28"/>
      <w:lang w:val="en-US" w:eastAsia="zh-CN" w:bidi="ar-SA"/>
    </w:rPr>
  </w:style>
  <w:style w:type="paragraph" w:customStyle="1" w:styleId="1467">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468">
    <w:name w:val="Appendix Index"/>
    <w:basedOn w:val="1"/>
    <w:qFormat/>
    <w:uiPriority w:val="0"/>
    <w:pPr>
      <w:tabs>
        <w:tab w:val="left" w:pos="432"/>
      </w:tabs>
      <w:ind w:left="432" w:hanging="432"/>
      <w:jc w:val="left"/>
    </w:pPr>
    <w:rPr>
      <w:rFonts w:ascii="Times New Roman" w:hAnsi="Times New Roman" w:eastAsia="PMingLiU"/>
      <w:snapToGrid/>
      <w:kern w:val="0"/>
      <w:sz w:val="24"/>
      <w:szCs w:val="20"/>
      <w:lang w:val="en-AU"/>
    </w:rPr>
  </w:style>
  <w:style w:type="paragraph" w:customStyle="1" w:styleId="146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1470">
    <w:name w:val="hik-标题4"/>
    <w:qFormat/>
    <w:uiPriority w:val="0"/>
    <w:pPr>
      <w:spacing w:line="360" w:lineRule="auto"/>
      <w:outlineLvl w:val="3"/>
    </w:pPr>
    <w:rPr>
      <w:rFonts w:ascii="Calibri" w:hAnsi="Calibri" w:eastAsia="黑体" w:cs="Times New Roman"/>
      <w:kern w:val="2"/>
      <w:sz w:val="28"/>
      <w:szCs w:val="28"/>
      <w:lang w:val="en-US" w:eastAsia="zh-CN" w:bidi="ar-SA"/>
    </w:rPr>
  </w:style>
  <w:style w:type="paragraph" w:customStyle="1" w:styleId="1471">
    <w:name w:val="Char Char Char Char Char Char1 Char3"/>
    <w:basedOn w:val="1"/>
    <w:semiHidden/>
    <w:qFormat/>
    <w:uiPriority w:val="0"/>
    <w:rPr>
      <w:rFonts w:ascii="Times New Roman" w:hAnsi="Times New Roman"/>
      <w:sz w:val="24"/>
      <w:szCs w:val="24"/>
    </w:rPr>
  </w:style>
  <w:style w:type="paragraph" w:customStyle="1" w:styleId="1472">
    <w:name w:val="ca-7"/>
    <w:basedOn w:val="1"/>
    <w:qFormat/>
    <w:uiPriority w:val="0"/>
    <w:pPr>
      <w:widowControl/>
      <w:jc w:val="left"/>
    </w:pPr>
    <w:rPr>
      <w:color w:val="000000"/>
      <w:kern w:val="0"/>
      <w:sz w:val="28"/>
      <w:szCs w:val="28"/>
    </w:rPr>
  </w:style>
  <w:style w:type="paragraph" w:customStyle="1" w:styleId="1473">
    <w:name w:val="ca-47"/>
    <w:basedOn w:val="1"/>
    <w:qFormat/>
    <w:uiPriority w:val="0"/>
    <w:pPr>
      <w:widowControl/>
      <w:jc w:val="left"/>
    </w:pPr>
    <w:rPr>
      <w:rFonts w:ascii="宋体" w:hAnsi="宋体" w:cs="宋体"/>
      <w:b/>
      <w:bCs/>
      <w:color w:val="000000"/>
      <w:spacing w:val="-20"/>
      <w:kern w:val="0"/>
      <w:sz w:val="24"/>
    </w:rPr>
  </w:style>
  <w:style w:type="paragraph" w:customStyle="1" w:styleId="1474">
    <w:name w:val="标题 111"/>
    <w:basedOn w:val="5"/>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475">
    <w:name w:val="pa-141"/>
    <w:basedOn w:val="1"/>
    <w:qFormat/>
    <w:uiPriority w:val="0"/>
    <w:pPr>
      <w:widowControl/>
      <w:spacing w:line="320" w:lineRule="atLeast"/>
      <w:jc w:val="right"/>
    </w:pPr>
    <w:rPr>
      <w:rFonts w:ascii="宋体" w:hAnsi="宋体" w:cs="宋体"/>
      <w:kern w:val="0"/>
      <w:sz w:val="24"/>
    </w:rPr>
  </w:style>
  <w:style w:type="paragraph" w:customStyle="1" w:styleId="1476">
    <w:name w:val="正文6"/>
    <w:semiHidden/>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477">
    <w:name w:val="表格1"/>
    <w:qFormat/>
    <w:uiPriority w:val="0"/>
    <w:pPr>
      <w:keepNext/>
      <w:jc w:val="center"/>
    </w:pPr>
    <w:rPr>
      <w:rFonts w:ascii="宋体" w:hAnsi="Calibri" w:eastAsia="宋体" w:cs="Times New Roman"/>
      <w:snapToGrid w:val="0"/>
      <w:spacing w:val="6"/>
      <w:w w:val="95"/>
      <w:sz w:val="24"/>
      <w:lang w:val="en-US" w:eastAsia="zh-CN" w:bidi="ar-SA"/>
    </w:rPr>
  </w:style>
  <w:style w:type="paragraph" w:customStyle="1" w:styleId="1478">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479">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480">
    <w:name w:val="pa-107"/>
    <w:basedOn w:val="1"/>
    <w:qFormat/>
    <w:uiPriority w:val="0"/>
    <w:pPr>
      <w:widowControl/>
      <w:spacing w:line="720" w:lineRule="atLeast"/>
      <w:ind w:firstLine="3000"/>
    </w:pPr>
    <w:rPr>
      <w:rFonts w:ascii="宋体" w:hAnsi="宋体" w:cs="宋体"/>
      <w:kern w:val="0"/>
      <w:sz w:val="24"/>
    </w:rPr>
  </w:style>
  <w:style w:type="paragraph" w:customStyle="1" w:styleId="1481">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482">
    <w:name w:val="pa-96"/>
    <w:basedOn w:val="1"/>
    <w:qFormat/>
    <w:uiPriority w:val="0"/>
    <w:pPr>
      <w:widowControl/>
      <w:spacing w:line="480" w:lineRule="atLeast"/>
    </w:pPr>
    <w:rPr>
      <w:rFonts w:ascii="宋体" w:hAnsi="宋体" w:cs="宋体"/>
      <w:kern w:val="0"/>
      <w:sz w:val="24"/>
    </w:rPr>
  </w:style>
  <w:style w:type="paragraph" w:customStyle="1" w:styleId="1483">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84">
    <w:name w:val="合同2"/>
    <w:basedOn w:val="5"/>
    <w:qFormat/>
    <w:uiPriority w:val="0"/>
    <w:pPr>
      <w:keepLines w:val="0"/>
      <w:spacing w:before="0" w:after="0" w:line="240" w:lineRule="auto"/>
    </w:pPr>
    <w:rPr>
      <w:rFonts w:ascii="Arial" w:hAnsi="Arial" w:cs="Arial"/>
      <w:b w:val="0"/>
      <w:kern w:val="2"/>
      <w:sz w:val="32"/>
      <w:szCs w:val="24"/>
    </w:rPr>
  </w:style>
  <w:style w:type="paragraph" w:customStyle="1" w:styleId="1485">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1486">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1487">
    <w:name w:val="Char Char Char Char Char"/>
    <w:basedOn w:val="1"/>
    <w:qFormat/>
    <w:uiPriority w:val="0"/>
    <w:rPr>
      <w:rFonts w:ascii="Tahoma" w:hAnsi="Tahoma"/>
      <w:sz w:val="24"/>
      <w:szCs w:val="20"/>
    </w:rPr>
  </w:style>
  <w:style w:type="paragraph" w:customStyle="1" w:styleId="1488">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48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0">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491">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492">
    <w:name w:val="Char Char Char1 Char Char Char Char Char Char Char Char Char Char Char Char Char Char Char Char1"/>
    <w:basedOn w:val="1"/>
    <w:qFormat/>
    <w:uiPriority w:val="0"/>
    <w:rPr>
      <w:rFonts w:ascii="Tahoma" w:hAnsi="Tahoma"/>
      <w:sz w:val="24"/>
      <w:szCs w:val="20"/>
    </w:rPr>
  </w:style>
  <w:style w:type="paragraph" w:customStyle="1" w:styleId="149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494">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1495">
    <w:name w:val="项目符号1"/>
    <w:basedOn w:val="1"/>
    <w:qFormat/>
    <w:uiPriority w:val="0"/>
    <w:pPr>
      <w:tabs>
        <w:tab w:val="left" w:pos="1758"/>
      </w:tabs>
      <w:ind w:left="1758" w:hanging="454"/>
    </w:pPr>
    <w:rPr>
      <w:rFonts w:ascii="Times New Roman" w:hAnsi="Times New Roman"/>
      <w:szCs w:val="20"/>
    </w:rPr>
  </w:style>
  <w:style w:type="paragraph" w:customStyle="1" w:styleId="1496">
    <w:name w:val="_Style 12"/>
    <w:basedOn w:val="1"/>
    <w:next w:val="1"/>
    <w:qFormat/>
    <w:uiPriority w:val="0"/>
    <w:rPr>
      <w:rFonts w:ascii="Times New Roman" w:hAnsi="Times New Roman"/>
      <w:szCs w:val="24"/>
    </w:rPr>
  </w:style>
  <w:style w:type="paragraph" w:customStyle="1" w:styleId="1497">
    <w:name w:val="ca-4"/>
    <w:basedOn w:val="1"/>
    <w:qFormat/>
    <w:uiPriority w:val="0"/>
    <w:pPr>
      <w:widowControl/>
      <w:jc w:val="left"/>
    </w:pPr>
    <w:rPr>
      <w:rFonts w:ascii="宋体" w:hAnsi="宋体" w:cs="宋体"/>
      <w:b/>
      <w:bCs/>
      <w:color w:val="000000"/>
      <w:spacing w:val="-20"/>
      <w:kern w:val="0"/>
      <w:sz w:val="48"/>
      <w:szCs w:val="48"/>
    </w:rPr>
  </w:style>
  <w:style w:type="paragraph" w:customStyle="1" w:styleId="1498">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9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00">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1501">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502">
    <w:name w:val="Footer First"/>
    <w:basedOn w:val="49"/>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503">
    <w:name w:val="样式 标题 3 + (中文) 黑体 小四 非加粗 段前: 7.8 磅 段后: 0 磅 行距: 固定值 20 磅"/>
    <w:basedOn w:val="7"/>
    <w:qFormat/>
    <w:uiPriority w:val="0"/>
    <w:pPr>
      <w:spacing w:line="400" w:lineRule="exact"/>
      <w:ind w:firstLine="0" w:firstLineChars="0"/>
    </w:pPr>
    <w:rPr>
      <w:rFonts w:eastAsia="黑体" w:cs="宋体"/>
      <w:b w:val="0"/>
      <w:bCs w:val="0"/>
      <w:sz w:val="24"/>
      <w:szCs w:val="20"/>
    </w:rPr>
  </w:style>
  <w:style w:type="paragraph" w:customStyle="1" w:styleId="1504">
    <w:name w:val="pa-50"/>
    <w:basedOn w:val="1"/>
    <w:qFormat/>
    <w:uiPriority w:val="0"/>
    <w:pPr>
      <w:widowControl/>
      <w:spacing w:line="280" w:lineRule="atLeast"/>
      <w:ind w:hanging="200"/>
      <w:jc w:val="center"/>
    </w:pPr>
    <w:rPr>
      <w:rFonts w:ascii="宋体" w:hAnsi="宋体" w:cs="宋体"/>
      <w:kern w:val="0"/>
      <w:sz w:val="24"/>
    </w:rPr>
  </w:style>
  <w:style w:type="paragraph" w:customStyle="1" w:styleId="1505">
    <w:name w:val="Char Char Char Char Char Char Char21"/>
    <w:basedOn w:val="1"/>
    <w:qFormat/>
    <w:uiPriority w:val="0"/>
  </w:style>
  <w:style w:type="paragraph" w:customStyle="1" w:styleId="1506">
    <w:name w:val="1 Char"/>
    <w:basedOn w:val="1"/>
    <w:qFormat/>
    <w:uiPriority w:val="0"/>
    <w:rPr>
      <w:rFonts w:ascii="Tahoma" w:hAnsi="Tahoma"/>
      <w:sz w:val="24"/>
      <w:szCs w:val="20"/>
    </w:rPr>
  </w:style>
  <w:style w:type="paragraph" w:customStyle="1" w:styleId="1507">
    <w:name w:val="Char Char Char Char Char Char Char Char Char Char Char Char Char Char Char Char Char Char"/>
    <w:basedOn w:val="25"/>
    <w:qFormat/>
    <w:uiPriority w:val="0"/>
    <w:rPr>
      <w:rFonts w:ascii="Tahoma" w:hAnsi="Tahoma"/>
      <w:sz w:val="24"/>
    </w:rPr>
  </w:style>
  <w:style w:type="paragraph" w:customStyle="1" w:styleId="1508">
    <w:name w:val="样式 宋体 小四 黑色 左 行距: 1.5 倍行距1"/>
    <w:basedOn w:val="1"/>
    <w:qFormat/>
    <w:uiPriority w:val="0"/>
    <w:pPr>
      <w:spacing w:line="360" w:lineRule="auto"/>
      <w:jc w:val="left"/>
    </w:pPr>
    <w:rPr>
      <w:rFonts w:ascii="宋体" w:hAnsi="宋体" w:cs="宋体"/>
      <w:color w:val="000000"/>
      <w:sz w:val="24"/>
      <w:szCs w:val="20"/>
    </w:rPr>
  </w:style>
  <w:style w:type="paragraph" w:customStyle="1" w:styleId="1509">
    <w:name w:val="pa-102"/>
    <w:basedOn w:val="1"/>
    <w:qFormat/>
    <w:uiPriority w:val="0"/>
    <w:pPr>
      <w:widowControl/>
      <w:spacing w:line="300" w:lineRule="atLeast"/>
      <w:jc w:val="center"/>
    </w:pPr>
    <w:rPr>
      <w:rFonts w:ascii="宋体" w:hAnsi="宋体" w:cs="宋体"/>
      <w:kern w:val="0"/>
      <w:sz w:val="24"/>
    </w:rPr>
  </w:style>
  <w:style w:type="paragraph" w:customStyle="1" w:styleId="151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1">
    <w:name w:val="样式 正文文字缩进 3 + 小四 左侧:  0 厘米 悬挂缩进: 9.45 字符 段前: 11.15 磅 段后: 11...."/>
    <w:basedOn w:val="62"/>
    <w:semiHidden/>
    <w:qFormat/>
    <w:uiPriority w:val="0"/>
    <w:pPr>
      <w:snapToGrid w:val="0"/>
      <w:spacing w:after="0"/>
      <w:ind w:left="947" w:leftChars="0" w:hanging="947"/>
    </w:pPr>
    <w:rPr>
      <w:rFonts w:ascii="宋体" w:hAnsi="Times New Roman" w:cs="宋体"/>
      <w:sz w:val="24"/>
      <w:szCs w:val="20"/>
    </w:rPr>
  </w:style>
  <w:style w:type="paragraph" w:customStyle="1" w:styleId="1512">
    <w:name w:val="样式 标题 2标题 1.1Heading 2 Char2 headline Charh Charheadline Ch..."/>
    <w:basedOn w:val="6"/>
    <w:qFormat/>
    <w:uiPriority w:val="0"/>
    <w:pPr>
      <w:spacing w:line="416" w:lineRule="auto"/>
    </w:pPr>
    <w:rPr>
      <w:rFonts w:ascii="宋体" w:hAnsi="宋体"/>
      <w:bCs w:val="0"/>
      <w:szCs w:val="20"/>
    </w:rPr>
  </w:style>
  <w:style w:type="paragraph" w:customStyle="1" w:styleId="1513">
    <w:name w:val="样式 标题 3列表编号31.1.1 + 四号 加粗 行距: 1.5 倍行距"/>
    <w:basedOn w:val="7"/>
    <w:qFormat/>
    <w:uiPriority w:val="0"/>
    <w:pPr>
      <w:adjustRightInd w:val="0"/>
      <w:ind w:firstLine="0" w:firstLineChars="0"/>
      <w:jc w:val="left"/>
      <w:textAlignment w:val="baseline"/>
    </w:pPr>
    <w:rPr>
      <w:rFonts w:ascii="Times New Roman" w:hAnsi="Times New Roman" w:cs="宋体"/>
      <w:kern w:val="0"/>
      <w:sz w:val="28"/>
      <w:szCs w:val="20"/>
    </w:rPr>
  </w:style>
  <w:style w:type="paragraph" w:customStyle="1" w:styleId="1514">
    <w:name w:val="Char24"/>
    <w:basedOn w:val="1"/>
    <w:qFormat/>
    <w:uiPriority w:val="0"/>
    <w:rPr>
      <w:rFonts w:ascii="Tahoma" w:hAnsi="Tahoma"/>
      <w:sz w:val="24"/>
      <w:szCs w:val="20"/>
    </w:rPr>
  </w:style>
  <w:style w:type="paragraph" w:customStyle="1" w:styleId="1515">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516">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1517">
    <w:name w:val="font5"/>
    <w:basedOn w:val="1"/>
    <w:qFormat/>
    <w:uiPriority w:val="0"/>
    <w:pPr>
      <w:widowControl/>
      <w:spacing w:before="100" w:after="100"/>
      <w:jc w:val="left"/>
    </w:pPr>
    <w:rPr>
      <w:rFonts w:ascii="宋体" w:hAnsi="宋体"/>
      <w:kern w:val="0"/>
      <w:sz w:val="18"/>
      <w:szCs w:val="20"/>
    </w:rPr>
  </w:style>
  <w:style w:type="paragraph" w:customStyle="1" w:styleId="1518">
    <w:name w:val="pa-6"/>
    <w:basedOn w:val="1"/>
    <w:qFormat/>
    <w:uiPriority w:val="0"/>
    <w:pPr>
      <w:widowControl/>
      <w:spacing w:line="560" w:lineRule="atLeast"/>
    </w:pPr>
    <w:rPr>
      <w:rFonts w:ascii="宋体" w:hAnsi="宋体" w:cs="宋体"/>
      <w:kern w:val="0"/>
      <w:sz w:val="24"/>
    </w:rPr>
  </w:style>
  <w:style w:type="paragraph" w:customStyle="1" w:styleId="1519">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1520">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521">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1522">
    <w:name w:val="Texte2"/>
    <w:basedOn w:val="1"/>
    <w:qFormat/>
    <w:uiPriority w:val="0"/>
    <w:pPr>
      <w:widowControl/>
      <w:ind w:left="624"/>
      <w:jc w:val="left"/>
    </w:pPr>
    <w:rPr>
      <w:rFonts w:ascii="Arial" w:hAnsi="Arial"/>
      <w:kern w:val="0"/>
      <w:sz w:val="24"/>
      <w:szCs w:val="20"/>
      <w:lang w:val="fr-FR"/>
    </w:rPr>
  </w:style>
  <w:style w:type="paragraph" w:customStyle="1" w:styleId="1523">
    <w:name w:val="pa-30"/>
    <w:basedOn w:val="1"/>
    <w:qFormat/>
    <w:uiPriority w:val="0"/>
    <w:pPr>
      <w:widowControl/>
      <w:spacing w:line="360" w:lineRule="atLeast"/>
      <w:ind w:firstLine="4100"/>
    </w:pPr>
    <w:rPr>
      <w:rFonts w:ascii="宋体" w:hAnsi="宋体" w:cs="宋体"/>
      <w:kern w:val="0"/>
      <w:sz w:val="24"/>
    </w:rPr>
  </w:style>
  <w:style w:type="paragraph" w:customStyle="1" w:styleId="1524">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525">
    <w:name w:val="Char Char Char2"/>
    <w:basedOn w:val="1"/>
    <w:qFormat/>
    <w:uiPriority w:val="0"/>
    <w:rPr>
      <w:rFonts w:ascii="Tahoma" w:hAnsi="Tahoma"/>
      <w:sz w:val="24"/>
      <w:szCs w:val="20"/>
    </w:rPr>
  </w:style>
  <w:style w:type="paragraph" w:customStyle="1" w:styleId="1526">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527">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1528">
    <w:name w:val="末级"/>
    <w:basedOn w:val="1"/>
    <w:qFormat/>
    <w:uiPriority w:val="0"/>
    <w:pPr>
      <w:ind w:firstLine="560" w:firstLineChars="200"/>
    </w:pPr>
    <w:rPr>
      <w:rFonts w:ascii="Times New Roman" w:hAnsi="Times New Roman"/>
      <w:sz w:val="28"/>
      <w:szCs w:val="20"/>
    </w:rPr>
  </w:style>
  <w:style w:type="paragraph" w:customStyle="1" w:styleId="1529">
    <w:name w:val="样式 标题 3h33rd level3l3CTLevel 3 Topic Headingsect1.2.3Hea..."/>
    <w:basedOn w:val="7"/>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1530">
    <w:name w:val="Tableau_norm2droite"/>
    <w:basedOn w:val="1"/>
    <w:qFormat/>
    <w:uiPriority w:val="0"/>
    <w:pPr>
      <w:widowControl/>
      <w:spacing w:before="72"/>
      <w:jc w:val="right"/>
    </w:pPr>
    <w:rPr>
      <w:rFonts w:ascii="Arial" w:hAnsi="Arial"/>
      <w:kern w:val="0"/>
      <w:sz w:val="24"/>
      <w:szCs w:val="20"/>
      <w:lang w:eastAsia="fr-FR"/>
    </w:rPr>
  </w:style>
  <w:style w:type="paragraph" w:customStyle="1" w:styleId="1531">
    <w:name w:val="pa-72"/>
    <w:basedOn w:val="1"/>
    <w:qFormat/>
    <w:uiPriority w:val="0"/>
    <w:pPr>
      <w:widowControl/>
      <w:spacing w:line="240" w:lineRule="atLeast"/>
      <w:ind w:firstLine="560"/>
    </w:pPr>
    <w:rPr>
      <w:rFonts w:ascii="宋体" w:hAnsi="宋体" w:cs="宋体"/>
      <w:kern w:val="0"/>
      <w:sz w:val="24"/>
    </w:rPr>
  </w:style>
  <w:style w:type="paragraph" w:customStyle="1" w:styleId="1532">
    <w:name w:val="8"/>
    <w:basedOn w:val="1"/>
    <w:qFormat/>
    <w:uiPriority w:val="0"/>
    <w:rPr>
      <w:rFonts w:ascii="Times New Roman" w:hAnsi="Times New Roman"/>
      <w:szCs w:val="24"/>
    </w:rPr>
  </w:style>
  <w:style w:type="paragraph" w:customStyle="1" w:styleId="1533">
    <w:name w:val="列出段落11"/>
    <w:basedOn w:val="1"/>
    <w:qFormat/>
    <w:uiPriority w:val="0"/>
    <w:pPr>
      <w:ind w:firstLine="420" w:firstLineChars="200"/>
    </w:pPr>
    <w:rPr>
      <w:rFonts w:ascii="Times New Roman" w:hAnsi="Times New Roman"/>
      <w:szCs w:val="24"/>
    </w:rPr>
  </w:style>
  <w:style w:type="paragraph" w:customStyle="1" w:styleId="1534">
    <w:name w:val="reader-word-layer"/>
    <w:basedOn w:val="1"/>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1535">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1536">
    <w:name w:val="列出段落111"/>
    <w:basedOn w:val="1"/>
    <w:semiHidden/>
    <w:qFormat/>
    <w:uiPriority w:val="34"/>
    <w:pPr>
      <w:ind w:hanging="862"/>
    </w:pPr>
    <w:rPr>
      <w:rFonts w:ascii="Times New Roman" w:hAnsi="Times New Roman"/>
      <w:szCs w:val="20"/>
    </w:rPr>
  </w:style>
  <w:style w:type="paragraph" w:customStyle="1" w:styleId="1537">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538">
    <w:name w:val="正文文本_1"/>
    <w:basedOn w:val="330"/>
    <w:qFormat/>
    <w:uiPriority w:val="0"/>
    <w:pPr>
      <w:spacing w:after="120"/>
    </w:pPr>
    <w:rPr>
      <w:rFonts w:ascii="Times New Roman" w:hAnsi="Times New Roman"/>
      <w:szCs w:val="24"/>
    </w:rPr>
  </w:style>
  <w:style w:type="paragraph" w:customStyle="1" w:styleId="1539">
    <w:name w:val="List Paragraph1"/>
    <w:basedOn w:val="330"/>
    <w:qFormat/>
    <w:uiPriority w:val="0"/>
    <w:pPr>
      <w:ind w:firstLine="420" w:firstLineChars="200"/>
    </w:pPr>
    <w:rPr>
      <w:rFonts w:ascii="Times New Roman" w:hAnsi="Times New Roman"/>
      <w:szCs w:val="24"/>
    </w:rPr>
  </w:style>
  <w:style w:type="paragraph" w:customStyle="1" w:styleId="1540">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154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42">
    <w:name w:val="Char Char1 Char Char2"/>
    <w:basedOn w:val="1"/>
    <w:qFormat/>
    <w:uiPriority w:val="0"/>
    <w:rPr>
      <w:rFonts w:ascii="Tahoma" w:hAnsi="Tahoma"/>
      <w:sz w:val="24"/>
      <w:szCs w:val="20"/>
    </w:rPr>
  </w:style>
  <w:style w:type="paragraph" w:customStyle="1" w:styleId="1543">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544">
    <w:name w:val="Char Char Char Char"/>
    <w:basedOn w:val="1"/>
    <w:qFormat/>
    <w:uiPriority w:val="0"/>
  </w:style>
  <w:style w:type="paragraph" w:customStyle="1" w:styleId="15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546">
    <w:name w:val="样式10"/>
    <w:basedOn w:val="1063"/>
    <w:qFormat/>
    <w:uiPriority w:val="0"/>
    <w:pPr>
      <w:ind w:left="680" w:hanging="680" w:firstLineChars="0"/>
    </w:pPr>
    <w:rPr>
      <w:color w:val="1F497D"/>
    </w:rPr>
  </w:style>
  <w:style w:type="paragraph" w:customStyle="1" w:styleId="1547">
    <w:name w:val="样式 第二小节 + 首行缩进:  0 字符"/>
    <w:basedOn w:val="1222"/>
    <w:qFormat/>
    <w:uiPriority w:val="0"/>
    <w:pPr>
      <w:ind w:firstLine="0" w:firstLineChars="0"/>
    </w:pPr>
    <w:rPr>
      <w:rFonts w:ascii="宋体" w:hAnsi="宋体"/>
    </w:rPr>
  </w:style>
  <w:style w:type="paragraph" w:customStyle="1" w:styleId="1548">
    <w:name w:val="Char Char Char Char Char Char1 Char21"/>
    <w:basedOn w:val="1"/>
    <w:qFormat/>
    <w:uiPriority w:val="0"/>
    <w:rPr>
      <w:rFonts w:ascii="Times New Roman" w:hAnsi="Times New Roman"/>
      <w:sz w:val="24"/>
      <w:szCs w:val="24"/>
    </w:rPr>
  </w:style>
  <w:style w:type="paragraph" w:customStyle="1" w:styleId="1549">
    <w:name w:val="pa-130"/>
    <w:basedOn w:val="1"/>
    <w:qFormat/>
    <w:uiPriority w:val="0"/>
    <w:pPr>
      <w:widowControl/>
      <w:spacing w:line="300" w:lineRule="atLeast"/>
      <w:jc w:val="left"/>
    </w:pPr>
    <w:rPr>
      <w:rFonts w:ascii="宋体" w:hAnsi="宋体" w:cs="宋体"/>
      <w:kern w:val="0"/>
      <w:sz w:val="24"/>
    </w:rPr>
  </w:style>
  <w:style w:type="paragraph" w:customStyle="1" w:styleId="1550">
    <w:name w:val="修订版本号1"/>
    <w:semiHidden/>
    <w:qFormat/>
    <w:uiPriority w:val="99"/>
    <w:rPr>
      <w:rFonts w:ascii="Calibri" w:hAnsi="Calibri" w:eastAsia="宋体" w:cs="Times New Roman"/>
      <w:kern w:val="2"/>
      <w:sz w:val="21"/>
      <w:szCs w:val="24"/>
      <w:lang w:val="en-US" w:eastAsia="zh-CN" w:bidi="ar-SA"/>
    </w:rPr>
  </w:style>
  <w:style w:type="paragraph" w:customStyle="1" w:styleId="155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552">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553">
    <w:name w:val="正文文本缩进1"/>
    <w:basedOn w:val="1"/>
    <w:qFormat/>
    <w:uiPriority w:val="0"/>
    <w:pPr>
      <w:spacing w:after="120"/>
      <w:ind w:left="420" w:leftChars="200"/>
    </w:pPr>
    <w:rPr>
      <w:rFonts w:ascii="宋体"/>
      <w:bCs/>
      <w:sz w:val="28"/>
      <w:szCs w:val="20"/>
    </w:rPr>
  </w:style>
  <w:style w:type="paragraph" w:customStyle="1" w:styleId="1554">
    <w:name w:val="Char13"/>
    <w:basedOn w:val="1"/>
    <w:qFormat/>
    <w:uiPriority w:val="0"/>
    <w:rPr>
      <w:rFonts w:ascii="Tahoma" w:hAnsi="Tahoma"/>
      <w:sz w:val="24"/>
      <w:szCs w:val="20"/>
    </w:rPr>
  </w:style>
  <w:style w:type="paragraph" w:customStyle="1" w:styleId="1555">
    <w:name w:val="样式5 Char"/>
    <w:basedOn w:val="1"/>
    <w:qFormat/>
    <w:uiPriority w:val="0"/>
    <w:pPr>
      <w:keepNext/>
      <w:keepLines/>
      <w:spacing w:line="360" w:lineRule="auto"/>
      <w:outlineLvl w:val="3"/>
    </w:pPr>
    <w:rPr>
      <w:rFonts w:ascii="宋体" w:hAnsi="宋体" w:cs="宋体"/>
      <w:b/>
      <w:bCs/>
      <w:sz w:val="28"/>
      <w:szCs w:val="24"/>
    </w:rPr>
  </w:style>
  <w:style w:type="paragraph" w:customStyle="1" w:styleId="155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1557">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1558">
    <w:name w:val="样式 样式 样式 宋体 小四 左侧:  1.85 厘米 段前: 11.15 磅 段后: 11.15 磅 + 图案: 清除 (白色..."/>
    <w:basedOn w:val="694"/>
    <w:qFormat/>
    <w:uiPriority w:val="0"/>
    <w:pPr>
      <w:tabs>
        <w:tab w:val="left" w:pos="1134"/>
      </w:tabs>
      <w:spacing w:beforeLines="50" w:afterLines="50"/>
      <w:ind w:left="318"/>
    </w:pPr>
    <w:rPr>
      <w:szCs w:val="20"/>
    </w:rPr>
  </w:style>
  <w:style w:type="paragraph" w:customStyle="1" w:styleId="1559">
    <w:name w:val="目录 1_0"/>
    <w:basedOn w:val="1390"/>
    <w:next w:val="1390"/>
    <w:qFormat/>
    <w:uiPriority w:val="39"/>
    <w:pPr>
      <w:spacing w:before="120" w:after="120"/>
      <w:jc w:val="left"/>
    </w:pPr>
    <w:rPr>
      <w:b/>
      <w:bCs/>
      <w:caps/>
      <w:sz w:val="20"/>
      <w:szCs w:val="20"/>
    </w:rPr>
  </w:style>
  <w:style w:type="paragraph" w:customStyle="1" w:styleId="1560">
    <w:name w:val="pa-117"/>
    <w:basedOn w:val="1"/>
    <w:qFormat/>
    <w:uiPriority w:val="0"/>
    <w:pPr>
      <w:widowControl/>
      <w:spacing w:line="360" w:lineRule="atLeast"/>
      <w:ind w:firstLine="3840"/>
    </w:pPr>
    <w:rPr>
      <w:rFonts w:ascii="宋体" w:hAnsi="宋体" w:cs="宋体"/>
      <w:kern w:val="0"/>
      <w:sz w:val="24"/>
    </w:rPr>
  </w:style>
  <w:style w:type="paragraph" w:customStyle="1" w:styleId="1561">
    <w:name w:val="表格文字"/>
    <w:basedOn w:val="1"/>
    <w:qFormat/>
    <w:uiPriority w:val="0"/>
    <w:pPr>
      <w:adjustRightInd w:val="0"/>
      <w:spacing w:line="420" w:lineRule="atLeast"/>
      <w:jc w:val="left"/>
      <w:textAlignment w:val="baseline"/>
    </w:pPr>
    <w:rPr>
      <w:kern w:val="0"/>
      <w:szCs w:val="20"/>
    </w:rPr>
  </w:style>
  <w:style w:type="paragraph" w:customStyle="1" w:styleId="1562">
    <w:name w:val="pa-109"/>
    <w:basedOn w:val="1"/>
    <w:qFormat/>
    <w:uiPriority w:val="0"/>
    <w:pPr>
      <w:widowControl/>
      <w:spacing w:line="280" w:lineRule="atLeast"/>
    </w:pPr>
    <w:rPr>
      <w:rFonts w:ascii="宋体" w:hAnsi="宋体" w:cs="宋体"/>
      <w:kern w:val="0"/>
      <w:sz w:val="24"/>
    </w:rPr>
  </w:style>
  <w:style w:type="paragraph" w:customStyle="1" w:styleId="1563">
    <w:name w:val="图表样式格式"/>
    <w:basedOn w:val="1"/>
    <w:qFormat/>
    <w:uiPriority w:val="0"/>
    <w:rPr>
      <w:rFonts w:ascii="Times New Roman" w:hAnsi="Times New Roman"/>
      <w:szCs w:val="24"/>
    </w:rPr>
  </w:style>
  <w:style w:type="paragraph" w:customStyle="1" w:styleId="1564">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1565">
    <w:name w:val="表头文本"/>
    <w:basedOn w:val="1"/>
    <w:qFormat/>
    <w:uiPriority w:val="0"/>
    <w:pPr>
      <w:adjustRightInd w:val="0"/>
      <w:snapToGrid w:val="0"/>
      <w:spacing w:beforeLines="50"/>
      <w:jc w:val="center"/>
    </w:pPr>
    <w:rPr>
      <w:rFonts w:ascii="Arial" w:hAnsi="Arial"/>
      <w:b/>
      <w:szCs w:val="21"/>
    </w:rPr>
  </w:style>
  <w:style w:type="paragraph" w:customStyle="1" w:styleId="1566">
    <w:name w:val="pa-59"/>
    <w:basedOn w:val="1"/>
    <w:qFormat/>
    <w:uiPriority w:val="0"/>
    <w:pPr>
      <w:widowControl/>
      <w:spacing w:line="360" w:lineRule="atLeast"/>
      <w:ind w:firstLine="200"/>
    </w:pPr>
    <w:rPr>
      <w:rFonts w:ascii="宋体" w:hAnsi="宋体" w:cs="宋体"/>
      <w:kern w:val="0"/>
      <w:sz w:val="24"/>
    </w:rPr>
  </w:style>
  <w:style w:type="paragraph" w:customStyle="1" w:styleId="1567">
    <w:name w:val="投标标题 2"/>
    <w:basedOn w:val="22"/>
    <w:qFormat/>
    <w:uiPriority w:val="0"/>
    <w:pPr>
      <w:ind w:firstLine="6290" w:firstLineChars="2282"/>
    </w:pPr>
    <w:rPr>
      <w:rFonts w:ascii="Times New Roman" w:hAnsi="Times New Roman" w:cs="Times New Roman"/>
      <w:b/>
      <w:bCs/>
      <w:sz w:val="28"/>
      <w:szCs w:val="24"/>
    </w:rPr>
  </w:style>
  <w:style w:type="paragraph" w:customStyle="1" w:styleId="1568">
    <w:name w:val="Char15"/>
    <w:basedOn w:val="1"/>
    <w:semiHidden/>
    <w:qFormat/>
    <w:uiPriority w:val="0"/>
    <w:rPr>
      <w:rFonts w:ascii="Tahoma" w:hAnsi="Tahoma"/>
      <w:sz w:val="24"/>
      <w:szCs w:val="20"/>
    </w:rPr>
  </w:style>
  <w:style w:type="paragraph" w:customStyle="1" w:styleId="156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70">
    <w:name w:val="Char1"/>
    <w:basedOn w:val="1"/>
    <w:qFormat/>
    <w:uiPriority w:val="0"/>
    <w:rPr>
      <w:szCs w:val="20"/>
    </w:rPr>
  </w:style>
  <w:style w:type="paragraph" w:customStyle="1" w:styleId="1571">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1572">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73">
    <w:name w:val="HIK-标题6"/>
    <w:qFormat/>
    <w:uiPriority w:val="0"/>
    <w:pPr>
      <w:ind w:left="1152" w:hanging="1152"/>
    </w:pPr>
    <w:rPr>
      <w:rFonts w:ascii="黑体" w:hAnsi="黑体" w:eastAsia="黑体" w:cs="宋体"/>
      <w:kern w:val="2"/>
      <w:sz w:val="28"/>
      <w:szCs w:val="28"/>
      <w:lang w:val="en-US" w:eastAsia="zh-CN" w:bidi="ar-SA"/>
    </w:rPr>
  </w:style>
  <w:style w:type="paragraph" w:customStyle="1" w:styleId="1574">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75">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1576">
    <w:name w:val="使用样式"/>
    <w:basedOn w:val="1"/>
    <w:qFormat/>
    <w:uiPriority w:val="0"/>
    <w:rPr>
      <w:rFonts w:ascii="Times New Roman" w:hAnsi="Times New Roman"/>
      <w:sz w:val="24"/>
      <w:szCs w:val="20"/>
    </w:rPr>
  </w:style>
  <w:style w:type="paragraph" w:customStyle="1" w:styleId="157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578">
    <w:name w:val="样式 宋体 小四 行距: 1.5 倍行距"/>
    <w:basedOn w:val="1"/>
    <w:qFormat/>
    <w:uiPriority w:val="0"/>
    <w:rPr>
      <w:rFonts w:ascii="宋体" w:hAnsi="宋体"/>
      <w:kern w:val="10"/>
      <w:sz w:val="24"/>
      <w:szCs w:val="20"/>
    </w:rPr>
  </w:style>
  <w:style w:type="paragraph" w:customStyle="1" w:styleId="1579">
    <w:name w:val="样式wz标题2"/>
    <w:basedOn w:val="1"/>
    <w:qFormat/>
    <w:uiPriority w:val="0"/>
    <w:rPr>
      <w:rFonts w:ascii="Times New Roman" w:hAnsi="Times New Roman" w:eastAsia="仿宋_GB2312"/>
      <w:kern w:val="0"/>
      <w:sz w:val="28"/>
      <w:szCs w:val="24"/>
    </w:rPr>
  </w:style>
  <w:style w:type="paragraph" w:customStyle="1" w:styleId="1580">
    <w:name w:val="ca-27"/>
    <w:basedOn w:val="1"/>
    <w:qFormat/>
    <w:uiPriority w:val="0"/>
    <w:pPr>
      <w:widowControl/>
      <w:jc w:val="left"/>
    </w:pPr>
    <w:rPr>
      <w:rFonts w:ascii="宋体" w:hAnsi="宋体" w:cs="宋体"/>
      <w:b/>
      <w:bCs/>
      <w:color w:val="002060"/>
      <w:spacing w:val="-20"/>
      <w:kern w:val="0"/>
      <w:szCs w:val="21"/>
    </w:rPr>
  </w:style>
  <w:style w:type="paragraph" w:customStyle="1" w:styleId="1581">
    <w:name w:val="CM24"/>
    <w:basedOn w:val="668"/>
    <w:next w:val="668"/>
    <w:qFormat/>
    <w:uiPriority w:val="0"/>
    <w:pPr>
      <w:spacing w:line="440" w:lineRule="atLeast"/>
    </w:pPr>
    <w:rPr>
      <w:rFonts w:ascii="Calibri" w:hAnsi="Calibri"/>
      <w:color w:val="auto"/>
    </w:rPr>
  </w:style>
  <w:style w:type="paragraph" w:customStyle="1" w:styleId="1582">
    <w:name w:val="ca-16"/>
    <w:basedOn w:val="1"/>
    <w:qFormat/>
    <w:uiPriority w:val="0"/>
    <w:pPr>
      <w:widowControl/>
      <w:jc w:val="left"/>
    </w:pPr>
    <w:rPr>
      <w:rFonts w:ascii="宋体" w:hAnsi="宋体" w:cs="宋体"/>
      <w:kern w:val="0"/>
      <w:sz w:val="24"/>
    </w:rPr>
  </w:style>
  <w:style w:type="paragraph" w:customStyle="1" w:styleId="1583">
    <w:name w:val="前言、引言标题"/>
    <w:next w:val="1"/>
    <w:qFormat/>
    <w:uiPriority w:val="0"/>
    <w:pPr>
      <w:shd w:val="clear" w:color="FFFFFF" w:fill="FFFFFF"/>
      <w:tabs>
        <w:tab w:val="left" w:pos="284"/>
      </w:tabs>
      <w:spacing w:before="640" w:after="560"/>
      <w:ind w:left="284" w:hanging="284"/>
      <w:jc w:val="center"/>
      <w:outlineLvl w:val="0"/>
    </w:pPr>
    <w:rPr>
      <w:rFonts w:ascii="黑体" w:hAnsi="Calibri" w:eastAsia="黑体" w:cs="Times New Roman"/>
      <w:sz w:val="32"/>
      <w:lang w:val="en-US" w:eastAsia="zh-CN" w:bidi="ar-SA"/>
    </w:rPr>
  </w:style>
  <w:style w:type="paragraph" w:customStyle="1" w:styleId="1584">
    <w:name w:val="纯文本7"/>
    <w:basedOn w:val="1"/>
    <w:qFormat/>
    <w:uiPriority w:val="0"/>
    <w:pPr>
      <w:adjustRightInd w:val="0"/>
      <w:textAlignment w:val="baseline"/>
    </w:pPr>
    <w:rPr>
      <w:rFonts w:ascii="宋体" w:hAnsi="Courier New"/>
      <w:szCs w:val="20"/>
    </w:rPr>
  </w:style>
  <w:style w:type="paragraph" w:customStyle="1" w:styleId="1585">
    <w:name w:val="Char Char Char Char Char Char1 Char Char Char Char"/>
    <w:basedOn w:val="1"/>
    <w:qFormat/>
    <w:uiPriority w:val="0"/>
    <w:rPr>
      <w:rFonts w:ascii="仿宋_GB2312" w:hAnsi="Times New Roman" w:eastAsia="仿宋_GB2312"/>
      <w:b/>
      <w:sz w:val="32"/>
      <w:szCs w:val="32"/>
    </w:rPr>
  </w:style>
  <w:style w:type="paragraph" w:customStyle="1" w:styleId="1586">
    <w:name w:val="样式 标题 1 + (符号) Arial 三号"/>
    <w:basedOn w:val="5"/>
    <w:qFormat/>
    <w:uiPriority w:val="0"/>
    <w:pPr>
      <w:snapToGrid w:val="0"/>
      <w:spacing w:before="0" w:after="0" w:line="360" w:lineRule="auto"/>
    </w:pPr>
    <w:rPr>
      <w:rFonts w:ascii="Times New Roman" w:hAnsi="Times New Roman" w:eastAsia="等线"/>
      <w:sz w:val="32"/>
    </w:rPr>
  </w:style>
  <w:style w:type="paragraph" w:customStyle="1" w:styleId="1587">
    <w:name w:val="简单回函地址"/>
    <w:basedOn w:val="1"/>
    <w:qFormat/>
    <w:uiPriority w:val="0"/>
    <w:rPr>
      <w:rFonts w:ascii="Times New Roman" w:hAnsi="Times New Roman"/>
      <w:szCs w:val="20"/>
    </w:rPr>
  </w:style>
  <w:style w:type="paragraph" w:customStyle="1" w:styleId="1588">
    <w:name w:val="pa-133"/>
    <w:basedOn w:val="1"/>
    <w:qFormat/>
    <w:uiPriority w:val="0"/>
    <w:pPr>
      <w:widowControl/>
      <w:spacing w:line="280" w:lineRule="atLeast"/>
      <w:jc w:val="left"/>
    </w:pPr>
    <w:rPr>
      <w:rFonts w:ascii="宋体" w:hAnsi="宋体" w:cs="宋体"/>
      <w:kern w:val="0"/>
      <w:sz w:val="24"/>
    </w:rPr>
  </w:style>
  <w:style w:type="paragraph" w:customStyle="1" w:styleId="1589">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0">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59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92">
    <w:name w:val="pa-42"/>
    <w:basedOn w:val="1"/>
    <w:qFormat/>
    <w:uiPriority w:val="0"/>
    <w:pPr>
      <w:widowControl/>
      <w:spacing w:line="280" w:lineRule="atLeast"/>
      <w:ind w:firstLine="420"/>
      <w:jc w:val="left"/>
    </w:pPr>
    <w:rPr>
      <w:rFonts w:ascii="宋体" w:hAnsi="宋体" w:cs="宋体"/>
      <w:kern w:val="0"/>
      <w:sz w:val="24"/>
    </w:rPr>
  </w:style>
  <w:style w:type="paragraph" w:customStyle="1" w:styleId="1593">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594">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595">
    <w:name w:val="Police par défaut - Ne pas utiliser"/>
    <w:basedOn w:val="1"/>
    <w:next w:val="1"/>
    <w:qFormat/>
    <w:uiPriority w:val="0"/>
    <w:pPr>
      <w:ind w:left="1008"/>
    </w:pPr>
    <w:rPr>
      <w:rFonts w:ascii="Tahoma" w:hAnsi="Tahoma"/>
      <w:sz w:val="24"/>
      <w:szCs w:val="20"/>
    </w:rPr>
  </w:style>
  <w:style w:type="paragraph" w:customStyle="1" w:styleId="1596">
    <w:name w:val="Char22"/>
    <w:basedOn w:val="1"/>
    <w:semiHidden/>
    <w:qFormat/>
    <w:uiPriority w:val="0"/>
    <w:rPr>
      <w:rFonts w:ascii="仿宋_GB2312" w:hAnsi="Times New Roman" w:eastAsia="仿宋_GB2312"/>
      <w:b/>
      <w:sz w:val="32"/>
      <w:szCs w:val="32"/>
    </w:rPr>
  </w:style>
  <w:style w:type="paragraph" w:customStyle="1" w:styleId="1597">
    <w:name w:val="Normal_1"/>
    <w:qFormat/>
    <w:uiPriority w:val="0"/>
    <w:rPr>
      <w:rFonts w:ascii="黑体" w:hAnsi="黑体" w:eastAsia="黑体" w:cs="Times New Roman"/>
      <w:b/>
      <w:sz w:val="32"/>
      <w:szCs w:val="24"/>
      <w:lang w:val="en-US" w:eastAsia="zh-CN" w:bidi="ar-SA"/>
    </w:rPr>
  </w:style>
  <w:style w:type="paragraph" w:customStyle="1" w:styleId="1598">
    <w:name w:val="TOC 标题1"/>
    <w:basedOn w:val="5"/>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99">
    <w:name w:val="Char Char Char Char Char Char1 Char Char Char Char4"/>
    <w:basedOn w:val="1"/>
    <w:qFormat/>
    <w:uiPriority w:val="0"/>
    <w:rPr>
      <w:rFonts w:ascii="仿宋_GB2312" w:eastAsia="仿宋_GB2312"/>
      <w:b/>
      <w:sz w:val="32"/>
      <w:szCs w:val="32"/>
    </w:rPr>
  </w:style>
  <w:style w:type="paragraph" w:customStyle="1" w:styleId="1600">
    <w:name w:val="样式 标题 4 + 小四 段前: 5 磅 段后: 5 磅 行距: 固定值 20 磅"/>
    <w:basedOn w:val="8"/>
    <w:qFormat/>
    <w:uiPriority w:val="0"/>
    <w:pPr>
      <w:numPr>
        <w:ilvl w:val="3"/>
        <w:numId w:val="31"/>
      </w:numPr>
      <w:spacing w:before="100" w:beforeAutospacing="1" w:after="100" w:afterAutospacing="1" w:line="400" w:lineRule="exact"/>
    </w:pPr>
    <w:rPr>
      <w:rFonts w:cs="宋体"/>
      <w:sz w:val="24"/>
      <w:szCs w:val="20"/>
    </w:rPr>
  </w:style>
  <w:style w:type="paragraph" w:customStyle="1" w:styleId="1601">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602">
    <w:name w:val="Char Char Char Char6"/>
    <w:basedOn w:val="1"/>
    <w:next w:val="1"/>
    <w:semiHidden/>
    <w:qFormat/>
    <w:uiPriority w:val="0"/>
    <w:rPr>
      <w:rFonts w:ascii="Times New Roman" w:hAnsi="Times New Roman"/>
      <w:szCs w:val="20"/>
    </w:rPr>
  </w:style>
  <w:style w:type="paragraph" w:customStyle="1" w:styleId="1603">
    <w:name w:val="Normal_2"/>
    <w:qFormat/>
    <w:uiPriority w:val="0"/>
    <w:rPr>
      <w:rFonts w:ascii="黑体" w:hAnsi="黑体" w:eastAsia="黑体" w:cs="Times New Roman"/>
      <w:b/>
      <w:sz w:val="32"/>
      <w:szCs w:val="24"/>
      <w:lang w:val="en-US" w:eastAsia="zh-CN" w:bidi="ar-SA"/>
    </w:rPr>
  </w:style>
  <w:style w:type="paragraph" w:customStyle="1" w:styleId="1604">
    <w:name w:val="ca-36"/>
    <w:basedOn w:val="1"/>
    <w:qFormat/>
    <w:uiPriority w:val="0"/>
    <w:pPr>
      <w:widowControl/>
      <w:jc w:val="left"/>
    </w:pPr>
    <w:rPr>
      <w:rFonts w:ascii="宋体" w:hAnsi="宋体" w:cs="宋体"/>
      <w:b/>
      <w:bCs/>
      <w:spacing w:val="-20"/>
      <w:kern w:val="0"/>
      <w:szCs w:val="21"/>
    </w:rPr>
  </w:style>
  <w:style w:type="paragraph" w:customStyle="1" w:styleId="1605">
    <w:name w:val="样式2"/>
    <w:basedOn w:val="52"/>
    <w:qFormat/>
    <w:uiPriority w:val="0"/>
    <w:pPr>
      <w:spacing w:line="360" w:lineRule="auto"/>
      <w:jc w:val="left"/>
      <w:textAlignment w:val="baseline"/>
    </w:pPr>
    <w:rPr>
      <w:rFonts w:ascii="宋体" w:hAnsi="宋体"/>
      <w:b/>
      <w:bCs/>
      <w:kern w:val="0"/>
      <w:sz w:val="24"/>
      <w:szCs w:val="20"/>
    </w:rPr>
  </w:style>
  <w:style w:type="paragraph" w:customStyle="1" w:styleId="1606">
    <w:name w:val="pa-17"/>
    <w:basedOn w:val="1"/>
    <w:qFormat/>
    <w:uiPriority w:val="0"/>
    <w:pPr>
      <w:widowControl/>
      <w:spacing w:line="240" w:lineRule="atLeast"/>
      <w:jc w:val="center"/>
    </w:pPr>
    <w:rPr>
      <w:rFonts w:ascii="宋体" w:hAnsi="宋体" w:cs="宋体"/>
      <w:kern w:val="0"/>
      <w:sz w:val="24"/>
    </w:rPr>
  </w:style>
  <w:style w:type="paragraph" w:customStyle="1" w:styleId="1607">
    <w:name w:val="pa-86"/>
    <w:basedOn w:val="1"/>
    <w:qFormat/>
    <w:uiPriority w:val="0"/>
    <w:pPr>
      <w:widowControl/>
      <w:spacing w:line="320" w:lineRule="atLeast"/>
      <w:ind w:firstLine="560"/>
    </w:pPr>
    <w:rPr>
      <w:rFonts w:ascii="宋体" w:hAnsi="宋体" w:cs="宋体"/>
      <w:kern w:val="0"/>
      <w:sz w:val="24"/>
    </w:rPr>
  </w:style>
  <w:style w:type="paragraph" w:customStyle="1" w:styleId="16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609">
    <w:name w:val="正文条款"/>
    <w:basedOn w:val="1"/>
    <w:next w:val="1"/>
    <w:qFormat/>
    <w:uiPriority w:val="0"/>
    <w:pPr>
      <w:spacing w:afterLines="50" w:line="320" w:lineRule="exact"/>
      <w:ind w:left="200" w:leftChars="200" w:firstLine="200" w:firstLineChars="200"/>
    </w:pPr>
    <w:rPr>
      <w:rFonts w:ascii="Arial" w:hAnsi="Arial"/>
      <w:snapToGrid/>
      <w:color w:val="0000FF"/>
      <w:kern w:val="0"/>
      <w:szCs w:val="20"/>
      <w:lang w:val="en-GB"/>
    </w:rPr>
  </w:style>
  <w:style w:type="paragraph" w:customStyle="1" w:styleId="1610">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paragraph" w:customStyle="1" w:styleId="1611">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12">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13">
    <w:name w:val="样式 题注 + 首行缩进:  2 字符"/>
    <w:basedOn w:val="22"/>
    <w:qFormat/>
    <w:uiPriority w:val="0"/>
    <w:pPr>
      <w:adjustRightInd w:val="0"/>
      <w:snapToGrid w:val="0"/>
      <w:spacing w:line="500" w:lineRule="exact"/>
      <w:jc w:val="center"/>
    </w:pPr>
    <w:rPr>
      <w:rFonts w:eastAsia="宋体" w:cs="Times New Roman"/>
      <w:snapToGrid/>
      <w:kern w:val="24"/>
      <w:sz w:val="24"/>
    </w:rPr>
  </w:style>
  <w:style w:type="paragraph" w:customStyle="1" w:styleId="1614">
    <w:name w:val="正文段"/>
    <w:basedOn w:val="1"/>
    <w:qFormat/>
    <w:uiPriority w:val="0"/>
    <w:pPr>
      <w:widowControl/>
      <w:snapToGrid w:val="0"/>
      <w:spacing w:afterLines="50"/>
      <w:ind w:firstLine="200" w:firstLineChars="200"/>
    </w:pPr>
    <w:rPr>
      <w:kern w:val="0"/>
      <w:sz w:val="24"/>
      <w:szCs w:val="20"/>
    </w:rPr>
  </w:style>
  <w:style w:type="paragraph" w:customStyle="1" w:styleId="1615">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616">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61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618">
    <w:name w:val="ca-23"/>
    <w:basedOn w:val="1"/>
    <w:qFormat/>
    <w:uiPriority w:val="0"/>
    <w:pPr>
      <w:widowControl/>
      <w:jc w:val="left"/>
    </w:pPr>
    <w:rPr>
      <w:kern w:val="0"/>
      <w:szCs w:val="21"/>
    </w:rPr>
  </w:style>
  <w:style w:type="paragraph" w:customStyle="1" w:styleId="161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1621">
    <w:name w:val="pa-90"/>
    <w:basedOn w:val="1"/>
    <w:qFormat/>
    <w:uiPriority w:val="0"/>
    <w:pPr>
      <w:widowControl/>
      <w:spacing w:line="280" w:lineRule="atLeast"/>
    </w:pPr>
    <w:rPr>
      <w:rFonts w:ascii="宋体" w:hAnsi="宋体" w:cs="宋体"/>
      <w:kern w:val="0"/>
      <w:sz w:val="24"/>
    </w:rPr>
  </w:style>
  <w:style w:type="paragraph" w:customStyle="1" w:styleId="1622">
    <w:name w:val="纯文本5"/>
    <w:basedOn w:val="1"/>
    <w:semiHidden/>
    <w:qFormat/>
    <w:uiPriority w:val="0"/>
    <w:rPr>
      <w:rFonts w:ascii="宋体" w:hAnsi="Courier New"/>
      <w:szCs w:val="20"/>
    </w:rPr>
  </w:style>
  <w:style w:type="paragraph" w:customStyle="1" w:styleId="1623">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24">
    <w:name w:val="批注框文本1"/>
    <w:basedOn w:val="1"/>
    <w:qFormat/>
    <w:uiPriority w:val="0"/>
    <w:rPr>
      <w:rFonts w:ascii="Times New Roman" w:hAnsi="Times New Roman"/>
      <w:sz w:val="16"/>
      <w:szCs w:val="16"/>
    </w:rPr>
  </w:style>
  <w:style w:type="paragraph" w:customStyle="1" w:styleId="1625">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26">
    <w:name w:val="pa-78"/>
    <w:basedOn w:val="1"/>
    <w:qFormat/>
    <w:uiPriority w:val="0"/>
    <w:pPr>
      <w:widowControl/>
      <w:spacing w:line="340" w:lineRule="atLeast"/>
    </w:pPr>
    <w:rPr>
      <w:rFonts w:ascii="宋体" w:hAnsi="宋体" w:cs="宋体"/>
      <w:kern w:val="0"/>
      <w:sz w:val="24"/>
    </w:rPr>
  </w:style>
  <w:style w:type="paragraph" w:customStyle="1" w:styleId="1627">
    <w:name w:val="ca-1"/>
    <w:basedOn w:val="1"/>
    <w:qFormat/>
    <w:uiPriority w:val="0"/>
    <w:pPr>
      <w:widowControl/>
      <w:jc w:val="left"/>
    </w:pPr>
    <w:rPr>
      <w:rFonts w:ascii="宋体" w:hAnsi="宋体" w:cs="宋体"/>
      <w:color w:val="000000"/>
      <w:spacing w:val="40"/>
      <w:kern w:val="0"/>
      <w:sz w:val="44"/>
      <w:szCs w:val="44"/>
    </w:rPr>
  </w:style>
  <w:style w:type="paragraph" w:customStyle="1" w:styleId="1628">
    <w:name w:val="_Style 36"/>
    <w:basedOn w:val="1"/>
    <w:next w:val="1"/>
    <w:semiHidden/>
    <w:qFormat/>
    <w:uiPriority w:val="0"/>
    <w:pPr>
      <w:ind w:firstLine="480" w:firstLineChars="200"/>
    </w:pPr>
    <w:rPr>
      <w:rFonts w:ascii="Times New Roman" w:hAnsi="Times New Roman"/>
      <w:sz w:val="24"/>
      <w:szCs w:val="24"/>
    </w:rPr>
  </w:style>
  <w:style w:type="paragraph" w:customStyle="1" w:styleId="1629">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630">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631">
    <w:name w:val="封面标准文稿类别"/>
    <w:qFormat/>
    <w:uiPriority w:val="0"/>
    <w:pPr>
      <w:spacing w:before="440" w:line="400" w:lineRule="exact"/>
      <w:jc w:val="center"/>
    </w:pPr>
    <w:rPr>
      <w:rFonts w:ascii="宋体" w:hAnsi="Calibri" w:eastAsia="宋体" w:cs="宋体"/>
      <w:sz w:val="24"/>
      <w:szCs w:val="24"/>
      <w:lang w:val="en-US" w:eastAsia="zh-CN" w:bidi="ar-SA"/>
    </w:rPr>
  </w:style>
  <w:style w:type="paragraph" w:customStyle="1" w:styleId="163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3">
    <w:name w:val="ca-21"/>
    <w:basedOn w:val="1"/>
    <w:qFormat/>
    <w:uiPriority w:val="0"/>
    <w:pPr>
      <w:widowControl/>
      <w:jc w:val="left"/>
    </w:pPr>
    <w:rPr>
      <w:rFonts w:ascii="宋体" w:hAnsi="宋体" w:cs="宋体"/>
      <w:color w:val="000000"/>
      <w:kern w:val="0"/>
      <w:szCs w:val="21"/>
    </w:rPr>
  </w:style>
  <w:style w:type="paragraph" w:customStyle="1" w:styleId="1634">
    <w:name w:val="正文3"/>
    <w:qFormat/>
    <w:uiPriority w:val="0"/>
    <w:rPr>
      <w:rFonts w:ascii="Calibri" w:hAnsi="Calibri" w:eastAsia="Times New Roman" w:cs="Times New Roman"/>
      <w:sz w:val="24"/>
      <w:szCs w:val="24"/>
      <w:lang w:val="en-US" w:eastAsia="zh-CN" w:bidi="ar-SA"/>
    </w:rPr>
  </w:style>
  <w:style w:type="paragraph" w:customStyle="1" w:styleId="1635">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1636">
    <w:name w:val="Style Body Text Indent 3 + Left  6.5 ch First line:  0 ch"/>
    <w:basedOn w:val="62"/>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kern w:val="0"/>
      <w:sz w:val="24"/>
      <w:szCs w:val="20"/>
      <w:lang w:val="en-GB" w:eastAsia="zh-TW"/>
    </w:rPr>
  </w:style>
  <w:style w:type="paragraph" w:customStyle="1" w:styleId="1637">
    <w:name w:val="正常1"/>
    <w:qFormat/>
    <w:uiPriority w:val="0"/>
    <w:pPr>
      <w:widowControl w:val="0"/>
      <w:adjustRightInd w:val="0"/>
      <w:spacing w:line="312" w:lineRule="atLeast"/>
      <w:jc w:val="both"/>
    </w:pPr>
    <w:rPr>
      <w:rFonts w:ascii="宋体" w:hAnsi="Calibri" w:eastAsia="宋体" w:cs="Times New Roman"/>
      <w:sz w:val="34"/>
      <w:lang w:val="en-US" w:eastAsia="zh-CN" w:bidi="ar-SA"/>
    </w:rPr>
  </w:style>
  <w:style w:type="paragraph" w:customStyle="1" w:styleId="1638">
    <w:name w:val="gz 1.1."/>
    <w:basedOn w:val="6"/>
    <w:qFormat/>
    <w:uiPriority w:val="0"/>
    <w:pPr>
      <w:tabs>
        <w:tab w:val="left" w:pos="1758"/>
      </w:tabs>
      <w:spacing w:before="120" w:after="120"/>
      <w:ind w:left="1758" w:hanging="454"/>
    </w:pPr>
    <w:rPr>
      <w:rFonts w:ascii="仿宋_GB2312" w:eastAsia="仿宋_GB2312" w:cs="宋体"/>
      <w:sz w:val="30"/>
      <w:szCs w:val="20"/>
    </w:rPr>
  </w:style>
  <w:style w:type="paragraph" w:customStyle="1" w:styleId="1639">
    <w:name w:val="pa-76"/>
    <w:basedOn w:val="1"/>
    <w:qFormat/>
    <w:uiPriority w:val="0"/>
    <w:pPr>
      <w:widowControl/>
      <w:spacing w:line="400" w:lineRule="atLeast"/>
      <w:jc w:val="left"/>
    </w:pPr>
    <w:rPr>
      <w:rFonts w:ascii="宋体" w:hAnsi="宋体" w:cs="宋体"/>
      <w:kern w:val="0"/>
      <w:sz w:val="24"/>
    </w:rPr>
  </w:style>
  <w:style w:type="paragraph" w:customStyle="1" w:styleId="1640">
    <w:name w:val="ZK_表格单元靠左"/>
    <w:basedOn w:val="1"/>
    <w:qFormat/>
    <w:uiPriority w:val="0"/>
    <w:pPr>
      <w:spacing w:before="40" w:after="40"/>
      <w:jc w:val="left"/>
    </w:pPr>
    <w:rPr>
      <w:rFonts w:ascii="Times New Roman" w:hAnsi="Times New Roman"/>
      <w:szCs w:val="20"/>
    </w:rPr>
  </w:style>
  <w:style w:type="paragraph" w:customStyle="1" w:styleId="16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642">
    <w:name w:val="引文目录标题1"/>
    <w:basedOn w:val="1"/>
    <w:next w:val="1"/>
    <w:qFormat/>
    <w:uiPriority w:val="0"/>
    <w:pPr>
      <w:spacing w:before="120"/>
      <w:jc w:val="left"/>
    </w:pPr>
    <w:rPr>
      <w:rFonts w:ascii="Arial" w:hAnsi="Times New Roman"/>
      <w:kern w:val="0"/>
      <w:sz w:val="24"/>
      <w:szCs w:val="20"/>
      <w:u w:val="none" w:color="000000"/>
    </w:rPr>
  </w:style>
  <w:style w:type="paragraph" w:customStyle="1" w:styleId="1643">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644">
    <w:name w:val="Char Char Char1 Char Char Char"/>
    <w:basedOn w:val="25"/>
    <w:qFormat/>
    <w:uiPriority w:val="0"/>
    <w:pPr>
      <w:tabs>
        <w:tab w:val="left" w:pos="425"/>
      </w:tabs>
      <w:ind w:left="425" w:hanging="425"/>
    </w:pPr>
    <w:rPr>
      <w:rFonts w:ascii="Tahoma" w:hAnsi="Tahoma"/>
      <w:sz w:val="24"/>
      <w:szCs w:val="20"/>
    </w:rPr>
  </w:style>
  <w:style w:type="paragraph" w:customStyle="1" w:styleId="1645">
    <w:name w:val="样式 标题 44 dashd3dash1414243444541142143146412422..."/>
    <w:basedOn w:val="8"/>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646">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1647">
    <w:name w:val="样式 标题 1编号标题1111213141511112113116112122132171131..."/>
    <w:basedOn w:val="5"/>
    <w:qFormat/>
    <w:uiPriority w:val="0"/>
    <w:pPr>
      <w:tabs>
        <w:tab w:val="left" w:pos="1920"/>
      </w:tabs>
      <w:spacing w:before="0" w:after="0" w:line="240" w:lineRule="auto"/>
    </w:pPr>
    <w:rPr>
      <w:rFonts w:ascii="Times New Roman" w:hAnsi="Times New Roman"/>
      <w:kern w:val="0"/>
      <w:sz w:val="24"/>
      <w:szCs w:val="20"/>
    </w:rPr>
  </w:style>
  <w:style w:type="paragraph" w:customStyle="1" w:styleId="1648">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1649">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1650">
    <w:name w:val="样式 样式 首行缩进:  2 字符 + 首行缩进:  2 字符"/>
    <w:basedOn w:val="1"/>
    <w:qFormat/>
    <w:uiPriority w:val="0"/>
    <w:pPr>
      <w:spacing w:line="360" w:lineRule="auto"/>
      <w:ind w:firstLine="200" w:firstLineChars="200"/>
    </w:pPr>
    <w:rPr>
      <w:rFonts w:ascii="Times New Roman" w:hAnsi="Times New Roman" w:cs="宋体"/>
      <w:szCs w:val="20"/>
    </w:rPr>
  </w:style>
  <w:style w:type="paragraph" w:customStyle="1" w:styleId="165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652">
    <w:name w:val="Char Char Char Char Char Char1"/>
    <w:basedOn w:val="1"/>
    <w:qFormat/>
    <w:uiPriority w:val="0"/>
  </w:style>
  <w:style w:type="paragraph" w:customStyle="1" w:styleId="1653">
    <w:name w:val="表中对齐"/>
    <w:basedOn w:val="831"/>
    <w:qFormat/>
    <w:uiPriority w:val="0"/>
    <w:pPr>
      <w:numPr>
        <w:ilvl w:val="0"/>
        <w:numId w:val="32"/>
      </w:numPr>
      <w:ind w:left="0" w:firstLine="0"/>
      <w:jc w:val="center"/>
    </w:pPr>
  </w:style>
  <w:style w:type="paragraph" w:customStyle="1" w:styleId="1654">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1655">
    <w:name w:val="样式 标题 2标题 1.1 + 小四 段前: 2.5 磅 段后: 2.5 磅 行距: 单倍行距"/>
    <w:basedOn w:val="6"/>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1656">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1657">
    <w:name w:val="级别8"/>
    <w:basedOn w:val="1230"/>
    <w:qFormat/>
    <w:uiPriority w:val="0"/>
    <w:pPr>
      <w:tabs>
        <w:tab w:val="left" w:pos="1418"/>
        <w:tab w:val="left" w:pos="3987"/>
      </w:tabs>
      <w:ind w:left="1933" w:hanging="737"/>
      <w:outlineLvl w:val="7"/>
    </w:pPr>
  </w:style>
  <w:style w:type="paragraph" w:customStyle="1" w:styleId="1658">
    <w:name w:val="Char Char Char1 Char Char Char Char"/>
    <w:basedOn w:val="1"/>
    <w:qFormat/>
    <w:uiPriority w:val="0"/>
    <w:rPr>
      <w:rFonts w:ascii="Tahoma" w:hAnsi="Tahoma"/>
      <w:sz w:val="24"/>
      <w:szCs w:val="20"/>
    </w:rPr>
  </w:style>
  <w:style w:type="paragraph" w:customStyle="1" w:styleId="1659">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166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1661">
    <w:name w:val="招标—标题5"/>
    <w:basedOn w:val="9"/>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662">
    <w:name w:val="表内正文"/>
    <w:basedOn w:val="1"/>
    <w:qFormat/>
    <w:uiPriority w:val="0"/>
    <w:rPr>
      <w:rFonts w:ascii="宋体" w:hAnsi="Times New Roman"/>
      <w:sz w:val="20"/>
      <w:szCs w:val="20"/>
    </w:rPr>
  </w:style>
  <w:style w:type="paragraph" w:customStyle="1" w:styleId="1663">
    <w:name w:val="需求2"/>
    <w:basedOn w:val="32"/>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1664">
    <w:name w:val="字元 字元 Char Char Char 字元 字元 Char Char"/>
    <w:basedOn w:val="1"/>
    <w:qFormat/>
    <w:uiPriority w:val="0"/>
    <w:rPr>
      <w:rFonts w:ascii="Tahoma" w:hAnsi="Tahoma"/>
      <w:sz w:val="24"/>
      <w:szCs w:val="20"/>
    </w:rPr>
  </w:style>
  <w:style w:type="paragraph" w:customStyle="1" w:styleId="1665">
    <w:name w:val="正文缩进2"/>
    <w:basedOn w:val="1"/>
    <w:qFormat/>
    <w:uiPriority w:val="0"/>
    <w:pPr>
      <w:ind w:firstLine="420" w:firstLineChars="200"/>
    </w:pPr>
    <w:rPr>
      <w:rFonts w:ascii="Arial" w:hAnsi="Arial" w:cs="Arial"/>
      <w:sz w:val="24"/>
      <w:szCs w:val="24"/>
    </w:rPr>
  </w:style>
  <w:style w:type="paragraph" w:customStyle="1" w:styleId="1666">
    <w:name w:val="样式 标题 1 + Arial 黑色"/>
    <w:basedOn w:val="5"/>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667">
    <w:name w:val="pa-9"/>
    <w:basedOn w:val="1"/>
    <w:qFormat/>
    <w:uiPriority w:val="0"/>
    <w:pPr>
      <w:widowControl/>
      <w:spacing w:line="360" w:lineRule="atLeast"/>
      <w:ind w:firstLine="900"/>
    </w:pPr>
    <w:rPr>
      <w:rFonts w:ascii="宋体" w:hAnsi="宋体" w:cs="宋体"/>
      <w:kern w:val="0"/>
      <w:sz w:val="24"/>
    </w:rPr>
  </w:style>
  <w:style w:type="paragraph" w:customStyle="1" w:styleId="1668">
    <w:name w:val="修订1"/>
    <w:unhideWhenUsed/>
    <w:qFormat/>
    <w:uiPriority w:val="99"/>
    <w:rPr>
      <w:rFonts w:ascii="Calibri" w:hAnsi="Calibri" w:eastAsia="宋体" w:cs="Times New Roman"/>
      <w:kern w:val="2"/>
      <w:sz w:val="21"/>
      <w:szCs w:val="22"/>
      <w:lang w:val="en-US" w:eastAsia="zh-CN" w:bidi="ar-SA"/>
    </w:rPr>
  </w:style>
  <w:style w:type="paragraph" w:customStyle="1" w:styleId="1669">
    <w:name w:val="Body7"/>
    <w:basedOn w:val="11"/>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67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71">
    <w:name w:val="Char Char102"/>
    <w:basedOn w:val="1"/>
    <w:semiHidden/>
    <w:qFormat/>
    <w:uiPriority w:val="0"/>
    <w:rPr>
      <w:rFonts w:ascii="Tahoma" w:hAnsi="Tahoma"/>
      <w:sz w:val="24"/>
      <w:szCs w:val="20"/>
    </w:rPr>
  </w:style>
  <w:style w:type="paragraph" w:customStyle="1" w:styleId="1672">
    <w:name w:val="_Style 10"/>
    <w:basedOn w:val="1"/>
    <w:next w:val="1"/>
    <w:qFormat/>
    <w:uiPriority w:val="0"/>
    <w:rPr>
      <w:rFonts w:ascii="Times New Roman" w:hAnsi="Times New Roman"/>
      <w:szCs w:val="24"/>
    </w:rPr>
  </w:style>
  <w:style w:type="paragraph" w:customStyle="1" w:styleId="1673">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674">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1675">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676">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677">
    <w:name w:val="招标—标题4"/>
    <w:basedOn w:val="681"/>
    <w:next w:val="1"/>
    <w:qFormat/>
    <w:uiPriority w:val="0"/>
    <w:pPr>
      <w:numPr>
        <w:ilvl w:val="3"/>
      </w:numPr>
      <w:spacing w:before="60"/>
      <w:ind w:left="709" w:hanging="709"/>
    </w:pPr>
  </w:style>
  <w:style w:type="paragraph" w:customStyle="1" w:styleId="1678">
    <w:name w:val="格式2"/>
    <w:basedOn w:val="6"/>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1679">
    <w:name w:val="pa-38"/>
    <w:basedOn w:val="1"/>
    <w:qFormat/>
    <w:uiPriority w:val="0"/>
    <w:pPr>
      <w:widowControl/>
      <w:spacing w:line="360" w:lineRule="atLeast"/>
      <w:ind w:firstLine="520"/>
    </w:pPr>
    <w:rPr>
      <w:rFonts w:ascii="宋体" w:hAnsi="宋体" w:cs="宋体"/>
      <w:kern w:val="0"/>
      <w:sz w:val="24"/>
    </w:rPr>
  </w:style>
  <w:style w:type="paragraph" w:customStyle="1" w:styleId="1680">
    <w:name w:val="pa-80"/>
    <w:basedOn w:val="1"/>
    <w:qFormat/>
    <w:uiPriority w:val="0"/>
    <w:pPr>
      <w:widowControl/>
      <w:spacing w:line="360" w:lineRule="atLeast"/>
    </w:pPr>
    <w:rPr>
      <w:rFonts w:ascii="宋体" w:hAnsi="宋体" w:cs="宋体"/>
      <w:kern w:val="0"/>
      <w:sz w:val="24"/>
    </w:rPr>
  </w:style>
  <w:style w:type="paragraph" w:customStyle="1" w:styleId="1681">
    <w:name w:val="Char Char Char Char Char Char Char1"/>
    <w:basedOn w:val="1"/>
    <w:qFormat/>
    <w:uiPriority w:val="0"/>
  </w:style>
  <w:style w:type="paragraph" w:customStyle="1" w:styleId="1682">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168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1684">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1685">
    <w:name w:val="9"/>
    <w:basedOn w:val="1"/>
    <w:next w:val="21"/>
    <w:qFormat/>
    <w:uiPriority w:val="0"/>
    <w:pPr>
      <w:adjustRightInd w:val="0"/>
      <w:snapToGrid w:val="0"/>
      <w:spacing w:line="312" w:lineRule="auto"/>
      <w:ind w:firstLine="200"/>
    </w:pPr>
    <w:rPr>
      <w:rFonts w:ascii="Times New Roman" w:hAnsi="Times New Roman"/>
      <w:sz w:val="28"/>
      <w:szCs w:val="20"/>
    </w:rPr>
  </w:style>
  <w:style w:type="paragraph" w:customStyle="1" w:styleId="1686">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68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688">
    <w:name w:val="_Style 1829"/>
    <w:basedOn w:val="1"/>
    <w:next w:val="1056"/>
    <w:qFormat/>
    <w:uiPriority w:val="0"/>
    <w:pPr>
      <w:adjustRightInd w:val="0"/>
      <w:spacing w:line="360" w:lineRule="atLeast"/>
      <w:ind w:firstLine="420" w:firstLineChars="200"/>
      <w:jc w:val="left"/>
      <w:textAlignment w:val="baseline"/>
    </w:pPr>
    <w:rPr>
      <w:kern w:val="0"/>
      <w:sz w:val="24"/>
      <w:szCs w:val="20"/>
    </w:rPr>
  </w:style>
  <w:style w:type="paragraph" w:customStyle="1" w:styleId="1689">
    <w:name w:val="Char Char Char Char21"/>
    <w:basedOn w:val="1"/>
    <w:qFormat/>
    <w:uiPriority w:val="0"/>
  </w:style>
  <w:style w:type="paragraph" w:customStyle="1" w:styleId="1690">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1">
    <w:name w:val="pa-126"/>
    <w:basedOn w:val="1"/>
    <w:qFormat/>
    <w:uiPriority w:val="0"/>
    <w:pPr>
      <w:widowControl/>
      <w:spacing w:line="480" w:lineRule="atLeast"/>
      <w:ind w:firstLine="480"/>
    </w:pPr>
    <w:rPr>
      <w:rFonts w:ascii="宋体" w:hAnsi="宋体" w:cs="宋体"/>
      <w:kern w:val="0"/>
      <w:sz w:val="24"/>
    </w:rPr>
  </w:style>
  <w:style w:type="paragraph" w:customStyle="1" w:styleId="1692">
    <w:name w:val="样式 正文点缩进 + (符号) 宋体 小四 左侧:  0 厘米 悬挂缩进: 2.62 字符 段后: 0 磅 行距: 单..."/>
    <w:basedOn w:val="1265"/>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169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694">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69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696">
    <w:name w:val="TAC"/>
    <w:basedOn w:val="1"/>
    <w:qFormat/>
    <w:uiPriority w:val="0"/>
    <w:pPr>
      <w:keepNext/>
      <w:keepLines/>
      <w:widowControl/>
      <w:jc w:val="center"/>
    </w:pPr>
    <w:rPr>
      <w:rFonts w:ascii="Arial" w:hAnsi="Arial"/>
      <w:kern w:val="0"/>
      <w:sz w:val="18"/>
      <w:szCs w:val="20"/>
      <w:lang w:val="en-GB"/>
    </w:rPr>
  </w:style>
  <w:style w:type="paragraph" w:customStyle="1" w:styleId="1697">
    <w:name w:val="样式 标题 12编号标题 1 1head:1#Head 1 + 小四 黑色 段前: 12 磅"/>
    <w:basedOn w:val="5"/>
    <w:qFormat/>
    <w:uiPriority w:val="0"/>
    <w:pPr>
      <w:numPr>
        <w:ilvl w:val="0"/>
        <w:numId w:val="33"/>
      </w:numPr>
      <w:spacing w:before="240" w:after="120" w:line="240" w:lineRule="auto"/>
    </w:pPr>
    <w:rPr>
      <w:rFonts w:ascii="黑体" w:hAnsi="Times New Roman" w:eastAsia="黑体" w:cs="宋体"/>
      <w:b w:val="0"/>
      <w:color w:val="000000"/>
      <w:sz w:val="24"/>
      <w:szCs w:val="24"/>
    </w:rPr>
  </w:style>
  <w:style w:type="paragraph" w:customStyle="1" w:styleId="169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699">
    <w:name w:val="正文26"/>
    <w:basedOn w:val="2"/>
    <w:qFormat/>
    <w:uiPriority w:val="0"/>
    <w:pPr>
      <w:spacing w:after="0" w:line="520" w:lineRule="exact"/>
      <w:ind w:firstLine="200" w:firstLineChars="200"/>
    </w:pPr>
    <w:rPr>
      <w:rFonts w:ascii="Times New Roman" w:hAnsi="Times New Roman"/>
      <w:sz w:val="24"/>
    </w:rPr>
  </w:style>
  <w:style w:type="paragraph" w:customStyle="1" w:styleId="170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701">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702">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703">
    <w:name w:val="条文 0"/>
    <w:next w:val="1"/>
    <w:qFormat/>
    <w:uiPriority w:val="0"/>
    <w:pPr>
      <w:spacing w:before="240" w:after="240"/>
    </w:pPr>
    <w:rPr>
      <w:rFonts w:ascii="Calibri" w:hAnsi="Calibri" w:eastAsia="黑体" w:cs="Times New Roman"/>
      <w:sz w:val="21"/>
      <w:lang w:val="en-US" w:eastAsia="zh-CN" w:bidi="ar-SA"/>
    </w:rPr>
  </w:style>
  <w:style w:type="paragraph" w:customStyle="1" w:styleId="1704">
    <w:name w:val="标题2"/>
    <w:basedOn w:val="5"/>
    <w:qFormat/>
    <w:uiPriority w:val="0"/>
    <w:pPr>
      <w:spacing w:before="0" w:after="0" w:line="312" w:lineRule="auto"/>
      <w:jc w:val="center"/>
    </w:pPr>
    <w:rPr>
      <w:rFonts w:ascii="宋体" w:hAnsi="Times New Roman"/>
      <w:bCs w:val="0"/>
      <w:sz w:val="30"/>
      <w:szCs w:val="20"/>
    </w:rPr>
  </w:style>
  <w:style w:type="paragraph" w:customStyle="1" w:styleId="1705">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706">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707">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70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709">
    <w:name w:val="Char Char Char Char Char Char1 Char Char Char Char3"/>
    <w:basedOn w:val="1"/>
    <w:qFormat/>
    <w:uiPriority w:val="0"/>
    <w:rPr>
      <w:rFonts w:ascii="仿宋_GB2312" w:eastAsia="仿宋_GB2312"/>
      <w:b/>
      <w:sz w:val="32"/>
      <w:szCs w:val="32"/>
    </w:rPr>
  </w:style>
  <w:style w:type="paragraph" w:customStyle="1" w:styleId="1710">
    <w:name w:val="pa-70"/>
    <w:basedOn w:val="1"/>
    <w:qFormat/>
    <w:uiPriority w:val="0"/>
    <w:pPr>
      <w:widowControl/>
      <w:spacing w:line="360" w:lineRule="atLeast"/>
      <w:ind w:firstLine="420"/>
      <w:jc w:val="left"/>
    </w:pPr>
    <w:rPr>
      <w:rFonts w:ascii="宋体" w:hAnsi="宋体" w:cs="宋体"/>
      <w:kern w:val="0"/>
      <w:sz w:val="24"/>
    </w:rPr>
  </w:style>
  <w:style w:type="paragraph" w:customStyle="1" w:styleId="1711">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712">
    <w:name w:val="样式 555 + 首行缩进:  2 字符"/>
    <w:basedOn w:val="158"/>
    <w:qFormat/>
    <w:uiPriority w:val="0"/>
    <w:pPr>
      <w:spacing w:line="480" w:lineRule="exact"/>
    </w:pPr>
    <w:rPr>
      <w:rFonts w:cs="宋体"/>
      <w:szCs w:val="20"/>
    </w:rPr>
  </w:style>
  <w:style w:type="paragraph" w:customStyle="1" w:styleId="1713">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714">
    <w:name w:val="招标—标题8"/>
    <w:basedOn w:val="12"/>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715">
    <w:name w:val="kd"/>
    <w:basedOn w:val="237"/>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17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71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18">
    <w:name w:val="pa-87"/>
    <w:basedOn w:val="1"/>
    <w:qFormat/>
    <w:uiPriority w:val="0"/>
    <w:pPr>
      <w:widowControl/>
      <w:spacing w:line="320" w:lineRule="atLeast"/>
      <w:ind w:firstLine="560"/>
      <w:jc w:val="left"/>
    </w:pPr>
    <w:rPr>
      <w:rFonts w:ascii="宋体" w:hAnsi="宋体" w:cs="宋体"/>
      <w:kern w:val="0"/>
      <w:sz w:val="24"/>
    </w:rPr>
  </w:style>
  <w:style w:type="paragraph" w:customStyle="1" w:styleId="1719">
    <w:name w:val="ca-5"/>
    <w:basedOn w:val="1"/>
    <w:qFormat/>
    <w:uiPriority w:val="0"/>
    <w:pPr>
      <w:widowControl/>
      <w:jc w:val="left"/>
    </w:pPr>
    <w:rPr>
      <w:rFonts w:ascii="宋体" w:hAnsi="宋体" w:cs="宋体"/>
      <w:b/>
      <w:bCs/>
      <w:color w:val="000000"/>
      <w:spacing w:val="40"/>
      <w:kern w:val="0"/>
      <w:sz w:val="48"/>
      <w:szCs w:val="48"/>
    </w:rPr>
  </w:style>
  <w:style w:type="paragraph" w:customStyle="1" w:styleId="1720">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721">
    <w:name w:val="_Style 32"/>
    <w:basedOn w:val="1"/>
    <w:next w:val="40"/>
    <w:qFormat/>
    <w:uiPriority w:val="0"/>
    <w:rPr>
      <w:rFonts w:ascii="宋体" w:hAnsi="Courier New"/>
      <w:szCs w:val="21"/>
    </w:rPr>
  </w:style>
  <w:style w:type="paragraph" w:customStyle="1" w:styleId="1722">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72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1724">
    <w:name w:val="字元 字元 Char Char Char Char Char Char Char"/>
    <w:basedOn w:val="1"/>
    <w:qFormat/>
    <w:uiPriority w:val="0"/>
    <w:rPr>
      <w:rFonts w:ascii="Tahoma" w:hAnsi="Tahoma"/>
      <w:sz w:val="24"/>
      <w:szCs w:val="20"/>
    </w:rPr>
  </w:style>
  <w:style w:type="paragraph" w:customStyle="1" w:styleId="1725">
    <w:name w:val="TOC 标题12"/>
    <w:basedOn w:val="5"/>
    <w:next w:val="1"/>
    <w:unhideWhenUsed/>
    <w:qFormat/>
    <w:uiPriority w:val="39"/>
    <w:pPr>
      <w:widowControl/>
      <w:spacing w:before="480" w:after="0" w:line="276" w:lineRule="auto"/>
      <w:jc w:val="left"/>
      <w:outlineLvl w:val="9"/>
    </w:pPr>
    <w:rPr>
      <w:rFonts w:ascii="等线 Light" w:hAnsi="等线 Light" w:eastAsia="等线 Light" w:cs="Times New Roman"/>
      <w:color w:val="2E74B5"/>
      <w:kern w:val="0"/>
      <w:sz w:val="28"/>
      <w:szCs w:val="28"/>
    </w:rPr>
  </w:style>
  <w:style w:type="paragraph" w:customStyle="1" w:styleId="1726">
    <w:name w:val="样式 表内正文 + 五号 行距: 单倍行距"/>
    <w:basedOn w:val="1662"/>
    <w:qFormat/>
    <w:uiPriority w:val="0"/>
    <w:pPr>
      <w:adjustRightInd w:val="0"/>
      <w:snapToGrid w:val="0"/>
    </w:pPr>
    <w:rPr>
      <w:rFonts w:ascii="Arial" w:hAnsi="Arial" w:cs="宋体"/>
      <w:sz w:val="21"/>
    </w:rPr>
  </w:style>
  <w:style w:type="paragraph" w:customStyle="1" w:styleId="172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728">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1729">
    <w:name w:val="五级条标题"/>
    <w:basedOn w:val="1730"/>
    <w:next w:val="1"/>
    <w:qFormat/>
    <w:uiPriority w:val="0"/>
    <w:pPr>
      <w:tabs>
        <w:tab w:val="left" w:pos="360"/>
        <w:tab w:val="left" w:pos="1260"/>
        <w:tab w:val="left" w:pos="1680"/>
        <w:tab w:val="left" w:pos="2100"/>
        <w:tab w:val="left" w:pos="2520"/>
      </w:tabs>
      <w:outlineLvl w:val="6"/>
    </w:pPr>
  </w:style>
  <w:style w:type="paragraph" w:customStyle="1" w:styleId="1730">
    <w:name w:val="四级条标题"/>
    <w:basedOn w:val="1731"/>
    <w:next w:val="1"/>
    <w:qFormat/>
    <w:uiPriority w:val="0"/>
    <w:pPr>
      <w:tabs>
        <w:tab w:val="left" w:pos="360"/>
        <w:tab w:val="left" w:pos="1260"/>
        <w:tab w:val="left" w:pos="1680"/>
        <w:tab w:val="left" w:pos="2100"/>
        <w:tab w:val="left" w:pos="2520"/>
      </w:tabs>
      <w:ind w:left="2520"/>
      <w:outlineLvl w:val="5"/>
    </w:pPr>
  </w:style>
  <w:style w:type="paragraph" w:customStyle="1" w:styleId="1731">
    <w:name w:val="三级条标题"/>
    <w:basedOn w:val="1463"/>
    <w:next w:val="1"/>
    <w:qFormat/>
    <w:uiPriority w:val="0"/>
    <w:pPr>
      <w:tabs>
        <w:tab w:val="left" w:pos="360"/>
        <w:tab w:val="left" w:pos="2100"/>
      </w:tabs>
      <w:ind w:left="2100"/>
      <w:outlineLvl w:val="4"/>
    </w:pPr>
  </w:style>
  <w:style w:type="paragraph" w:customStyle="1" w:styleId="173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733">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1734">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1735">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6">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737">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738">
    <w:name w:val="ca-35"/>
    <w:basedOn w:val="1"/>
    <w:qFormat/>
    <w:uiPriority w:val="0"/>
    <w:pPr>
      <w:widowControl/>
      <w:jc w:val="left"/>
    </w:pPr>
    <w:rPr>
      <w:kern w:val="0"/>
      <w:sz w:val="10"/>
      <w:szCs w:val="10"/>
    </w:rPr>
  </w:style>
  <w:style w:type="paragraph" w:customStyle="1" w:styleId="1739">
    <w:name w:val="ca-12"/>
    <w:basedOn w:val="1"/>
    <w:qFormat/>
    <w:uiPriority w:val="0"/>
    <w:pPr>
      <w:widowControl/>
      <w:jc w:val="left"/>
    </w:pPr>
    <w:rPr>
      <w:color w:val="000000"/>
      <w:kern w:val="0"/>
      <w:sz w:val="32"/>
      <w:szCs w:val="32"/>
    </w:rPr>
  </w:style>
  <w:style w:type="paragraph" w:customStyle="1" w:styleId="174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1">
    <w:name w:val="pa-91"/>
    <w:basedOn w:val="1"/>
    <w:qFormat/>
    <w:uiPriority w:val="0"/>
    <w:pPr>
      <w:widowControl/>
      <w:spacing w:line="360" w:lineRule="atLeast"/>
      <w:ind w:firstLine="4000"/>
      <w:jc w:val="left"/>
    </w:pPr>
    <w:rPr>
      <w:rFonts w:ascii="宋体" w:hAnsi="宋体" w:cs="宋体"/>
      <w:kern w:val="0"/>
      <w:sz w:val="24"/>
    </w:rPr>
  </w:style>
  <w:style w:type="paragraph" w:customStyle="1" w:styleId="17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1743">
    <w:name w:val="pa-131"/>
    <w:basedOn w:val="1"/>
    <w:qFormat/>
    <w:uiPriority w:val="0"/>
    <w:pPr>
      <w:widowControl/>
      <w:spacing w:line="280" w:lineRule="atLeast"/>
      <w:jc w:val="left"/>
    </w:pPr>
    <w:rPr>
      <w:rFonts w:ascii="宋体" w:hAnsi="宋体" w:cs="宋体"/>
      <w:kern w:val="0"/>
      <w:sz w:val="24"/>
    </w:rPr>
  </w:style>
  <w:style w:type="paragraph" w:customStyle="1" w:styleId="1744">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1745">
    <w:name w:val="Char Char Char Char Char Char Char Char Char1 Char"/>
    <w:basedOn w:val="1"/>
    <w:qFormat/>
    <w:uiPriority w:val="0"/>
    <w:rPr>
      <w:rFonts w:ascii="仿宋_GB2312" w:hAnsi="Times New Roman" w:eastAsia="仿宋_GB2312"/>
      <w:b/>
      <w:sz w:val="32"/>
      <w:szCs w:val="32"/>
    </w:rPr>
  </w:style>
  <w:style w:type="paragraph" w:customStyle="1" w:styleId="1746">
    <w:name w:val="Style Style Body Text + Justified + Before:  0.11 ch"/>
    <w:basedOn w:val="1"/>
    <w:qFormat/>
    <w:uiPriority w:val="0"/>
    <w:pPr>
      <w:tabs>
        <w:tab w:val="left" w:pos="1111"/>
      </w:tabs>
      <w:ind w:left="1111" w:hanging="284"/>
      <w:jc w:val="left"/>
    </w:pPr>
    <w:rPr>
      <w:rFonts w:ascii="Times New Roman" w:hAnsi="Times New Roman" w:eastAsia="PMingLiU"/>
      <w:snapToGrid/>
      <w:kern w:val="0"/>
      <w:sz w:val="24"/>
      <w:szCs w:val="20"/>
      <w:lang w:val="en-AU"/>
    </w:rPr>
  </w:style>
  <w:style w:type="paragraph" w:customStyle="1" w:styleId="1747">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748">
    <w:name w:val="_Style 5"/>
    <w:basedOn w:val="1"/>
    <w:next w:val="1"/>
    <w:qFormat/>
    <w:uiPriority w:val="0"/>
    <w:rPr>
      <w:rFonts w:ascii="Times New Roman" w:hAnsi="Times New Roman" w:eastAsia="等线"/>
      <w:szCs w:val="20"/>
    </w:rPr>
  </w:style>
  <w:style w:type="paragraph" w:customStyle="1" w:styleId="1749">
    <w:name w:val="ca-30"/>
    <w:basedOn w:val="1"/>
    <w:qFormat/>
    <w:uiPriority w:val="0"/>
    <w:pPr>
      <w:widowControl/>
      <w:jc w:val="left"/>
    </w:pPr>
    <w:rPr>
      <w:rFonts w:ascii="??" w:hAnsi="??" w:cs="宋体"/>
      <w:color w:val="002060"/>
      <w:kern w:val="0"/>
      <w:szCs w:val="21"/>
    </w:rPr>
  </w:style>
  <w:style w:type="paragraph" w:customStyle="1" w:styleId="1750">
    <w:name w:val="公文标题"/>
    <w:basedOn w:val="1"/>
    <w:qFormat/>
    <w:uiPriority w:val="0"/>
    <w:pPr>
      <w:jc w:val="center"/>
    </w:pPr>
    <w:rPr>
      <w:rFonts w:ascii="仿宋_GB2312" w:hAnsi="Times New Roman" w:eastAsia="仿宋_GB2312"/>
      <w:sz w:val="44"/>
      <w:szCs w:val="32"/>
    </w:rPr>
  </w:style>
  <w:style w:type="paragraph" w:customStyle="1" w:styleId="1751">
    <w:name w:val="Char41"/>
    <w:basedOn w:val="1"/>
    <w:qFormat/>
    <w:uiPriority w:val="0"/>
    <w:rPr>
      <w:rFonts w:ascii="仿宋_GB2312" w:hAnsi="Times New Roman" w:eastAsia="仿宋_GB2312"/>
      <w:b/>
      <w:sz w:val="32"/>
      <w:szCs w:val="32"/>
    </w:rPr>
  </w:style>
  <w:style w:type="paragraph" w:customStyle="1" w:styleId="1752">
    <w:name w:val="四号线正文 Char1"/>
    <w:basedOn w:val="1"/>
    <w:qFormat/>
    <w:uiPriority w:val="0"/>
    <w:pPr>
      <w:spacing w:line="500" w:lineRule="exact"/>
      <w:ind w:firstLine="425"/>
      <w:jc w:val="left"/>
    </w:pPr>
    <w:rPr>
      <w:rFonts w:ascii="宋体" w:hAnsi="宋体"/>
      <w:sz w:val="24"/>
      <w:szCs w:val="28"/>
    </w:rPr>
  </w:style>
  <w:style w:type="paragraph" w:customStyle="1" w:styleId="1753">
    <w:name w:val="pa-67"/>
    <w:basedOn w:val="1"/>
    <w:qFormat/>
    <w:uiPriority w:val="0"/>
    <w:pPr>
      <w:widowControl/>
      <w:spacing w:line="240" w:lineRule="atLeast"/>
      <w:ind w:firstLine="420"/>
      <w:jc w:val="left"/>
    </w:pPr>
    <w:rPr>
      <w:rFonts w:ascii="宋体" w:hAnsi="宋体" w:cs="宋体"/>
      <w:kern w:val="0"/>
      <w:sz w:val="24"/>
    </w:rPr>
  </w:style>
  <w:style w:type="paragraph" w:customStyle="1" w:styleId="1754">
    <w:name w:val="样式 样式 宋体 小四 首行缩进:  0.93 厘米 段前: 2.5 磅 段后: 2.5 磅 + 左侧:  2 字符"/>
    <w:basedOn w:val="1571"/>
    <w:semiHidden/>
    <w:qFormat/>
    <w:uiPriority w:val="0"/>
    <w:pPr>
      <w:ind w:left="100" w:leftChars="100"/>
    </w:pPr>
  </w:style>
  <w:style w:type="paragraph" w:customStyle="1" w:styleId="1755">
    <w:name w:val="样式 标题 4标题 5 Char Char标题 1)第四层条第五层H5dsddRoman listh5PIM..."/>
    <w:basedOn w:val="8"/>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kern w:val="0"/>
      <w:sz w:val="24"/>
      <w:szCs w:val="20"/>
      <w:lang w:val="en-GB"/>
    </w:rPr>
  </w:style>
  <w:style w:type="paragraph" w:customStyle="1" w:styleId="1756">
    <w:name w:val="文件标题4"/>
    <w:basedOn w:val="2"/>
    <w:next w:val="32"/>
    <w:qFormat/>
    <w:uiPriority w:val="0"/>
    <w:pPr>
      <w:keepNext/>
      <w:numPr>
        <w:ilvl w:val="3"/>
        <w:numId w:val="34"/>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75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8">
    <w:name w:val="ca-42"/>
    <w:basedOn w:val="1"/>
    <w:qFormat/>
    <w:uiPriority w:val="0"/>
    <w:pPr>
      <w:widowControl/>
      <w:jc w:val="left"/>
    </w:pPr>
    <w:rPr>
      <w:rFonts w:ascii="宋体" w:hAnsi="宋体" w:cs="宋体"/>
      <w:color w:val="000000"/>
      <w:kern w:val="0"/>
      <w:sz w:val="36"/>
      <w:szCs w:val="36"/>
    </w:rPr>
  </w:style>
  <w:style w:type="paragraph" w:customStyle="1" w:styleId="1759">
    <w:name w:val="註解方塊文字"/>
    <w:basedOn w:val="1"/>
    <w:qFormat/>
    <w:uiPriority w:val="0"/>
    <w:pPr>
      <w:widowControl/>
      <w:jc w:val="left"/>
    </w:pPr>
    <w:rPr>
      <w:rFonts w:ascii="Arial" w:hAnsi="Arial" w:eastAsia="PMingLiU"/>
      <w:kern w:val="0"/>
      <w:sz w:val="18"/>
      <w:szCs w:val="20"/>
      <w:lang w:eastAsia="zh-HK"/>
    </w:rPr>
  </w:style>
  <w:style w:type="paragraph" w:customStyle="1" w:styleId="1760">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1761">
    <w:name w:val="pa-114"/>
    <w:basedOn w:val="1"/>
    <w:qFormat/>
    <w:uiPriority w:val="0"/>
    <w:pPr>
      <w:widowControl/>
      <w:spacing w:line="280" w:lineRule="atLeast"/>
      <w:ind w:firstLine="2220"/>
    </w:pPr>
    <w:rPr>
      <w:rFonts w:ascii="宋体" w:hAnsi="宋体" w:cs="宋体"/>
      <w:kern w:val="0"/>
      <w:sz w:val="24"/>
    </w:rPr>
  </w:style>
  <w:style w:type="paragraph" w:customStyle="1" w:styleId="1762">
    <w:name w:val="standdate"/>
    <w:basedOn w:val="49"/>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1763">
    <w:name w:val="pa-13"/>
    <w:basedOn w:val="1"/>
    <w:qFormat/>
    <w:uiPriority w:val="0"/>
    <w:pPr>
      <w:widowControl/>
      <w:spacing w:line="360" w:lineRule="atLeast"/>
    </w:pPr>
    <w:rPr>
      <w:rFonts w:ascii="宋体" w:hAnsi="宋体" w:cs="宋体"/>
      <w:kern w:val="0"/>
      <w:sz w:val="24"/>
    </w:rPr>
  </w:style>
  <w:style w:type="paragraph" w:customStyle="1" w:styleId="1764">
    <w:name w:val="font7"/>
    <w:basedOn w:val="1"/>
    <w:qFormat/>
    <w:uiPriority w:val="0"/>
    <w:pPr>
      <w:widowControl/>
      <w:spacing w:before="100" w:after="100"/>
      <w:jc w:val="left"/>
    </w:pPr>
    <w:rPr>
      <w:rFonts w:ascii="宋体" w:hAnsi="宋体"/>
      <w:kern w:val="0"/>
      <w:szCs w:val="20"/>
    </w:rPr>
  </w:style>
  <w:style w:type="paragraph" w:customStyle="1" w:styleId="1765">
    <w:name w:val="ca-44"/>
    <w:basedOn w:val="1"/>
    <w:qFormat/>
    <w:uiPriority w:val="0"/>
    <w:pPr>
      <w:widowControl/>
      <w:jc w:val="left"/>
    </w:pPr>
    <w:rPr>
      <w:rFonts w:ascii="宋体" w:hAnsi="宋体" w:cs="宋体"/>
      <w:color w:val="000000"/>
      <w:kern w:val="0"/>
      <w:sz w:val="52"/>
      <w:szCs w:val="52"/>
    </w:rPr>
  </w:style>
  <w:style w:type="paragraph" w:customStyle="1" w:styleId="1766">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767">
    <w:name w:val="条目"/>
    <w:basedOn w:val="76"/>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176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1769">
    <w:name w:val="项目内容2"/>
    <w:basedOn w:val="1"/>
    <w:qFormat/>
    <w:uiPriority w:val="0"/>
    <w:pPr>
      <w:tabs>
        <w:tab w:val="left" w:pos="420"/>
      </w:tabs>
      <w:ind w:left="987" w:hanging="420"/>
    </w:pPr>
    <w:rPr>
      <w:rFonts w:ascii="Times New Roman" w:hAnsi="Times New Roman"/>
      <w:szCs w:val="24"/>
    </w:rPr>
  </w:style>
  <w:style w:type="paragraph" w:customStyle="1" w:styleId="1770">
    <w:name w:val="表内容"/>
    <w:basedOn w:val="1"/>
    <w:qFormat/>
    <w:uiPriority w:val="0"/>
    <w:pPr>
      <w:adjustRightInd w:val="0"/>
      <w:spacing w:line="360" w:lineRule="auto"/>
    </w:pPr>
    <w:rPr>
      <w:rFonts w:ascii="Times New Roman" w:hAnsi="Times New Roman"/>
      <w:sz w:val="24"/>
      <w:szCs w:val="24"/>
    </w:rPr>
  </w:style>
  <w:style w:type="paragraph" w:customStyle="1" w:styleId="1771">
    <w:name w:val="HIK-标题8"/>
    <w:qFormat/>
    <w:uiPriority w:val="0"/>
    <w:pPr>
      <w:ind w:left="1440" w:hanging="1440"/>
    </w:pPr>
    <w:rPr>
      <w:rFonts w:ascii="黑体" w:hAnsi="黑体" w:eastAsia="黑体" w:cs="宋体"/>
      <w:kern w:val="2"/>
      <w:sz w:val="28"/>
      <w:szCs w:val="28"/>
      <w:lang w:val="en-US" w:eastAsia="zh-CN" w:bidi="ar-SA"/>
    </w:rPr>
  </w:style>
  <w:style w:type="paragraph" w:customStyle="1" w:styleId="1772">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773">
    <w:name w:val="內文1"/>
    <w:qFormat/>
    <w:uiPriority w:val="0"/>
    <w:pPr>
      <w:tabs>
        <w:tab w:val="left" w:pos="284"/>
      </w:tabs>
      <w:spacing w:line="360" w:lineRule="auto"/>
      <w:ind w:left="397" w:hanging="397"/>
      <w:jc w:val="both"/>
    </w:pPr>
    <w:rPr>
      <w:rFonts w:ascii="Calibri" w:hAnsi="Calibri" w:eastAsia="PMingLiU" w:cs="Times New Roman"/>
      <w:sz w:val="24"/>
      <w:lang w:val="en-US" w:eastAsia="zh-CN" w:bidi="ar-SA"/>
    </w:rPr>
  </w:style>
  <w:style w:type="paragraph" w:customStyle="1" w:styleId="1774">
    <w:name w:val="pa-7"/>
    <w:basedOn w:val="1"/>
    <w:qFormat/>
    <w:uiPriority w:val="0"/>
    <w:pPr>
      <w:widowControl/>
      <w:spacing w:line="400" w:lineRule="atLeast"/>
    </w:pPr>
    <w:rPr>
      <w:rFonts w:ascii="宋体" w:hAnsi="宋体" w:cs="宋体"/>
      <w:kern w:val="0"/>
      <w:sz w:val="24"/>
    </w:rPr>
  </w:style>
  <w:style w:type="paragraph" w:customStyle="1" w:styleId="1775">
    <w:name w:val="CM243"/>
    <w:basedOn w:val="1"/>
    <w:next w:val="1"/>
    <w:qFormat/>
    <w:uiPriority w:val="0"/>
    <w:pPr>
      <w:autoSpaceDE w:val="0"/>
      <w:autoSpaceDN w:val="0"/>
      <w:adjustRightInd w:val="0"/>
      <w:spacing w:after="170"/>
      <w:jc w:val="left"/>
    </w:pPr>
    <w:rPr>
      <w:rFonts w:ascii="宋体" w:hAnsi="Times New Roman"/>
      <w:kern w:val="0"/>
      <w:sz w:val="24"/>
      <w:szCs w:val="20"/>
    </w:rPr>
  </w:style>
  <w:style w:type="paragraph" w:customStyle="1" w:styleId="1776">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777">
    <w:name w:val="样式 标题 4 + 宋体 段前: 0 磅 段后: 0 磅 行距: 1.5 倍行距 Char Char Char"/>
    <w:basedOn w:val="8"/>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7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779">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1780">
    <w:name w:val="标题 二"/>
    <w:basedOn w:val="6"/>
    <w:qFormat/>
    <w:uiPriority w:val="0"/>
    <w:pPr>
      <w:snapToGrid w:val="0"/>
      <w:jc w:val="left"/>
    </w:pPr>
    <w:rPr>
      <w:rFonts w:ascii="Times New Roman" w:hAnsi="Times New Roman" w:eastAsia="黑体"/>
      <w:bCs w:val="0"/>
      <w:sz w:val="28"/>
      <w:szCs w:val="28"/>
    </w:rPr>
  </w:style>
  <w:style w:type="paragraph" w:customStyle="1" w:styleId="1781">
    <w:name w:val="pa-123"/>
    <w:basedOn w:val="1"/>
    <w:qFormat/>
    <w:uiPriority w:val="0"/>
    <w:pPr>
      <w:widowControl/>
      <w:spacing w:line="360" w:lineRule="atLeast"/>
    </w:pPr>
    <w:rPr>
      <w:rFonts w:ascii="宋体" w:hAnsi="宋体" w:cs="宋体"/>
      <w:kern w:val="0"/>
      <w:sz w:val="24"/>
    </w:rPr>
  </w:style>
  <w:style w:type="paragraph" w:customStyle="1" w:styleId="17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178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178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78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86">
    <w:name w:val="批注文字1"/>
    <w:basedOn w:val="1"/>
    <w:qFormat/>
    <w:uiPriority w:val="0"/>
    <w:pPr>
      <w:jc w:val="left"/>
    </w:pPr>
    <w:rPr>
      <w:rFonts w:ascii="Times New Roman" w:hAnsi="Times New Roman"/>
      <w:szCs w:val="20"/>
    </w:rPr>
  </w:style>
  <w:style w:type="paragraph" w:customStyle="1" w:styleId="1787">
    <w:name w:val="edri-title first"/>
    <w:basedOn w:val="1"/>
    <w:qFormat/>
    <w:uiPriority w:val="0"/>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788">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789">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790">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791">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2">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sz w:val="28"/>
      <w:szCs w:val="20"/>
    </w:rPr>
  </w:style>
  <w:style w:type="paragraph" w:customStyle="1" w:styleId="1793">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794">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795">
    <w:name w:val="ZK_标题1"/>
    <w:basedOn w:val="1"/>
    <w:next w:val="454"/>
    <w:qFormat/>
    <w:uiPriority w:val="0"/>
    <w:pPr>
      <w:numPr>
        <w:ilvl w:val="0"/>
        <w:numId w:val="10"/>
      </w:numPr>
      <w:spacing w:beforeLines="50" w:line="300" w:lineRule="auto"/>
      <w:outlineLvl w:val="0"/>
    </w:pPr>
    <w:rPr>
      <w:rFonts w:ascii="Arial" w:hAnsi="Arial" w:eastAsia="黑体"/>
      <w:b/>
      <w:sz w:val="36"/>
      <w:szCs w:val="20"/>
    </w:rPr>
  </w:style>
  <w:style w:type="paragraph" w:customStyle="1" w:styleId="179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9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798">
    <w:name w:val="Char1 Char Char Char3"/>
    <w:basedOn w:val="1"/>
    <w:semiHidden/>
    <w:qFormat/>
    <w:uiPriority w:val="0"/>
    <w:rPr>
      <w:rFonts w:ascii="Times New Roman" w:hAnsi="Times New Roman"/>
      <w:szCs w:val="24"/>
    </w:rPr>
  </w:style>
  <w:style w:type="paragraph" w:customStyle="1" w:styleId="1799">
    <w:name w:val="CM25"/>
    <w:basedOn w:val="668"/>
    <w:next w:val="668"/>
    <w:qFormat/>
    <w:uiPriority w:val="0"/>
    <w:pPr>
      <w:spacing w:line="440" w:lineRule="atLeast"/>
    </w:pPr>
    <w:rPr>
      <w:rFonts w:ascii="Calibri" w:hAnsi="Calibri"/>
      <w:color w:val="auto"/>
    </w:rPr>
  </w:style>
  <w:style w:type="paragraph" w:customStyle="1" w:styleId="1800">
    <w:name w:val="列表4"/>
    <w:basedOn w:val="1"/>
    <w:semiHidden/>
    <w:qFormat/>
    <w:uiPriority w:val="0"/>
    <w:pPr>
      <w:widowControl/>
      <w:numPr>
        <w:ilvl w:val="0"/>
        <w:numId w:val="31"/>
      </w:numPr>
      <w:tabs>
        <w:tab w:val="left" w:pos="1095"/>
      </w:tabs>
      <w:spacing w:before="120" w:after="120"/>
    </w:pPr>
    <w:rPr>
      <w:rFonts w:ascii="宋体" w:hAnsi="宋体"/>
      <w:kern w:val="0"/>
      <w:sz w:val="24"/>
      <w:szCs w:val="24"/>
      <w:lang w:eastAsia="en-US"/>
    </w:rPr>
  </w:style>
  <w:style w:type="paragraph" w:customStyle="1" w:styleId="1801">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1802">
    <w:name w:val="ca-40"/>
    <w:basedOn w:val="1"/>
    <w:qFormat/>
    <w:uiPriority w:val="0"/>
    <w:pPr>
      <w:widowControl/>
      <w:jc w:val="left"/>
    </w:pPr>
    <w:rPr>
      <w:kern w:val="0"/>
      <w:sz w:val="20"/>
      <w:szCs w:val="20"/>
    </w:rPr>
  </w:style>
  <w:style w:type="paragraph" w:customStyle="1" w:styleId="1803">
    <w:name w:val="默认段落字体 Para Char Char Char Char Char Char Char Char Char2"/>
    <w:basedOn w:val="1"/>
    <w:qFormat/>
    <w:uiPriority w:val="0"/>
    <w:rPr>
      <w:rFonts w:ascii="Tahoma" w:hAnsi="Tahoma"/>
      <w:sz w:val="24"/>
      <w:szCs w:val="20"/>
    </w:rPr>
  </w:style>
  <w:style w:type="paragraph" w:customStyle="1" w:styleId="180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0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0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0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1808">
    <w:name w:val="pa-84"/>
    <w:basedOn w:val="1"/>
    <w:qFormat/>
    <w:uiPriority w:val="0"/>
    <w:pPr>
      <w:widowControl/>
      <w:spacing w:line="480" w:lineRule="atLeast"/>
      <w:jc w:val="center"/>
    </w:pPr>
    <w:rPr>
      <w:rFonts w:ascii="宋体" w:hAnsi="宋体" w:cs="宋体"/>
      <w:kern w:val="0"/>
      <w:sz w:val="24"/>
    </w:rPr>
  </w:style>
  <w:style w:type="paragraph" w:customStyle="1" w:styleId="1809">
    <w:name w:val="ZK_表格栏目居中"/>
    <w:basedOn w:val="1383"/>
    <w:qFormat/>
    <w:uiPriority w:val="0"/>
    <w:pPr>
      <w:spacing w:before="40" w:after="40"/>
      <w:jc w:val="center"/>
    </w:pPr>
    <w:rPr>
      <w:rFonts w:ascii="Arial" w:hAnsi="Arial" w:eastAsia="黑体"/>
      <w:b/>
      <w:sz w:val="24"/>
    </w:rPr>
  </w:style>
  <w:style w:type="paragraph" w:customStyle="1" w:styleId="1810">
    <w:name w:val="ca-45"/>
    <w:basedOn w:val="1"/>
    <w:qFormat/>
    <w:uiPriority w:val="0"/>
    <w:pPr>
      <w:widowControl/>
      <w:jc w:val="left"/>
    </w:pPr>
    <w:rPr>
      <w:rFonts w:ascii="宋体" w:hAnsi="宋体" w:cs="宋体"/>
      <w:color w:val="000000"/>
      <w:kern w:val="0"/>
      <w:sz w:val="72"/>
      <w:szCs w:val="72"/>
    </w:rPr>
  </w:style>
  <w:style w:type="paragraph" w:customStyle="1" w:styleId="1811">
    <w:name w:val="批注主题1"/>
    <w:basedOn w:val="27"/>
    <w:next w:val="27"/>
    <w:qFormat/>
    <w:uiPriority w:val="0"/>
    <w:rPr>
      <w:rFonts w:ascii="Times New Roman" w:hAnsi="Times New Roman"/>
      <w:b/>
      <w:bCs/>
      <w:sz w:val="24"/>
    </w:rPr>
  </w:style>
  <w:style w:type="paragraph" w:customStyle="1" w:styleId="181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1813">
    <w:name w:val="ca-10"/>
    <w:basedOn w:val="1"/>
    <w:qFormat/>
    <w:uiPriority w:val="0"/>
    <w:pPr>
      <w:widowControl/>
      <w:jc w:val="left"/>
    </w:pPr>
    <w:rPr>
      <w:color w:val="000000"/>
      <w:kern w:val="0"/>
      <w:sz w:val="52"/>
      <w:szCs w:val="52"/>
    </w:rPr>
  </w:style>
  <w:style w:type="paragraph" w:customStyle="1" w:styleId="1814">
    <w:name w:val="pa-79"/>
    <w:basedOn w:val="1"/>
    <w:qFormat/>
    <w:uiPriority w:val="0"/>
    <w:pPr>
      <w:widowControl/>
      <w:spacing w:line="360" w:lineRule="atLeast"/>
      <w:ind w:firstLine="3040"/>
      <w:jc w:val="left"/>
    </w:pPr>
    <w:rPr>
      <w:rFonts w:ascii="宋体" w:hAnsi="宋体" w:cs="宋体"/>
      <w:kern w:val="0"/>
      <w:sz w:val="24"/>
    </w:rPr>
  </w:style>
  <w:style w:type="paragraph" w:customStyle="1" w:styleId="1815">
    <w:name w:val="ca-15"/>
    <w:basedOn w:val="1"/>
    <w:qFormat/>
    <w:uiPriority w:val="0"/>
    <w:pPr>
      <w:widowControl/>
      <w:jc w:val="left"/>
    </w:pPr>
    <w:rPr>
      <w:rFonts w:ascii="宋体" w:hAnsi="宋体" w:cs="宋体"/>
      <w:caps/>
      <w:color w:val="000000"/>
      <w:kern w:val="0"/>
      <w:sz w:val="24"/>
    </w:rPr>
  </w:style>
  <w:style w:type="paragraph" w:customStyle="1" w:styleId="1816">
    <w:name w:val="pa-16"/>
    <w:basedOn w:val="1"/>
    <w:qFormat/>
    <w:uiPriority w:val="0"/>
    <w:pPr>
      <w:widowControl/>
      <w:spacing w:line="240" w:lineRule="atLeast"/>
    </w:pPr>
    <w:rPr>
      <w:rFonts w:ascii="宋体" w:hAnsi="宋体" w:cs="宋体"/>
      <w:kern w:val="0"/>
      <w:sz w:val="24"/>
    </w:rPr>
  </w:style>
  <w:style w:type="paragraph" w:customStyle="1" w:styleId="1817">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1818">
    <w:name w:val="pa-53"/>
    <w:basedOn w:val="1"/>
    <w:qFormat/>
    <w:uiPriority w:val="0"/>
    <w:pPr>
      <w:widowControl/>
      <w:spacing w:line="280" w:lineRule="atLeast"/>
      <w:ind w:firstLine="100"/>
    </w:pPr>
    <w:rPr>
      <w:rFonts w:ascii="宋体" w:hAnsi="宋体" w:cs="宋体"/>
      <w:kern w:val="0"/>
      <w:sz w:val="24"/>
    </w:rPr>
  </w:style>
  <w:style w:type="paragraph" w:customStyle="1" w:styleId="1819">
    <w:name w:val="CM96"/>
    <w:basedOn w:val="668"/>
    <w:next w:val="668"/>
    <w:qFormat/>
    <w:uiPriority w:val="0"/>
    <w:pPr>
      <w:spacing w:after="298"/>
    </w:pPr>
    <w:rPr>
      <w:color w:val="auto"/>
      <w:szCs w:val="24"/>
    </w:rPr>
  </w:style>
  <w:style w:type="paragraph" w:customStyle="1" w:styleId="1820">
    <w:name w:val="ca-38"/>
    <w:basedOn w:val="1"/>
    <w:qFormat/>
    <w:uiPriority w:val="0"/>
    <w:pPr>
      <w:widowControl/>
      <w:jc w:val="left"/>
    </w:pPr>
    <w:rPr>
      <w:b/>
      <w:bCs/>
      <w:spacing w:val="-20"/>
      <w:kern w:val="0"/>
      <w:szCs w:val="21"/>
    </w:rPr>
  </w:style>
  <w:style w:type="paragraph" w:customStyle="1" w:styleId="1821">
    <w:name w:val="pa-48"/>
    <w:basedOn w:val="1"/>
    <w:qFormat/>
    <w:uiPriority w:val="0"/>
    <w:pPr>
      <w:widowControl/>
      <w:spacing w:line="280" w:lineRule="atLeast"/>
      <w:ind w:firstLine="440"/>
    </w:pPr>
    <w:rPr>
      <w:rFonts w:ascii="宋体" w:hAnsi="宋体" w:cs="宋体"/>
      <w:kern w:val="0"/>
      <w:sz w:val="24"/>
    </w:rPr>
  </w:style>
  <w:style w:type="paragraph" w:customStyle="1" w:styleId="1822">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1823">
    <w:name w:val="招标—标题7"/>
    <w:basedOn w:val="11"/>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824">
    <w:name w:val="ca-26"/>
    <w:basedOn w:val="1"/>
    <w:qFormat/>
    <w:uiPriority w:val="0"/>
    <w:pPr>
      <w:widowControl/>
      <w:jc w:val="left"/>
    </w:pPr>
    <w:rPr>
      <w:rFonts w:ascii="宋体" w:hAnsi="宋体" w:cs="宋体"/>
      <w:color w:val="002060"/>
      <w:kern w:val="0"/>
      <w:szCs w:val="21"/>
    </w:rPr>
  </w:style>
  <w:style w:type="paragraph" w:customStyle="1" w:styleId="1825">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826">
    <w:name w:val="Normal_4_0"/>
    <w:qFormat/>
    <w:uiPriority w:val="0"/>
    <w:rPr>
      <w:rFonts w:ascii="黑体" w:hAnsi="黑体" w:eastAsia="黑体" w:cs="Times New Roman"/>
      <w:b/>
      <w:sz w:val="32"/>
      <w:szCs w:val="24"/>
      <w:lang w:val="en-US" w:eastAsia="zh-CN" w:bidi="ar-SA"/>
    </w:rPr>
  </w:style>
  <w:style w:type="paragraph" w:customStyle="1" w:styleId="1827">
    <w:name w:val="Char Char103"/>
    <w:basedOn w:val="1"/>
    <w:semiHidden/>
    <w:qFormat/>
    <w:uiPriority w:val="0"/>
    <w:rPr>
      <w:rFonts w:ascii="Tahoma" w:hAnsi="Tahoma"/>
      <w:sz w:val="24"/>
      <w:szCs w:val="20"/>
    </w:rPr>
  </w:style>
  <w:style w:type="paragraph" w:customStyle="1" w:styleId="1828">
    <w:name w:val="List Paragraph"/>
    <w:basedOn w:val="1"/>
    <w:qFormat/>
    <w:uiPriority w:val="99"/>
    <w:pPr>
      <w:ind w:firstLine="420" w:firstLineChars="200"/>
    </w:pPr>
  </w:style>
  <w:style w:type="paragraph" w:customStyle="1" w:styleId="1829">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830">
    <w:name w:val="pa-2"/>
    <w:basedOn w:val="1"/>
    <w:qFormat/>
    <w:uiPriority w:val="0"/>
    <w:pPr>
      <w:widowControl/>
      <w:spacing w:line="400" w:lineRule="atLeast"/>
      <w:jc w:val="center"/>
    </w:pPr>
    <w:rPr>
      <w:rFonts w:ascii="宋体" w:hAnsi="宋体" w:cs="宋体"/>
      <w:kern w:val="0"/>
      <w:sz w:val="24"/>
    </w:rPr>
  </w:style>
  <w:style w:type="paragraph" w:customStyle="1" w:styleId="1831">
    <w:name w:val="ca-51"/>
    <w:basedOn w:val="1"/>
    <w:qFormat/>
    <w:uiPriority w:val="0"/>
    <w:pPr>
      <w:widowControl/>
      <w:jc w:val="left"/>
    </w:pPr>
    <w:rPr>
      <w:b/>
      <w:bCs/>
      <w:color w:val="000000"/>
      <w:spacing w:val="-20"/>
      <w:kern w:val="0"/>
      <w:sz w:val="32"/>
      <w:szCs w:val="32"/>
    </w:rPr>
  </w:style>
  <w:style w:type="paragraph" w:customStyle="1" w:styleId="1832">
    <w:name w:val="Char Char1 Char1"/>
    <w:basedOn w:val="1"/>
    <w:qFormat/>
    <w:uiPriority w:val="0"/>
  </w:style>
  <w:style w:type="paragraph" w:customStyle="1" w:styleId="183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834">
    <w:name w:val="表头　嵌入图片"/>
    <w:basedOn w:val="1"/>
    <w:qFormat/>
    <w:uiPriority w:val="0"/>
    <w:pPr>
      <w:ind w:firstLine="200" w:firstLineChars="200"/>
      <w:jc w:val="center"/>
    </w:pPr>
    <w:rPr>
      <w:rFonts w:ascii="Times New Roman" w:hAnsi="Times New Roman" w:cs="宋体"/>
      <w:sz w:val="24"/>
      <w:szCs w:val="20"/>
    </w:rPr>
  </w:style>
  <w:style w:type="paragraph" w:customStyle="1" w:styleId="1835">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1836">
    <w:name w:val="a-编号"/>
    <w:basedOn w:val="1"/>
    <w:semiHidden/>
    <w:qFormat/>
    <w:uiPriority w:val="0"/>
    <w:pPr>
      <w:numPr>
        <w:ilvl w:val="2"/>
        <w:numId w:val="35"/>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837">
    <w:name w:val="正文2"/>
    <w:qFormat/>
    <w:uiPriority w:val="0"/>
    <w:rPr>
      <w:rFonts w:ascii="Calibri" w:hAnsi="Calibri" w:eastAsia="Times New Roman" w:cs="Times New Roman"/>
      <w:sz w:val="24"/>
      <w:szCs w:val="24"/>
      <w:lang w:val="en-US" w:eastAsia="zh-CN" w:bidi="ar-SA"/>
    </w:rPr>
  </w:style>
  <w:style w:type="paragraph" w:customStyle="1" w:styleId="1838">
    <w:name w:val="pa-14"/>
    <w:basedOn w:val="1"/>
    <w:qFormat/>
    <w:uiPriority w:val="0"/>
    <w:pPr>
      <w:widowControl/>
      <w:spacing w:line="360" w:lineRule="atLeast"/>
      <w:jc w:val="left"/>
    </w:pPr>
    <w:rPr>
      <w:rFonts w:ascii="宋体" w:hAnsi="宋体" w:cs="宋体"/>
      <w:kern w:val="0"/>
      <w:sz w:val="24"/>
    </w:rPr>
  </w:style>
  <w:style w:type="paragraph" w:customStyle="1" w:styleId="1839">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840">
    <w:name w:val="ca-14"/>
    <w:basedOn w:val="1"/>
    <w:qFormat/>
    <w:uiPriority w:val="0"/>
    <w:pPr>
      <w:widowControl/>
      <w:jc w:val="left"/>
    </w:pPr>
    <w:rPr>
      <w:color w:val="000000"/>
      <w:kern w:val="0"/>
      <w:sz w:val="24"/>
    </w:rPr>
  </w:style>
  <w:style w:type="paragraph" w:customStyle="1" w:styleId="1841">
    <w:name w:val="正文文本缩进 22"/>
    <w:basedOn w:val="1"/>
    <w:qFormat/>
    <w:uiPriority w:val="0"/>
    <w:pPr>
      <w:spacing w:after="120" w:line="480" w:lineRule="auto"/>
      <w:ind w:left="420" w:leftChars="200"/>
    </w:pPr>
  </w:style>
  <w:style w:type="paragraph" w:customStyle="1" w:styleId="1842">
    <w:name w:val="表格一"/>
    <w:basedOn w:val="1"/>
    <w:qFormat/>
    <w:uiPriority w:val="0"/>
    <w:pPr>
      <w:spacing w:line="240" w:lineRule="exact"/>
      <w:ind w:left="105" w:leftChars="50"/>
    </w:pPr>
    <w:rPr>
      <w:rFonts w:ascii="Times New Roman" w:hAnsi="Times New Roman"/>
      <w:sz w:val="18"/>
      <w:szCs w:val="21"/>
    </w:rPr>
  </w:style>
  <w:style w:type="paragraph" w:customStyle="1" w:styleId="1843">
    <w:name w:val="Appendix Index level 2"/>
    <w:basedOn w:val="1"/>
    <w:qFormat/>
    <w:uiPriority w:val="0"/>
    <w:rPr>
      <w:rFonts w:ascii="Times New Roman" w:hAnsi="Times New Roman" w:eastAsia="PMingLiU"/>
      <w:snapToGrid/>
      <w:kern w:val="0"/>
      <w:sz w:val="24"/>
      <w:szCs w:val="20"/>
      <w:lang w:val="en-AU" w:eastAsia="en-US"/>
    </w:rPr>
  </w:style>
  <w:style w:type="paragraph" w:customStyle="1" w:styleId="1844">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1845">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846">
    <w:name w:val="ca-32"/>
    <w:basedOn w:val="1"/>
    <w:qFormat/>
    <w:uiPriority w:val="0"/>
    <w:pPr>
      <w:widowControl/>
      <w:jc w:val="left"/>
    </w:pPr>
    <w:rPr>
      <w:rFonts w:ascii="宋体" w:hAnsi="宋体" w:cs="宋体"/>
      <w:b/>
      <w:bCs/>
      <w:color w:val="C00000"/>
      <w:spacing w:val="-20"/>
      <w:kern w:val="0"/>
      <w:szCs w:val="21"/>
    </w:rPr>
  </w:style>
  <w:style w:type="paragraph" w:customStyle="1" w:styleId="1847">
    <w:name w:val="样式3"/>
    <w:basedOn w:val="7"/>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1848">
    <w:name w:val="pa-22"/>
    <w:basedOn w:val="1"/>
    <w:qFormat/>
    <w:uiPriority w:val="0"/>
    <w:pPr>
      <w:widowControl/>
      <w:spacing w:line="280" w:lineRule="atLeast"/>
      <w:ind w:firstLine="480"/>
    </w:pPr>
    <w:rPr>
      <w:rFonts w:ascii="宋体" w:hAnsi="宋体" w:cs="宋体"/>
      <w:kern w:val="0"/>
      <w:sz w:val="24"/>
    </w:rPr>
  </w:style>
  <w:style w:type="paragraph" w:customStyle="1" w:styleId="1849">
    <w:name w:val="Char23"/>
    <w:basedOn w:val="1"/>
    <w:semiHidden/>
    <w:qFormat/>
    <w:uiPriority w:val="0"/>
    <w:rPr>
      <w:rFonts w:ascii="仿宋_GB2312" w:hAnsi="Times New Roman" w:eastAsia="仿宋_GB2312"/>
      <w:b/>
      <w:sz w:val="32"/>
      <w:szCs w:val="32"/>
    </w:rPr>
  </w:style>
  <w:style w:type="paragraph" w:customStyle="1" w:styleId="18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185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1852">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3">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854">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1855">
    <w:name w:val="标题222"/>
    <w:basedOn w:val="1"/>
    <w:qFormat/>
    <w:uiPriority w:val="0"/>
    <w:pPr>
      <w:spacing w:line="360" w:lineRule="auto"/>
    </w:pPr>
    <w:rPr>
      <w:rFonts w:ascii="Times New Roman" w:hAnsi="Times New Roman" w:cs="宋体"/>
      <w:b/>
      <w:bCs/>
      <w:sz w:val="30"/>
      <w:szCs w:val="20"/>
    </w:rPr>
  </w:style>
  <w:style w:type="paragraph" w:customStyle="1" w:styleId="1856">
    <w:name w:val="正文文本缩进2"/>
    <w:basedOn w:val="1"/>
    <w:qFormat/>
    <w:uiPriority w:val="0"/>
    <w:pPr>
      <w:spacing w:after="120"/>
      <w:ind w:left="420" w:leftChars="200"/>
    </w:pPr>
    <w:rPr>
      <w:rFonts w:ascii="宋体"/>
      <w:bCs/>
      <w:sz w:val="28"/>
      <w:szCs w:val="20"/>
    </w:rPr>
  </w:style>
  <w:style w:type="paragraph" w:customStyle="1" w:styleId="1857">
    <w:name w:val="CM128"/>
    <w:basedOn w:val="668"/>
    <w:next w:val="668"/>
    <w:qFormat/>
    <w:uiPriority w:val="0"/>
    <w:pPr>
      <w:spacing w:after="478"/>
    </w:pPr>
    <w:rPr>
      <w:color w:val="auto"/>
      <w:szCs w:val="24"/>
    </w:rPr>
  </w:style>
  <w:style w:type="paragraph" w:customStyle="1" w:styleId="1858">
    <w:name w:val="_Style 34"/>
    <w:basedOn w:val="1"/>
    <w:next w:val="1"/>
    <w:qFormat/>
    <w:uiPriority w:val="0"/>
    <w:pPr>
      <w:ind w:firstLine="480" w:firstLineChars="200"/>
    </w:pPr>
    <w:rPr>
      <w:rFonts w:ascii="Times New Roman" w:hAnsi="Times New Roman"/>
      <w:sz w:val="24"/>
      <w:szCs w:val="24"/>
    </w:rPr>
  </w:style>
  <w:style w:type="paragraph" w:customStyle="1" w:styleId="1859">
    <w:name w:val="样式 标题 2标题 2 Char Char Char Char Char Char Char Char Char Char C...1"/>
    <w:basedOn w:val="6"/>
    <w:qFormat/>
    <w:uiPriority w:val="0"/>
    <w:pPr>
      <w:keepLines w:val="0"/>
      <w:pageBreakBefore/>
      <w:spacing w:before="360" w:after="60" w:line="240" w:lineRule="auto"/>
      <w:ind w:right="170"/>
    </w:pPr>
    <w:rPr>
      <w:rFonts w:ascii="宋体" w:hAnsi="宋体"/>
      <w:bCs w:val="0"/>
      <w:caps/>
      <w:snapToGrid/>
      <w:color w:val="000000"/>
      <w:sz w:val="28"/>
      <w:szCs w:val="20"/>
      <w:lang w:val="en-GB"/>
    </w:rPr>
  </w:style>
  <w:style w:type="paragraph" w:customStyle="1" w:styleId="1860">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1861">
    <w:name w:val="列出段落1112"/>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862">
    <w:name w:val="pa-88"/>
    <w:basedOn w:val="1"/>
    <w:qFormat/>
    <w:uiPriority w:val="0"/>
    <w:pPr>
      <w:widowControl/>
      <w:spacing w:line="320" w:lineRule="atLeast"/>
      <w:ind w:firstLine="480"/>
    </w:pPr>
    <w:rPr>
      <w:rFonts w:ascii="宋体" w:hAnsi="宋体" w:cs="宋体"/>
      <w:kern w:val="0"/>
      <w:sz w:val="24"/>
    </w:rPr>
  </w:style>
  <w:style w:type="paragraph" w:customStyle="1" w:styleId="1863">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table" w:customStyle="1" w:styleId="1864">
    <w:name w:val="表格主题3"/>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网格型1"/>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网格型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表格主题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le Normal"/>
    <w:unhideWhenUsed/>
    <w:qFormat/>
    <w:uiPriority w:val="2"/>
    <w:pPr>
      <w:widowControl w:val="0"/>
      <w:autoSpaceDE w:val="0"/>
      <w:autoSpaceDN w:val="0"/>
    </w:pPr>
    <w:rPr>
      <w:rFonts w:ascii="等线" w:hAnsi="等线" w:eastAsia="等线"/>
      <w:sz w:val="22"/>
      <w:lang w:val="en-US" w:eastAsia="en-US" w:bidi="ar-SA"/>
    </w:rPr>
    <w:tblPr>
      <w:tblCellMar>
        <w:top w:w="0" w:type="dxa"/>
        <w:left w:w="0" w:type="dxa"/>
        <w:bottom w:w="0" w:type="dxa"/>
        <w:right w:w="0" w:type="dxa"/>
      </w:tblCellMar>
    </w:tblPr>
  </w:style>
  <w:style w:type="table" w:customStyle="1" w:styleId="1870">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871">
    <w:name w:val="网格型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72">
    <w:name w:val="典雅型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873">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74">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876">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表格主题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网格型10"/>
    <w:basedOn w:val="79"/>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网格型3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83">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网格型13"/>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网格型3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86">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网格型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网格型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89">
    <w:name w:val="网格型2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网格型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1">
    <w:name w:val="列表段落2"/>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26184</Words>
  <Characters>27767</Characters>
  <Lines>0</Lines>
  <Paragraphs>0</Paragraphs>
  <TotalTime>73</TotalTime>
  <ScaleCrop>false</ScaleCrop>
  <LinksUpToDate>false</LinksUpToDate>
  <CharactersWithSpaces>29647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2023-06-08T03:07:00Z</dcterms:created>
  <dc:creator>吕淼品</dc:creator>
  <cp:lastModifiedBy>吕淼品</cp:lastModifiedBy>
  <dcterms:modified xsi:type="dcterms:W3CDTF">2023-10-20T04:46:02Z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21462851651E4A618D28EEFE2B337C87_12</vt:lpwstr>
  </property>
</Properties>
</file>