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杭州萧山国际机场</w:t>
      </w:r>
      <w:r>
        <w:rPr>
          <w:rFonts w:hint="eastAsia" w:ascii="方正小标宋简体" w:hAnsi="方正小标宋简体" w:eastAsia="方正小标宋简体" w:cs="方正小标宋简体"/>
          <w:sz w:val="44"/>
          <w:szCs w:val="44"/>
          <w:highlight w:val="none"/>
          <w:lang w:val="en-US" w:eastAsia="zh-CN"/>
        </w:rPr>
        <w:t>T4到达层包柱</w:t>
      </w:r>
      <w:r>
        <w:rPr>
          <w:rFonts w:hint="eastAsia" w:ascii="方正小标宋简体" w:hAnsi="方正小标宋简体" w:eastAsia="方正小标宋简体" w:cs="方正小标宋简体"/>
          <w:sz w:val="44"/>
          <w:szCs w:val="44"/>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询价文件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center"/>
        <w:textAlignment w:val="auto"/>
        <w:rPr>
          <w:rFonts w:ascii="宋体" w:hAnsi="宋体" w:eastAsia="宋体" w:cs="宋体"/>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bookmarkStart w:id="0" w:name="OLE_LINK2"/>
      <w:r>
        <w:rPr>
          <w:rFonts w:hint="eastAsia" w:ascii="仿宋_GB2312" w:hAnsi="仿宋_GB2312" w:eastAsia="仿宋_GB2312" w:cs="仿宋_GB2312"/>
          <w:sz w:val="32"/>
          <w:szCs w:val="32"/>
          <w:highlight w:val="none"/>
        </w:rPr>
        <w:t>杭州萧山国际机场有限公司对</w:t>
      </w:r>
      <w:r>
        <w:rPr>
          <w:rFonts w:hint="eastAsia" w:ascii="仿宋_GB2312" w:hAnsi="仿宋_GB2312" w:eastAsia="仿宋_GB2312" w:cs="仿宋_GB2312"/>
          <w:sz w:val="32"/>
          <w:szCs w:val="32"/>
          <w:highlight w:val="none"/>
          <w:lang w:val="en-US" w:eastAsia="zh-CN"/>
        </w:rPr>
        <w:t>T4到达层包柱服务项目</w:t>
      </w:r>
      <w:r>
        <w:rPr>
          <w:rFonts w:hint="eastAsia" w:ascii="仿宋_GB2312" w:hAnsi="仿宋_GB2312" w:eastAsia="仿宋_GB2312" w:cs="仿宋_GB2312"/>
          <w:sz w:val="32"/>
          <w:szCs w:val="32"/>
          <w:highlight w:val="none"/>
        </w:rPr>
        <w:t>进行采购。本次采购采用询价的方式实施，欢迎符合要求的单位前来</w:t>
      </w:r>
      <w:r>
        <w:rPr>
          <w:rFonts w:hint="eastAsia" w:ascii="仿宋_GB2312" w:hAnsi="仿宋_GB2312" w:eastAsia="仿宋_GB2312" w:cs="仿宋_GB2312"/>
          <w:sz w:val="32"/>
          <w:szCs w:val="32"/>
          <w:highlight w:val="none"/>
          <w:lang w:val="en-US" w:eastAsia="zh-CN"/>
        </w:rPr>
        <w:t>参加</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一、资格要求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具有独立法人资格，持有有效营业执照，需提供营业执照复印件并加盖投标人公章作为证明材料，原件备查。如营业执照未登记注册资本的，须另外提供企业在“国家企业信用信息公示系统”</w:t>
      </w:r>
      <w:r>
        <w:rPr>
          <w:rFonts w:hint="eastAsia" w:ascii="仿宋_GB2312" w:hAnsi="仿宋_GB2312" w:eastAsia="仿宋_GB2312" w:cs="仿宋_GB2312"/>
          <w:sz w:val="32"/>
          <w:szCs w:val="32"/>
          <w:highlight w:val="none"/>
          <w:lang w:val="en-US" w:eastAsia="zh-CN"/>
        </w:rPr>
        <w:t>从</w:t>
      </w:r>
      <w:r>
        <w:rPr>
          <w:rFonts w:hint="eastAsia" w:ascii="仿宋_GB2312" w:hAnsi="仿宋_GB2312" w:eastAsia="仿宋_GB2312" w:cs="仿宋_GB2312"/>
          <w:sz w:val="32"/>
          <w:szCs w:val="32"/>
          <w:highlight w:val="none"/>
        </w:rPr>
        <w:t>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未被列入失信被执行人名单(以投标截止日“信用中国”网站查询结果为准)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2019年1月1日起至投标截止日止，投标人无行贿犯罪记录(以中国裁判文书网查询结果为准)。若在中标候选人公示期间发现中标候选人在投标截止日前存在行贿犯罪记录的，招标人将依法取消其中标候选人资格。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二、供应商提供材料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报价单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资格证明文件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设备技术规格详细说明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供应商认为应当提供的其他资料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★必须提供</w:t>
      </w:r>
      <w:r>
        <w:rPr>
          <w:rFonts w:hint="eastAsia" w:ascii="仿宋_GB2312" w:hAnsi="仿宋_GB2312" w:eastAsia="仿宋_GB2312" w:cs="仿宋_GB2312"/>
          <w:sz w:val="32"/>
          <w:szCs w:val="32"/>
          <w:highlight w:val="none"/>
          <w:lang w:val="en-US" w:eastAsia="zh-CN"/>
        </w:rPr>
        <w:t>投标人</w:t>
      </w:r>
      <w:r>
        <w:rPr>
          <w:rFonts w:hint="eastAsia" w:ascii="仿宋_GB2312" w:hAnsi="仿宋_GB2312" w:eastAsia="仿宋_GB2312" w:cs="仿宋_GB2312"/>
          <w:sz w:val="32"/>
          <w:szCs w:val="32"/>
          <w:highlight w:val="none"/>
        </w:rPr>
        <w:t>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三、比价方式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采用经评审的最低投标价法进行评审，参加报价的单位需按要求进行报价，报价单需</w:t>
      </w:r>
      <w:r>
        <w:rPr>
          <w:rFonts w:hint="eastAsia" w:ascii="仿宋_GB2312" w:hAnsi="仿宋_GB2312" w:eastAsia="仿宋_GB2312" w:cs="仿宋_GB2312"/>
          <w:sz w:val="32"/>
          <w:szCs w:val="32"/>
          <w:highlight w:val="none"/>
          <w:lang w:val="en-US" w:eastAsia="zh-CN"/>
        </w:rPr>
        <w:t>写明包柱的材质、尺寸、厚度</w:t>
      </w:r>
      <w:r>
        <w:rPr>
          <w:rFonts w:hint="eastAsia" w:ascii="仿宋_GB2312" w:hAnsi="仿宋_GB2312" w:eastAsia="仿宋_GB2312" w:cs="仿宋_GB2312"/>
          <w:sz w:val="32"/>
          <w:szCs w:val="32"/>
          <w:highlight w:val="none"/>
        </w:rPr>
        <w:t>、价格，盖上公章密封后寄往</w:t>
      </w:r>
      <w:r>
        <w:rPr>
          <w:rFonts w:hint="eastAsia" w:ascii="仿宋_GB2312" w:hAnsi="仿宋_GB2312" w:eastAsia="仿宋_GB2312" w:cs="仿宋_GB2312"/>
          <w:sz w:val="32"/>
          <w:szCs w:val="32"/>
          <w:highlight w:val="none"/>
          <w:lang w:val="en-US" w:eastAsia="zh-CN"/>
        </w:rPr>
        <w:t>招标人指定地点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招标人</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val="en-US" w:eastAsia="zh-CN"/>
        </w:rPr>
        <w:t>按照报价单</w:t>
      </w:r>
      <w:r>
        <w:rPr>
          <w:rFonts w:hint="eastAsia" w:ascii="仿宋_GB2312" w:hAnsi="仿宋_GB2312" w:eastAsia="仿宋_GB2312" w:cs="仿宋_GB2312"/>
          <w:sz w:val="32"/>
          <w:szCs w:val="32"/>
          <w:highlight w:val="none"/>
        </w:rPr>
        <w:t>的总价进行排名,取报价最低者为中标单位。同</w:t>
      </w:r>
      <w:r>
        <w:rPr>
          <w:rFonts w:hint="eastAsia" w:ascii="仿宋_GB2312" w:hAnsi="仿宋_GB2312" w:eastAsia="仿宋_GB2312" w:cs="仿宋_GB2312"/>
          <w:sz w:val="32"/>
          <w:szCs w:val="32"/>
          <w:highlight w:val="none"/>
          <w:lang w:val="en-US" w:eastAsia="zh-CN"/>
        </w:rPr>
        <w:t>材质、尺寸、厚度情况下</w:t>
      </w:r>
      <w:r>
        <w:rPr>
          <w:rFonts w:hint="eastAsia" w:ascii="仿宋_GB2312" w:hAnsi="仿宋_GB2312" w:eastAsia="仿宋_GB2312" w:cs="仿宋_GB2312"/>
          <w:sz w:val="32"/>
          <w:szCs w:val="32"/>
          <w:highlight w:val="none"/>
        </w:rPr>
        <w:t>取报价最低者，同</w:t>
      </w:r>
      <w:r>
        <w:rPr>
          <w:rFonts w:hint="eastAsia" w:ascii="仿宋_GB2312" w:hAnsi="仿宋_GB2312" w:eastAsia="仿宋_GB2312" w:cs="仿宋_GB2312"/>
          <w:sz w:val="32"/>
          <w:szCs w:val="32"/>
          <w:highlight w:val="none"/>
          <w:lang w:val="en-US" w:eastAsia="zh-CN"/>
        </w:rPr>
        <w:t>尺寸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同厚度、</w:t>
      </w:r>
      <w:r>
        <w:rPr>
          <w:rFonts w:hint="eastAsia" w:ascii="仿宋_GB2312" w:hAnsi="仿宋_GB2312" w:eastAsia="仿宋_GB2312" w:cs="仿宋_GB2312"/>
          <w:sz w:val="32"/>
          <w:szCs w:val="32"/>
          <w:highlight w:val="none"/>
        </w:rPr>
        <w:t>同价格</w:t>
      </w:r>
      <w:r>
        <w:rPr>
          <w:rFonts w:hint="eastAsia" w:ascii="仿宋_GB2312" w:hAnsi="仿宋_GB2312" w:eastAsia="仿宋_GB2312" w:cs="仿宋_GB2312"/>
          <w:sz w:val="32"/>
          <w:szCs w:val="32"/>
          <w:highlight w:val="none"/>
          <w:lang w:val="en-US" w:eastAsia="zh-CN"/>
        </w:rPr>
        <w:t>情况下</w:t>
      </w:r>
      <w:r>
        <w:rPr>
          <w:rFonts w:hint="eastAsia" w:ascii="仿宋_GB2312" w:hAnsi="仿宋_GB2312" w:eastAsia="仿宋_GB2312" w:cs="仿宋_GB2312"/>
          <w:sz w:val="32"/>
          <w:szCs w:val="32"/>
          <w:highlight w:val="none"/>
        </w:rPr>
        <w:t>取</w:t>
      </w:r>
      <w:r>
        <w:rPr>
          <w:rFonts w:hint="eastAsia" w:ascii="仿宋_GB2312" w:hAnsi="仿宋_GB2312" w:eastAsia="仿宋_GB2312" w:cs="仿宋_GB2312"/>
          <w:sz w:val="32"/>
          <w:szCs w:val="32"/>
          <w:highlight w:val="none"/>
          <w:lang w:val="en-US" w:eastAsia="zh-CN"/>
        </w:rPr>
        <w:t>材质最优</w:t>
      </w:r>
      <w:r>
        <w:rPr>
          <w:rFonts w:hint="eastAsia" w:ascii="仿宋_GB2312" w:hAnsi="仿宋_GB2312" w:eastAsia="仿宋_GB2312" w:cs="仿宋_GB2312"/>
          <w:sz w:val="32"/>
          <w:szCs w:val="32"/>
          <w:highlight w:val="none"/>
        </w:rPr>
        <w:t>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四、投递方式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以快递或当面递交方式提交密封报价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投递地址:投标文件递交截止时间：20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分（北京时间）。投标文件在封口处加盖公章，并派专人于20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分（北京时间）前送至杭州萧山国际机场</w:t>
      </w:r>
      <w:r>
        <w:rPr>
          <w:rFonts w:hint="eastAsia" w:ascii="仿宋_GB2312" w:hAnsi="仿宋_GB2312" w:eastAsia="仿宋_GB2312" w:cs="仿宋_GB2312"/>
          <w:sz w:val="32"/>
          <w:szCs w:val="32"/>
          <w:highlight w:val="none"/>
          <w:lang w:val="en-US" w:eastAsia="zh-CN"/>
        </w:rPr>
        <w:t>空港大厦C座805室</w:t>
      </w:r>
      <w:r>
        <w:rPr>
          <w:rFonts w:hint="eastAsia" w:ascii="仿宋_GB2312" w:hAnsi="仿宋_GB2312" w:eastAsia="仿宋_GB2312" w:cs="仿宋_GB2312"/>
          <w:sz w:val="32"/>
          <w:szCs w:val="32"/>
          <w:highlight w:val="none"/>
        </w:rPr>
        <w:t>，逾期无效;若采用投递方式的，请于20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分（北京时间）前投递至杭州萧山国际机场</w:t>
      </w:r>
      <w:r>
        <w:rPr>
          <w:rFonts w:hint="eastAsia" w:ascii="仿宋_GB2312" w:hAnsi="仿宋_GB2312" w:eastAsia="仿宋_GB2312" w:cs="仿宋_GB2312"/>
          <w:sz w:val="32"/>
          <w:szCs w:val="32"/>
          <w:highlight w:val="none"/>
          <w:lang w:val="en-US" w:eastAsia="zh-CN"/>
        </w:rPr>
        <w:t>空港大厦C座805室</w:t>
      </w:r>
      <w:r>
        <w:rPr>
          <w:rFonts w:hint="eastAsia" w:ascii="仿宋_GB2312" w:hAnsi="仿宋_GB2312" w:eastAsia="仿宋_GB2312" w:cs="仿宋_GB2312"/>
          <w:sz w:val="32"/>
          <w:szCs w:val="32"/>
          <w:highlight w:val="none"/>
        </w:rPr>
        <w:t>，逾期无效。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截止日期：20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上午9时00</w:t>
      </w:r>
      <w:r>
        <w:rPr>
          <w:rFonts w:hint="eastAsia" w:ascii="仿宋_GB2312" w:hAnsi="仿宋_GB2312" w:eastAsia="仿宋_GB2312" w:cs="仿宋_GB2312"/>
          <w:sz w:val="32"/>
          <w:szCs w:val="32"/>
          <w:highlight w:val="none"/>
        </w:rPr>
        <w:t>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bookmarkStart w:id="1" w:name="_GoBack"/>
      <w:bookmarkEnd w:id="1"/>
      <w:r>
        <w:rPr>
          <w:rFonts w:hint="eastAsia" w:ascii="黑体" w:hAnsi="黑体" w:eastAsia="黑体" w:cs="黑体"/>
          <w:sz w:val="32"/>
          <w:szCs w:val="32"/>
          <w:highlight w:val="none"/>
          <w:lang w:val="en-US" w:eastAsia="zh-CN"/>
        </w:rPr>
        <w:t>五、联系方式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郑</w:t>
      </w:r>
      <w:r>
        <w:rPr>
          <w:rFonts w:hint="eastAsia" w:ascii="仿宋_GB2312" w:hAnsi="仿宋_GB2312" w:eastAsia="仿宋_GB2312" w:cs="仿宋_GB2312"/>
          <w:sz w:val="32"/>
          <w:szCs w:val="32"/>
          <w:highlight w:val="none"/>
        </w:rPr>
        <w:t>工           联系电话：0571-8383</w:t>
      </w:r>
      <w:r>
        <w:rPr>
          <w:rFonts w:hint="eastAsia" w:ascii="仿宋_GB2312" w:hAnsi="仿宋_GB2312" w:eastAsia="仿宋_GB2312" w:cs="仿宋_GB2312"/>
          <w:sz w:val="32"/>
          <w:szCs w:val="32"/>
          <w:highlight w:val="none"/>
          <w:lang w:val="en-US" w:eastAsia="zh-CN"/>
        </w:rPr>
        <w:t>3147</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监督人：孟工           联系电话：0571-83837728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六、交付需求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合同签订后</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日历天内。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七、付款方式</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中标人提供增值税专用发票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中标人在规定时间内完成，并经招标人验收合格</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中标人完成以上事项后【30】个工作日内，招标人全额支付合同金额。</w:t>
      </w:r>
    </w:p>
    <w:p>
      <w:pPr>
        <w:spacing w:line="560" w:lineRule="exact"/>
        <w:rPr>
          <w:rFonts w:ascii="宋体" w:hAnsi="宋体" w:eastAsia="宋体" w:cs="宋体"/>
          <w:sz w:val="28"/>
          <w:szCs w:val="28"/>
          <w:highlight w:val="none"/>
        </w:rPr>
      </w:pPr>
    </w:p>
    <w:p>
      <w:pPr>
        <w:tabs>
          <w:tab w:val="left" w:pos="7360"/>
        </w:tabs>
        <w:spacing w:line="560" w:lineRule="exact"/>
        <w:ind w:right="945" w:rightChars="450"/>
        <w:jc w:val="righ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报 价 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p>
    <w:p>
      <w:pPr>
        <w:jc w:val="center"/>
        <w:outlineLvl w:val="0"/>
        <w:rPr>
          <w:rFonts w:ascii="仿宋_GB2312" w:hAnsi="Calibri" w:eastAsia="仿宋_GB2312" w:cs="仿宋_GB2312"/>
          <w:b/>
          <w:sz w:val="32"/>
          <w:szCs w:val="32"/>
          <w:lang w:val="zh-CN"/>
        </w:rPr>
      </w:pPr>
      <w:r>
        <w:rPr>
          <w:rFonts w:hint="eastAsia" w:ascii="仿宋_GB2312" w:hAnsi="Times New Roman" w:eastAsia="仿宋_GB2312" w:cs="仿宋_GB2312"/>
          <w:b/>
          <w:sz w:val="32"/>
          <w:szCs w:val="32"/>
          <w:lang w:val="zh-CN" w:bidi="ar"/>
        </w:rPr>
        <w:t>报  价  单（格式可自拟）</w:t>
      </w:r>
    </w:p>
    <w:p>
      <w:pPr>
        <w:jc w:val="center"/>
        <w:outlineLvl w:val="0"/>
        <w:rPr>
          <w:rFonts w:ascii="仿宋_GB2312" w:hAnsi="Calibri" w:eastAsia="仿宋_GB2312" w:cs="仿宋_GB2312"/>
          <w:b/>
          <w:sz w:val="32"/>
          <w:szCs w:val="32"/>
          <w:lang w:val="zh-CN"/>
        </w:rPr>
      </w:pPr>
    </w:p>
    <w:p>
      <w:pPr>
        <w:autoSpaceDE w:val="0"/>
        <w:autoSpaceDN w:val="0"/>
        <w:adjustRightInd w:val="0"/>
        <w:spacing w:line="360" w:lineRule="auto"/>
        <w:rPr>
          <w:rFonts w:ascii="仿宋_GB2312" w:hAnsi="Calibri" w:eastAsia="仿宋_GB2312" w:cs="仿宋_GB2312"/>
          <w:sz w:val="28"/>
          <w:szCs w:val="28"/>
          <w:lang w:val="zh-CN"/>
        </w:rPr>
      </w:pPr>
      <w:r>
        <w:rPr>
          <w:rFonts w:hint="eastAsia" w:ascii="仿宋_GB2312" w:hAnsi="Times New Roman" w:eastAsia="仿宋_GB2312" w:cs="仿宋_GB2312"/>
          <w:sz w:val="28"/>
          <w:szCs w:val="28"/>
          <w:lang w:val="zh-CN" w:bidi="ar"/>
        </w:rPr>
        <w:t>项目名称：</w:t>
      </w:r>
      <w:r>
        <w:rPr>
          <w:rFonts w:hint="eastAsia" w:ascii="仿宋_GB2312" w:hAnsi="Times New Roman" w:eastAsia="仿宋_GB2312" w:cs="仿宋_GB2312"/>
          <w:sz w:val="28"/>
          <w:szCs w:val="28"/>
          <w:u w:val="single"/>
          <w:lang w:bidi="ar"/>
        </w:rPr>
        <w:t xml:space="preserve">                                   </w:t>
      </w:r>
    </w:p>
    <w:p>
      <w:pPr>
        <w:autoSpaceDE w:val="0"/>
        <w:autoSpaceDN w:val="0"/>
        <w:adjustRightInd w:val="0"/>
        <w:spacing w:line="360" w:lineRule="auto"/>
        <w:rPr>
          <w:rFonts w:ascii="仿宋_GB2312" w:hAnsi="Calibri" w:eastAsia="仿宋_GB2312" w:cs="仿宋_GB2312"/>
          <w:sz w:val="28"/>
          <w:szCs w:val="28"/>
          <w:u w:val="single"/>
        </w:rPr>
      </w:pPr>
      <w:r>
        <w:rPr>
          <w:rFonts w:hint="eastAsia" w:ascii="仿宋_GB2312" w:hAnsi="Times New Roman" w:eastAsia="仿宋_GB2312" w:cs="仿宋_GB2312"/>
          <w:sz w:val="28"/>
          <w:szCs w:val="28"/>
          <w:lang w:val="zh-CN" w:bidi="ar"/>
        </w:rPr>
        <w:t>投标人名称：</w:t>
      </w:r>
      <w:r>
        <w:rPr>
          <w:rFonts w:hint="eastAsia" w:ascii="仿宋_GB2312" w:hAnsi="Times New Roman" w:eastAsia="仿宋_GB2312" w:cs="仿宋_GB2312"/>
          <w:sz w:val="28"/>
          <w:szCs w:val="28"/>
          <w:u w:val="single"/>
          <w:lang w:bidi="ar"/>
        </w:rPr>
        <w:t xml:space="preserve">                                 </w:t>
      </w:r>
    </w:p>
    <w:p>
      <w:pPr>
        <w:autoSpaceDE w:val="0"/>
        <w:autoSpaceDN w:val="0"/>
        <w:adjustRightInd w:val="0"/>
        <w:spacing w:line="360" w:lineRule="auto"/>
        <w:ind w:firstLine="420"/>
        <w:rPr>
          <w:rFonts w:ascii="仿宋_GB2312" w:hAnsi="Calibri" w:eastAsia="仿宋_GB2312" w:cs="仿宋_GB2312"/>
          <w:sz w:val="28"/>
          <w:szCs w:val="28"/>
          <w:lang w:val="zh-CN"/>
        </w:rPr>
      </w:pPr>
    </w:p>
    <w:tbl>
      <w:tblPr>
        <w:tblStyle w:val="8"/>
        <w:tblW w:w="8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915"/>
        <w:gridCol w:w="1586"/>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序号</w:t>
            </w:r>
          </w:p>
        </w:tc>
        <w:tc>
          <w:tcPr>
            <w:tcW w:w="3915"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项目名称</w:t>
            </w:r>
          </w:p>
        </w:tc>
        <w:tc>
          <w:tcPr>
            <w:tcW w:w="1586"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单价</w:t>
            </w:r>
          </w:p>
        </w:tc>
        <w:tc>
          <w:tcPr>
            <w:tcW w:w="1725"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jc w:val="center"/>
              <w:rPr>
                <w:rFonts w:ascii="仿宋_GB2312" w:hAnsi="宋体"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仿宋_GB2312"/>
                <w:bCs/>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Cs/>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pPr>
              <w:tabs>
                <w:tab w:val="center" w:pos="4153"/>
                <w:tab w:val="right" w:pos="8306"/>
              </w:tabs>
              <w:snapToGrid w:val="0"/>
              <w:jc w:val="center"/>
              <w:rPr>
                <w:rFonts w:ascii="仿宋_GB2312" w:hAnsi="宋体" w:eastAsia="仿宋_GB2312"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5" w:type="dxa"/>
            <w:gridSpan w:val="2"/>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1586"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c>
          <w:tcPr>
            <w:tcW w:w="1725" w:type="dxa"/>
            <w:tcBorders>
              <w:top w:val="single" w:color="auto" w:sz="4" w:space="0"/>
              <w:left w:val="single" w:color="auto" w:sz="4" w:space="0"/>
              <w:bottom w:val="single" w:color="auto" w:sz="4" w:space="0"/>
              <w:right w:val="single" w:color="auto" w:sz="4" w:space="0"/>
            </w:tcBorders>
            <w:shd w:val="clear" w:color="auto" w:fill="auto"/>
          </w:tcPr>
          <w:p>
            <w:pPr>
              <w:tabs>
                <w:tab w:val="center" w:pos="4153"/>
                <w:tab w:val="right" w:pos="8306"/>
              </w:tabs>
              <w:snapToGrid w:val="0"/>
              <w:spacing w:line="240" w:lineRule="atLeast"/>
              <w:jc w:val="center"/>
              <w:rPr>
                <w:rFonts w:ascii="仿宋_GB2312" w:hAnsi="宋体"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hint="eastAsia" w:ascii="仿宋_GB2312" w:hAnsi="仿宋_GB2312" w:eastAsia="仿宋_GB2312" w:cs="仿宋_GB2312"/>
          <w:sz w:val="32"/>
          <w:szCs w:val="32"/>
          <w:highlight w:val="none"/>
        </w:rPr>
      </w:pPr>
    </w:p>
    <w:p>
      <w:pPr>
        <w:pStyle w:val="2"/>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备注：需进行包柱共计6根（大致尺寸：2m×3m×17m），位于T4航站楼达到层。</w:t>
      </w:r>
    </w:p>
    <w:p>
      <w:pPr>
        <w:pStyle w:val="2"/>
        <w:jc w:val="left"/>
        <w:rPr>
          <w:rFonts w:hint="default" w:eastAsia="仿宋_GB2312"/>
          <w:lang w:val="en-US" w:eastAsia="zh-CN"/>
        </w:rPr>
      </w:pPr>
      <w:r>
        <w:rPr>
          <w:rFonts w:hint="eastAsia" w:ascii="仿宋_GB2312" w:hAnsi="仿宋_GB2312" w:eastAsia="仿宋_GB2312" w:cs="仿宋_GB2312"/>
          <w:b w:val="0"/>
          <w:bCs w:val="0"/>
          <w:kern w:val="2"/>
          <w:sz w:val="32"/>
          <w:szCs w:val="32"/>
          <w:highlight w:val="none"/>
          <w:lang w:val="en-US" w:eastAsia="zh-CN" w:bidi="ar-SA"/>
        </w:rPr>
        <w:t>效果示例：</w:t>
      </w:r>
      <w:r>
        <w:rPr>
          <w:rFonts w:hint="default" w:eastAsia="仿宋_GB2312"/>
          <w:lang w:val="en-US" w:eastAsia="zh-CN"/>
        </w:rPr>
        <w:drawing>
          <wp:inline distT="0" distB="0" distL="114300" distR="114300">
            <wp:extent cx="5268595" cy="3950335"/>
            <wp:effectExtent l="0" t="0" r="8255" b="2540"/>
            <wp:docPr id="2" name="图片 2" descr="ad0823e1242ace0a8914ca84c1ab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0823e1242ace0a8914ca84c1abb5f"/>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单位名称（盖章）：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报价人（签名）：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    期：    年   月   日</w:t>
      </w: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spacing w:line="360" w:lineRule="auto"/>
        <w:ind w:firstLine="0" w:firstLineChars="0"/>
        <w:jc w:val="center"/>
        <w:rPr>
          <w:rFonts w:hint="eastAsia" w:ascii="方正小标宋简体" w:hAnsi="方正小标宋简体" w:eastAsia="方正小标宋简体" w:cs="方正小标宋简体"/>
          <w:sz w:val="44"/>
          <w:szCs w:val="44"/>
          <w:highlight w:val="none"/>
        </w:rPr>
      </w:pPr>
    </w:p>
    <w:p>
      <w:pPr>
        <w:spacing w:line="360" w:lineRule="auto"/>
        <w:ind w:firstLine="0" w:firstLineChars="0"/>
        <w:jc w:val="center"/>
        <w:rPr>
          <w:rFonts w:hint="eastAsia" w:ascii="方正小标宋简体" w:hAnsi="方正小标宋简体" w:eastAsia="方正小标宋简体" w:cs="方正小标宋简体"/>
          <w:sz w:val="44"/>
          <w:szCs w:val="44"/>
          <w:highlight w:val="none"/>
        </w:rPr>
      </w:pPr>
    </w:p>
    <w:p>
      <w:pPr>
        <w:spacing w:line="360" w:lineRule="auto"/>
        <w:ind w:firstLine="0" w:firstLineChars="0"/>
        <w:jc w:val="center"/>
        <w:rPr>
          <w:rFonts w:hint="eastAsia" w:ascii="方正小标宋简体" w:hAnsi="方正小标宋简体" w:eastAsia="方正小标宋简体" w:cs="方正小标宋简体"/>
          <w:sz w:val="44"/>
          <w:szCs w:val="44"/>
          <w:highlight w:val="none"/>
        </w:rPr>
      </w:pPr>
    </w:p>
    <w:p>
      <w:pPr>
        <w:spacing w:line="360" w:lineRule="auto"/>
        <w:ind w:firstLine="0" w:firstLineChars="0"/>
        <w:jc w:val="center"/>
        <w:rPr>
          <w:rFonts w:hint="eastAsia" w:ascii="方正小标宋简体" w:hAnsi="方正小标宋简体" w:eastAsia="方正小标宋简体" w:cs="方正小标宋简体"/>
          <w:sz w:val="44"/>
          <w:szCs w:val="44"/>
          <w:highlight w:val="none"/>
        </w:rPr>
      </w:pPr>
    </w:p>
    <w:p>
      <w:pPr>
        <w:spacing w:line="360" w:lineRule="auto"/>
        <w:ind w:firstLine="0" w:firstLineChars="0"/>
        <w:jc w:val="center"/>
        <w:rPr>
          <w:rFonts w:hint="eastAsia" w:ascii="方正小标宋简体" w:hAnsi="方正小标宋简体" w:eastAsia="方正小标宋简体" w:cs="方正小标宋简体"/>
          <w:sz w:val="44"/>
          <w:szCs w:val="44"/>
          <w:highlight w:val="none"/>
        </w:rPr>
      </w:pPr>
    </w:p>
    <w:p>
      <w:pPr>
        <w:spacing w:line="360" w:lineRule="auto"/>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技术服务合同</w:t>
      </w:r>
    </w:p>
    <w:p>
      <w:pPr>
        <w:spacing w:line="360" w:lineRule="auto"/>
        <w:ind w:firstLine="0" w:firstLineChars="0"/>
        <w:jc w:val="center"/>
        <w:rPr>
          <w:rFonts w:ascii="宋体" w:hAnsi="宋体" w:eastAsia="宋体" w:cs="宋体"/>
          <w:sz w:val="22"/>
          <w:szCs w:val="22"/>
          <w:highlight w:val="none"/>
        </w:rPr>
      </w:pPr>
    </w:p>
    <w:p>
      <w:pPr>
        <w:spacing w:line="360" w:lineRule="auto"/>
        <w:ind w:firstLine="0" w:firstLineChars="0"/>
        <w:jc w:val="center"/>
        <w:rPr>
          <w:rFonts w:ascii="宋体" w:hAnsi="宋体" w:eastAsia="宋体" w:cs="宋体"/>
          <w:sz w:val="22"/>
          <w:szCs w:val="22"/>
          <w:highlight w:val="none"/>
        </w:rPr>
      </w:pPr>
    </w:p>
    <w:p>
      <w:pPr>
        <w:spacing w:line="360" w:lineRule="auto"/>
        <w:ind w:firstLine="0" w:firstLineChars="0"/>
        <w:jc w:val="center"/>
        <w:rPr>
          <w:rFonts w:ascii="宋体" w:hAnsi="宋体" w:eastAsia="宋体" w:cs="宋体"/>
          <w:sz w:val="22"/>
          <w:szCs w:val="22"/>
          <w:highlight w:val="none"/>
        </w:rPr>
      </w:pPr>
    </w:p>
    <w:p>
      <w:pPr>
        <w:spacing w:line="560" w:lineRule="exact"/>
        <w:ind w:left="2637" w:leftChars="208" w:hanging="2200" w:hangingChars="1000"/>
        <w:rPr>
          <w:rFonts w:hint="default" w:ascii="仿宋_GB2312" w:hAnsi="仿宋_GB2312" w:eastAsia="仿宋_GB2312" w:cs="仿宋_GB2312"/>
          <w:sz w:val="28"/>
          <w:szCs w:val="28"/>
          <w:highlight w:val="none"/>
          <w:u w:val="single"/>
          <w:lang w:val="en-US" w:eastAsia="zh-CN"/>
        </w:rPr>
      </w:pPr>
      <w:r>
        <w:rPr>
          <w:rFonts w:hint="eastAsia" w:ascii="宋体" w:hAnsi="宋体" w:eastAsia="宋体" w:cs="宋体"/>
          <w:sz w:val="22"/>
          <w:szCs w:val="22"/>
          <w:highlight w:val="none"/>
        </w:rPr>
        <w:t xml:space="preserve">     </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lang w:val="en-US" w:eastAsia="zh-CN"/>
        </w:rPr>
        <w:t xml:space="preserve">                                </w:t>
      </w:r>
    </w:p>
    <w:p>
      <w:pPr>
        <w:spacing w:line="560" w:lineRule="exact"/>
        <w:ind w:firstLine="560" w:firstLineChars="200"/>
        <w:rPr>
          <w:rFonts w:ascii="仿宋_GB2312" w:hAnsi="仿宋_GB2312" w:eastAsia="仿宋_GB2312" w:cs="仿宋_GB2312"/>
          <w:sz w:val="28"/>
          <w:szCs w:val="28"/>
          <w:highlight w:val="none"/>
          <w:u w:val="single"/>
        </w:rPr>
      </w:pP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委 托 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（甲 方） </w:t>
      </w:r>
    </w:p>
    <w:p>
      <w:pPr>
        <w:spacing w:line="560" w:lineRule="exact"/>
        <w:ind w:firstLine="560" w:firstLineChars="200"/>
        <w:rPr>
          <w:rFonts w:ascii="仿宋_GB2312" w:hAnsi="仿宋_GB2312" w:eastAsia="仿宋_GB2312" w:cs="仿宋_GB2312"/>
          <w:sz w:val="28"/>
          <w:szCs w:val="28"/>
          <w:highlight w:val="none"/>
          <w:u w:val="single"/>
        </w:rPr>
      </w:pP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受 托 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（乙 方）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签订时间：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签订地点：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jc w:val="center"/>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widowControl w:val="0"/>
        <w:adjustRightInd w:val="0"/>
        <w:snapToGrid w:val="0"/>
        <w:spacing w:line="560" w:lineRule="exact"/>
        <w:ind w:left="0" w:right="-252" w:rightChars="-120"/>
        <w:jc w:val="left"/>
        <w:rPr>
          <w:rFonts w:hint="default" w:ascii="仿宋_GB2312" w:hAnsi="仿宋_GB2312" w:eastAsia="仿宋_GB2312" w:cs="仿宋_GB2312"/>
          <w:kern w:val="2"/>
          <w:sz w:val="28"/>
          <w:szCs w:val="28"/>
          <w:highlight w:val="none"/>
          <w:lang w:val="en-US" w:eastAsia="zh-CN" w:bidi="ar-SA"/>
        </w:rPr>
      </w:pPr>
    </w:p>
    <w:p>
      <w:pPr>
        <w:spacing w:line="560" w:lineRule="exact"/>
        <w:ind w:firstLine="840" w:firstLineChars="3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委托方（甲方）：</w:t>
      </w:r>
      <w:r>
        <w:rPr>
          <w:rFonts w:hint="eastAsia" w:ascii="仿宋_GB2312" w:hAnsi="仿宋_GB2312" w:eastAsia="仿宋_GB2312" w:cs="仿宋_GB2312"/>
          <w:sz w:val="28"/>
          <w:szCs w:val="28"/>
          <w:highlight w:val="none"/>
          <w:u w:val="single"/>
        </w:rPr>
        <w:t xml:space="preserve">  杭州萧山国际机场有限公司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住  所  地：</w:t>
      </w:r>
      <w:r>
        <w:rPr>
          <w:rFonts w:hint="eastAsia" w:ascii="仿宋_GB2312" w:hAnsi="仿宋_GB2312" w:eastAsia="仿宋_GB2312" w:cs="仿宋_GB2312"/>
          <w:sz w:val="28"/>
          <w:szCs w:val="28"/>
          <w:highlight w:val="none"/>
          <w:u w:val="single"/>
        </w:rPr>
        <w:t xml:space="preserve">     杭州萧山国际机场内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tabs>
          <w:tab w:val="left" w:pos="1050"/>
        </w:tabs>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项目</w:t>
      </w:r>
      <w:r>
        <w:rPr>
          <w:rFonts w:hint="eastAsia" w:ascii="仿宋_GB2312" w:hAnsi="仿宋_GB2312" w:eastAsia="仿宋_GB2312" w:cs="仿宋_GB2312"/>
          <w:sz w:val="28"/>
          <w:szCs w:val="28"/>
          <w:highlight w:val="none"/>
          <w:lang w:val="en-US" w:eastAsia="zh-CN"/>
        </w:rPr>
        <w:t>负责</w:t>
      </w:r>
      <w:r>
        <w:rPr>
          <w:rFonts w:hint="eastAsia" w:ascii="仿宋_GB2312" w:hAnsi="仿宋_GB2312" w:eastAsia="仿宋_GB2312" w:cs="仿宋_GB2312"/>
          <w:sz w:val="28"/>
          <w:szCs w:val="28"/>
          <w:highlight w:val="none"/>
        </w:rPr>
        <w:t>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联系方式 ：</w:t>
      </w:r>
      <w:r>
        <w:rPr>
          <w:rFonts w:hint="eastAsia" w:ascii="仿宋_GB2312" w:hAnsi="仿宋_GB2312" w:eastAsia="仿宋_GB2312" w:cs="仿宋_GB2312"/>
          <w:sz w:val="28"/>
          <w:szCs w:val="28"/>
          <w:highlight w:val="none"/>
          <w:u w:val="single"/>
        </w:rPr>
        <w:t xml:space="preserve">                      </w:t>
      </w:r>
    </w:p>
    <w:p>
      <w:pPr>
        <w:spacing w:line="560" w:lineRule="exact"/>
        <w:ind w:firstLine="840" w:firstLineChars="3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通讯地址：</w:t>
      </w:r>
      <w:r>
        <w:rPr>
          <w:rFonts w:hint="eastAsia" w:ascii="仿宋_GB2312" w:hAnsi="仿宋_GB2312" w:eastAsia="仿宋_GB2312" w:cs="仿宋_GB2312"/>
          <w:sz w:val="28"/>
          <w:szCs w:val="28"/>
          <w:highlight w:val="none"/>
          <w:u w:val="single"/>
        </w:rPr>
        <w:t xml:space="preserve">      杭州萧山国际机场内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电    话：</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电子信箱：</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p>
    <w:p>
      <w:pPr>
        <w:spacing w:line="560" w:lineRule="exact"/>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 xml:space="preserve">  受托方（乙方）：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住  所  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spacing w:line="360" w:lineRule="auto"/>
        <w:ind w:firstLine="0" w:firstLineChars="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法定代表人：</w:t>
      </w:r>
      <w:r>
        <w:rPr>
          <w:rFonts w:hint="eastAsia" w:ascii="仿宋_GB2312" w:hAnsi="仿宋_GB2312" w:eastAsia="仿宋_GB2312" w:cs="仿宋_GB2312"/>
          <w:sz w:val="28"/>
          <w:szCs w:val="28"/>
          <w:highlight w:val="none"/>
          <w:u w:val="single"/>
        </w:rPr>
        <w:t xml:space="preserve">                          </w:t>
      </w:r>
    </w:p>
    <w:p>
      <w:pPr>
        <w:spacing w:line="360" w:lineRule="auto"/>
        <w:ind w:firstLine="0" w:firstLineChars="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项目</w:t>
      </w:r>
      <w:r>
        <w:rPr>
          <w:rFonts w:hint="eastAsia" w:ascii="仿宋_GB2312" w:hAnsi="仿宋_GB2312" w:eastAsia="仿宋_GB2312" w:cs="仿宋_GB2312"/>
          <w:sz w:val="28"/>
          <w:szCs w:val="28"/>
          <w:highlight w:val="none"/>
          <w:lang w:val="en-US" w:eastAsia="zh-CN"/>
        </w:rPr>
        <w:t>负责</w:t>
      </w:r>
      <w:r>
        <w:rPr>
          <w:rFonts w:hint="eastAsia" w:ascii="仿宋_GB2312" w:hAnsi="仿宋_GB2312" w:eastAsia="仿宋_GB2312" w:cs="仿宋_GB2312"/>
          <w:sz w:val="28"/>
          <w:szCs w:val="28"/>
          <w:highlight w:val="none"/>
        </w:rPr>
        <w:t>人：</w:t>
      </w:r>
      <w:r>
        <w:rPr>
          <w:rFonts w:hint="eastAsia" w:ascii="仿宋_GB2312" w:hAnsi="仿宋_GB2312" w:eastAsia="仿宋_GB2312" w:cs="仿宋_GB2312"/>
          <w:sz w:val="28"/>
          <w:szCs w:val="28"/>
          <w:highlight w:val="none"/>
          <w:u w:val="single"/>
        </w:rPr>
        <w:t xml:space="preserve">                                </w:t>
      </w:r>
    </w:p>
    <w:p>
      <w:pPr>
        <w:spacing w:line="360" w:lineRule="auto"/>
        <w:ind w:firstLine="0" w:firstLineChars="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      联系方式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pPr>
        <w:tabs>
          <w:tab w:val="left" w:pos="8100"/>
        </w:tabs>
        <w:spacing w:line="360" w:lineRule="auto"/>
        <w:ind w:firstLine="0" w:firstLineChars="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 xml:space="preserve">      通讯地址：</w:t>
      </w:r>
      <w:r>
        <w:rPr>
          <w:rFonts w:hint="eastAsia" w:ascii="仿宋_GB2312" w:hAnsi="仿宋_GB2312" w:eastAsia="仿宋_GB2312" w:cs="仿宋_GB2312"/>
          <w:sz w:val="28"/>
          <w:szCs w:val="28"/>
          <w:highlight w:val="none"/>
          <w:u w:val="single"/>
          <w:lang w:val="en-US" w:eastAsia="zh-CN"/>
        </w:rPr>
        <w:t xml:space="preserve">                        </w:t>
      </w:r>
    </w:p>
    <w:p>
      <w:pPr>
        <w:spacing w:line="360" w:lineRule="auto"/>
        <w:ind w:firstLine="0" w:firstLineChars="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电    话：</w:t>
      </w:r>
      <w:r>
        <w:rPr>
          <w:rFonts w:hint="eastAsia" w:ascii="仿宋_GB2312" w:hAnsi="仿宋_GB2312" w:eastAsia="仿宋_GB2312" w:cs="仿宋_GB2312"/>
          <w:sz w:val="28"/>
          <w:szCs w:val="28"/>
          <w:highlight w:val="none"/>
          <w:u w:val="single"/>
        </w:rPr>
        <w:t xml:space="preserve">                      </w:t>
      </w:r>
    </w:p>
    <w:p>
      <w:pPr>
        <w:spacing w:line="360" w:lineRule="auto"/>
        <w:ind w:left="-260" w:firstLine="0" w:firstLineChars="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电子信箱：</w:t>
      </w:r>
      <w:r>
        <w:rPr>
          <w:rFonts w:hint="eastAsia" w:ascii="仿宋_GB2312" w:hAnsi="仿宋_GB2312" w:eastAsia="仿宋_GB2312" w:cs="仿宋_GB2312"/>
          <w:sz w:val="28"/>
          <w:szCs w:val="28"/>
          <w:highlight w:val="none"/>
          <w:u w:val="single"/>
        </w:rPr>
        <w:t xml:space="preserve">              </w:t>
      </w:r>
    </w:p>
    <w:p>
      <w:pPr>
        <w:spacing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本合同甲方委托乙方就</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项目进行的专项技术服务，并支付相应的技术服务报酬。双方经过平等协商，在真实、充分地表达各自意愿的基础上，根据《中华人民共和国民法典》的规定，达成如下协议，并由双方共同恪守。</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第一条：甲方委托乙方进行技术服务的内容如下：</w:t>
      </w:r>
    </w:p>
    <w:p>
      <w:pPr>
        <w:widowControl w:val="0"/>
        <w:numPr>
          <w:ilvl w:val="0"/>
          <w:numId w:val="1"/>
        </w:numPr>
        <w:adjustRightInd w:val="0"/>
        <w:spacing w:line="560" w:lineRule="exact"/>
        <w:ind w:firstLine="560" w:firstLineChars="200"/>
        <w:jc w:val="left"/>
        <w:textAlignment w:val="baseline"/>
        <w:rPr>
          <w:rFonts w:hint="eastAsia"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zh-CN" w:eastAsia="zh-CN" w:bidi="ar-SA"/>
        </w:rPr>
        <w:t>风格要求：</w:t>
      </w:r>
    </w:p>
    <w:p>
      <w:pPr>
        <w:widowControl w:val="0"/>
        <w:numPr>
          <w:ilvl w:val="0"/>
          <w:numId w:val="1"/>
        </w:numPr>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zh-CN" w:eastAsia="zh-CN" w:bidi="ar-SA"/>
        </w:rPr>
        <w:t>设计要求：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2.1景观布展要求：</w:t>
      </w:r>
    </w:p>
    <w:p>
      <w:pPr>
        <w:widowControl w:val="0"/>
        <w:adjustRightInd/>
        <w:spacing w:line="560" w:lineRule="exact"/>
        <w:ind w:firstLine="560" w:firstLineChars="200"/>
        <w:jc w:val="left"/>
        <w:textAlignment w:val="auto"/>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2.1.8其他要求：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3、项目施工要求：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3.1乙方应在进场布展前向甲方所属的场区管理中心递交申请，双方签订《施工管理责任书》经同意后方可进场布展。</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3.2乙方应在进场布展前负责或确认施工人员培训，确保施工人员在进行任何布展前，均明悉规定内容并遵照执行。</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3.3乙方应协助甲方所属的场区管理中心负责场区布展现场的监督和抽查，对甲方提出的意见及时进行整改。</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3.4乙方需做好噪音、粉尘、异味等情况的控制工作，保障不影响旅客及甲方工作人员正常作业。</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3.5布展现场明显区域必须设置施工告示牌；未经甲方批准，不得破路或打洞，装修使用的材料必须环保、阻燃，符合国家建材的使用标准。</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3.6布展现场应注意保护环境，控制噪音，杜绝粉尘、有害气体排放；乙方在布展结束后，应清理布展垃圾，还原布展现场，清洁布展现场；报甲方所属的场区管理中心对现场环境进行验收。</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3.7若乙方发生以下情形之一，甲方有权要求乙方停止布展，并进行整改，直至符合甲方的要求：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3.7.1未按照甲方的运行安排；</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3.7.2由于安全需要；</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3.7.3乙方的违章行为造成的断水、断电、噪声污染大、产生刺鼻气味，或其他影响场区运行秩序的；</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3.7.4出现事故隐患或发生不安全事件；</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3.7.5布展造成旅客有效投诉的或出现安全责任事故的；</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3.7.6乙方不服从甲方的管理。</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4、后期维护要求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4.1甲方下属场区管理中心负责每天对布展内容进行巡查，巡查内容包括布展项目是否完好、是否存在安全隐患、零配件有无脱落、边角有无起翘现象，一旦发现以上情况，乙方需在24小时以内赶赴现场进行修缮。</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4.2如布展内容需设计更换零配件，乙方需在48小时内自行采购配件赶赴现场进行修缮。</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en-US" w:eastAsia="zh-CN" w:bidi="ar-SA"/>
        </w:rPr>
        <w:t>4.3布展结束后，乙方需在规定撤展时间内完成撤展工作，并将相关物品及时带离机场，同时对撤展现场进行清理。相关费用报价一并含入合同总价格中，不再另行做调整。</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zh-CN" w:eastAsia="zh-CN" w:bidi="ar-SA"/>
        </w:rPr>
        <w:t>5、保修服务要求</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zh-CN" w:eastAsia="zh-CN" w:bidi="ar-SA"/>
        </w:rPr>
        <w:t>5.1自本合同最终验收合格之日起</w:t>
      </w:r>
      <w:r>
        <w:rPr>
          <w:rFonts w:hint="eastAsia" w:ascii="仿宋_GB2312" w:hAnsi="仿宋_GB2312" w:eastAsia="仿宋_GB2312" w:cs="仿宋_GB2312"/>
          <w:kern w:val="0"/>
          <w:sz w:val="28"/>
          <w:szCs w:val="28"/>
          <w:highlight w:val="none"/>
          <w:u w:val="single"/>
          <w:lang w:val="en-US" w:eastAsia="zh-CN" w:bidi="ar-SA"/>
        </w:rPr>
        <w:t xml:space="preserve">             </w:t>
      </w:r>
      <w:r>
        <w:rPr>
          <w:rFonts w:hint="eastAsia" w:ascii="仿宋_GB2312" w:hAnsi="仿宋_GB2312" w:eastAsia="仿宋_GB2312" w:cs="仿宋_GB2312"/>
          <w:kern w:val="0"/>
          <w:sz w:val="28"/>
          <w:szCs w:val="28"/>
          <w:highlight w:val="none"/>
          <w:lang w:val="zh-CN" w:eastAsia="zh-CN" w:bidi="ar-SA"/>
        </w:rPr>
        <w:t>（布展撤除全部完成）由于非甲方原因发生的项目设施故障或损坏，乙方免费提供维修和备件直至可以正常安全使用为止。如无法修复，乙方应负责免费更换。</w:t>
      </w:r>
    </w:p>
    <w:p>
      <w:pPr>
        <w:widowControl w:val="0"/>
        <w:adjustRightInd w:val="0"/>
        <w:spacing w:line="560" w:lineRule="exact"/>
        <w:ind w:firstLine="560" w:firstLineChars="200"/>
        <w:jc w:val="left"/>
        <w:textAlignment w:val="baseline"/>
        <w:rPr>
          <w:rFonts w:ascii="仿宋_GB2312" w:hAnsi="仿宋_GB2312" w:eastAsia="仿宋_GB2312" w:cs="仿宋_GB2312"/>
          <w:kern w:val="0"/>
          <w:sz w:val="28"/>
          <w:szCs w:val="28"/>
          <w:highlight w:val="none"/>
          <w:lang w:val="zh-CN" w:eastAsia="zh-CN" w:bidi="ar-SA"/>
        </w:rPr>
      </w:pPr>
      <w:r>
        <w:rPr>
          <w:rFonts w:hint="eastAsia" w:ascii="仿宋_GB2312" w:hAnsi="仿宋_GB2312" w:eastAsia="仿宋_GB2312" w:cs="仿宋_GB2312"/>
          <w:kern w:val="0"/>
          <w:sz w:val="28"/>
          <w:szCs w:val="28"/>
          <w:highlight w:val="none"/>
          <w:lang w:val="zh-CN" w:eastAsia="zh-CN" w:bidi="ar-SA"/>
        </w:rPr>
        <w:t>5.2若项目设施发生故障或损坏时，乙方在接到甲方通知后，维修人员应在 24 小时内赶到杭州萧山国际机场，并连续进行维修，直到恢复正常。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第二条：乙方应按下列要求完成技术服务工作：</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1．技术服务地点：</w:t>
      </w:r>
      <w:r>
        <w:rPr>
          <w:rFonts w:hint="eastAsia" w:ascii="仿宋_GB2312" w:hAnsi="仿宋_GB2312" w:eastAsia="仿宋_GB2312" w:cs="仿宋_GB2312"/>
          <w:sz w:val="28"/>
          <w:szCs w:val="28"/>
          <w:highlight w:val="none"/>
          <w:u w:val="single"/>
        </w:rPr>
        <w:t>本项目位于杭州萧山国际机场内</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2．技术服务期限：项目整体设计布展需于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前完工，质保及维修服务期从通过竣工验收之日起至</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止。（具体撤除时间以甲方通知为准，乙方需无条件服从）。</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第三条：为保证乙方有效进行技术服务工作，甲方应当向乙方提供下列工作条件和协作事项：实施期间，甲方协助乙方办理相关申请审批流程，并预留布展区域空间。</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第四条：甲方向乙方支付技术服务报酬及支付方式为：</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1．技术服务费总额为：大写：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元，</w:t>
      </w:r>
      <w:r>
        <w:rPr>
          <w:rFonts w:hint="eastAsia" w:ascii="仿宋_GB2312" w:hAnsi="仿宋_GB2312" w:eastAsia="仿宋_GB2312" w:cs="仿宋_GB2312"/>
          <w:sz w:val="28"/>
          <w:szCs w:val="28"/>
          <w:highlight w:val="none"/>
        </w:rPr>
        <w:t>增值税税率为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，不含税总金额为人民币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，税额为人民币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2．技术服务费由甲方</w:t>
      </w:r>
      <w:r>
        <w:rPr>
          <w:rFonts w:hint="eastAsia" w:ascii="仿宋_GB2312" w:hAnsi="仿宋_GB2312" w:eastAsia="仿宋_GB2312" w:cs="仿宋_GB2312"/>
          <w:sz w:val="28"/>
          <w:szCs w:val="28"/>
          <w:highlight w:val="none"/>
          <w:lang w:val="en-US" w:eastAsia="zh-CN"/>
        </w:rPr>
        <w:t>一次性</w:t>
      </w:r>
      <w:r>
        <w:rPr>
          <w:rFonts w:hint="eastAsia" w:ascii="仿宋_GB2312" w:hAnsi="仿宋_GB2312" w:eastAsia="仿宋_GB2312" w:cs="仿宋_GB2312"/>
          <w:sz w:val="28"/>
          <w:szCs w:val="28"/>
          <w:highlight w:val="none"/>
        </w:rPr>
        <w:t xml:space="preserve">支付乙方。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具体支付方式和时间如下：</w:t>
      </w:r>
    </w:p>
    <w:p>
      <w:pPr>
        <w:autoSpaceDE w:val="0"/>
        <w:autoSpaceDN w:val="0"/>
        <w:snapToGrid w:val="0"/>
        <w:spacing w:line="560" w:lineRule="exact"/>
        <w:ind w:firstLine="560" w:firstLineChars="200"/>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1.乙方需要在甲方付款前开具正式的增值税专用发票。</w:t>
      </w:r>
    </w:p>
    <w:p>
      <w:pPr>
        <w:tabs>
          <w:tab w:val="left" w:pos="312"/>
        </w:tabs>
        <w:snapToGrid w:val="0"/>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2.布展完成后，经验收合格后</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个工作日内支付合同金额。</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乙方开户银行名称、地址和帐号为：</w:t>
      </w:r>
    </w:p>
    <w:p>
      <w:pPr>
        <w:spacing w:line="360" w:lineRule="auto"/>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开户银行：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w:t>
      </w:r>
    </w:p>
    <w:p>
      <w:pPr>
        <w:spacing w:line="360" w:lineRule="auto"/>
        <w:ind w:firstLine="0" w:firstLineChars="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 xml:space="preserve">     地址：</w:t>
      </w:r>
      <w:r>
        <w:rPr>
          <w:rFonts w:hint="eastAsia" w:ascii="仿宋_GB2312" w:hAnsi="仿宋_GB2312" w:eastAsia="仿宋_GB2312" w:cs="仿宋_GB2312"/>
          <w:sz w:val="28"/>
          <w:szCs w:val="28"/>
          <w:highlight w:val="none"/>
          <w:u w:val="single"/>
          <w:lang w:val="en-US" w:eastAsia="zh-CN"/>
        </w:rPr>
        <w:t xml:space="preserve">                                 </w:t>
      </w:r>
    </w:p>
    <w:p>
      <w:pPr>
        <w:spacing w:line="360" w:lineRule="auto"/>
        <w:ind w:firstLine="0" w:firstLineChars="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帐号：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第五条：双方确定因履行本合同应遵守的保密义务如下：</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1.保密内容（包括技术信息和经营信息）: 乙方应当对在本合同履行过程中所获悉的甲方未向公众领域公开的商业信息予以严格保密，除为履行本协议项下义务之目的，不得为其他用途使用该等信息，亦不得向第三方披露或许可第三方使用该等信息。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第六条：本合同的变更必须由双方协商一致，并以书面形式确定。若双方未达成一致，单方面解除本合同的一方应对另一方因此遭受的损失承担全部赔偿责任。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第七条：双方确定以下列标准和方式对乙方的技术服务工作成果进行验收：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1.布展施工经乙方自检合格后，乙方要会同甲方进行共同验收，验收费用由乙方承担。</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3.如甲方未按上述规定期限提出质量异议的，视为乙方所交付的产品符合合同规定；乙方未按上述规定期限作出答复或负责处理的，则视为乙方同意甲方提出的异议和处理意见。</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4.验收标准见本合同第一部分“项目具体要求”，验收通过以甲方对此次项目整体表示满意，并在项目验收合格单上签字为准。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第八条：双方确定：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1.乙方应按甲方要求按质按量完成相关设计和布展工作。</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2.乙方需在规定时间（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前）完成实地布展工作，并通过甲方的验收确认；如甲方提出修改意见的，则乙方应当按照甲方意见进行调整直至通过甲方验收确认，并签署验收确认书。因乙方设计、布展成果不符合甲方要求需进行修改、调整而导致未能在前述期限内通过甲方验收确认的，乙方须向甲方承担迟延交付的违约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3.甲方根据</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项目设计、布展的需要向乙方提供相关资料，并对该等资料的真实性、合法性负责。</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4.乙方提供的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项目设计、布展成果应当符合我国《广告法》以及其他相关法律法规的要求，且不得侵犯甲方或任何第三方所拥有的商业秘密和知识产权等合法权益。</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第九条：双方确定，按以下约定承担各自的违约责任：</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1.乙方未按本合同约定期限交付设计、布展的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4.乙方不在约定期限内派人整改或者验收不合格的，甲方可以委托他人修理，费用由乙方承担，甲方与第三方确认后可直接从剩余合同价款中扣除。</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6.对于本合同项下乙方应支付的赔偿款或违约金，甲方有权从应付乙方的货款中直接扣除，不足的部分，继续向乙方追偿。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第十条：双方确定，在本合同有效期内，甲方指定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为甲方项目</w:t>
      </w:r>
      <w:r>
        <w:rPr>
          <w:rFonts w:hint="eastAsia" w:ascii="仿宋_GB2312" w:hAnsi="仿宋_GB2312" w:eastAsia="仿宋_GB2312" w:cs="仿宋_GB2312"/>
          <w:sz w:val="28"/>
          <w:szCs w:val="28"/>
          <w:highlight w:val="none"/>
          <w:lang w:val="en-US" w:eastAsia="zh-CN"/>
        </w:rPr>
        <w:t>负责</w:t>
      </w:r>
      <w:r>
        <w:rPr>
          <w:rFonts w:hint="eastAsia" w:ascii="仿宋_GB2312" w:hAnsi="仿宋_GB2312" w:eastAsia="仿宋_GB2312" w:cs="仿宋_GB2312"/>
          <w:sz w:val="28"/>
          <w:szCs w:val="28"/>
          <w:highlight w:val="none"/>
        </w:rPr>
        <w:t>人，乙方指定</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为乙方项目</w:t>
      </w:r>
      <w:r>
        <w:rPr>
          <w:rFonts w:hint="eastAsia" w:ascii="仿宋_GB2312" w:hAnsi="仿宋_GB2312" w:eastAsia="仿宋_GB2312" w:cs="仿宋_GB2312"/>
          <w:sz w:val="28"/>
          <w:szCs w:val="28"/>
          <w:highlight w:val="none"/>
          <w:lang w:val="en-US" w:eastAsia="zh-CN"/>
        </w:rPr>
        <w:t>负责</w:t>
      </w:r>
      <w:r>
        <w:rPr>
          <w:rFonts w:hint="eastAsia" w:ascii="仿宋_GB2312" w:hAnsi="仿宋_GB2312" w:eastAsia="仿宋_GB2312" w:cs="仿宋_GB2312"/>
          <w:sz w:val="28"/>
          <w:szCs w:val="28"/>
          <w:highlight w:val="none"/>
        </w:rPr>
        <w:t>人。项目联系人承担以下责任：</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1．涉及本合同履约内容的对接和沟通</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2．负责组织合同交付内容验收的对接和沟通。                </w:t>
      </w:r>
      <w:r>
        <w:rPr>
          <w:rFonts w:hint="eastAsia" w:ascii="仿宋_GB2312" w:hAnsi="仿宋_GB2312" w:eastAsia="仿宋_GB2312" w:cs="仿宋_GB2312"/>
          <w:sz w:val="28"/>
          <w:szCs w:val="28"/>
          <w:highlight w:val="none"/>
          <w:u w:val="single"/>
        </w:rPr>
        <w:t xml:space="preserve">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一方变更项目联系人的，应当在变更后</w:t>
      </w:r>
      <w:r>
        <w:rPr>
          <w:rFonts w:hint="eastAsia" w:ascii="仿宋_GB2312" w:hAnsi="仿宋_GB2312" w:eastAsia="仿宋_GB2312" w:cs="仿宋_GB2312"/>
          <w:sz w:val="28"/>
          <w:szCs w:val="28"/>
          <w:highlight w:val="none"/>
          <w:u w:val="single"/>
        </w:rPr>
        <w:t xml:space="preserve"> 2 </w:t>
      </w:r>
      <w:r>
        <w:rPr>
          <w:rFonts w:hint="eastAsia" w:ascii="仿宋_GB2312" w:hAnsi="仿宋_GB2312" w:eastAsia="仿宋_GB2312" w:cs="仿宋_GB2312"/>
          <w:sz w:val="28"/>
          <w:szCs w:val="28"/>
          <w:highlight w:val="none"/>
        </w:rPr>
        <w:t>日内及时以书面形式通知另一方，未及时通知并影响本合同履行或造成损失的，未及时通知的一方应承担相应的责任。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第十一条：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在合同有效期内，任何一方因不可抗力事件导致不能履行合同，则合同履行期可延长，其延长期与不可抗力影响期相同；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不可抗力事件发生后，遭遇不可抗力的一方应立即通知对方，并寄送有关官方权威机构出具的证明。</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不可抗力事件延续</w:t>
      </w:r>
      <w:r>
        <w:rPr>
          <w:rFonts w:hint="eastAsia" w:ascii="仿宋_GB2312" w:hAnsi="仿宋_GB2312" w:eastAsia="仿宋_GB2312" w:cs="仿宋_GB2312"/>
          <w:sz w:val="28"/>
          <w:szCs w:val="28"/>
          <w:highlight w:val="none"/>
          <w:u w:val="single"/>
        </w:rPr>
        <w:t xml:space="preserve"> 20 </w:t>
      </w:r>
      <w:r>
        <w:rPr>
          <w:rFonts w:hint="eastAsia" w:ascii="仿宋_GB2312" w:hAnsi="仿宋_GB2312" w:eastAsia="仿宋_GB2312" w:cs="仿宋_GB2312"/>
          <w:sz w:val="28"/>
          <w:szCs w:val="28"/>
          <w:highlight w:val="none"/>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第十二条：</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双方在执行合同中所发生的一切争议，应通过协商解决。如协商不成，由甲方所在地的人民法院管辖审理。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第十三条：</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双方确定：本合同及相关附件中所涉及的有关名词和技术术语，其定义和解释如下：</w:t>
      </w:r>
      <w:r>
        <w:rPr>
          <w:rFonts w:hint="eastAsia" w:ascii="仿宋_GB2312" w:hAnsi="仿宋_GB2312" w:eastAsia="仿宋_GB2312" w:cs="仿宋_GB2312"/>
          <w:sz w:val="28"/>
          <w:szCs w:val="28"/>
          <w:highlight w:val="none"/>
          <w:u w:val="single"/>
        </w:rPr>
        <w:t xml:space="preserve">  /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第十四条：与履行本合同有关的下列文件，经双方确认后，为本合同的附件，与本合同具有同等法律效力：</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其他：</w:t>
      </w:r>
      <w:r>
        <w:rPr>
          <w:rFonts w:hint="eastAsia" w:ascii="仿宋_GB2312" w:hAnsi="仿宋_GB2312" w:eastAsia="仿宋_GB2312" w:cs="仿宋_GB2312"/>
          <w:sz w:val="28"/>
          <w:szCs w:val="28"/>
          <w:highlight w:val="none"/>
          <w:u w:val="single"/>
        </w:rPr>
        <w:t xml:space="preserve"> 杭州萧山国际机场有限公司廉洁自律承诺书 </w:t>
      </w:r>
      <w:r>
        <w:rPr>
          <w:rFonts w:hint="eastAsia" w:ascii="仿宋_GB2312" w:hAnsi="仿宋_GB2312" w:eastAsia="仿宋_GB2312" w:cs="仿宋_GB2312"/>
          <w:sz w:val="28"/>
          <w:szCs w:val="28"/>
          <w:highlight w:val="none"/>
        </w:rPr>
        <w:t>；</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第十五条：本合同一式</w:t>
      </w:r>
      <w:r>
        <w:rPr>
          <w:rFonts w:hint="eastAsia" w:ascii="仿宋_GB2312" w:hAnsi="仿宋_GB2312" w:eastAsia="仿宋_GB2312" w:cs="仿宋_GB2312"/>
          <w:sz w:val="28"/>
          <w:szCs w:val="28"/>
          <w:highlight w:val="none"/>
          <w:u w:val="single"/>
        </w:rPr>
        <w:t xml:space="preserve">  肆  </w:t>
      </w:r>
      <w:r>
        <w:rPr>
          <w:rFonts w:hint="eastAsia" w:ascii="仿宋_GB2312" w:hAnsi="仿宋_GB2312" w:eastAsia="仿宋_GB2312" w:cs="仿宋_GB2312"/>
          <w:sz w:val="28"/>
          <w:szCs w:val="28"/>
          <w:highlight w:val="none"/>
        </w:rPr>
        <w:t>份，甲方执贰份，乙方执贰份，具有同等法律效力。</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第十</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条：本合同经双方法定代表人或者委托代理人签字（包含签章）且加盖公章或者合同专用盖章之日起生效。</w:t>
      </w: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p>
    <w:p>
      <w:pPr>
        <w:spacing w:line="360" w:lineRule="auto"/>
        <w:ind w:firstLine="0" w:firstLineChars="0"/>
        <w:rPr>
          <w:rFonts w:hint="eastAsia" w:ascii="黑体" w:hAnsi="黑体" w:eastAsia="黑体" w:cs="黑体"/>
          <w:sz w:val="32"/>
          <w:szCs w:val="32"/>
          <w:highlight w:val="none"/>
        </w:rPr>
      </w:pPr>
    </w:p>
    <w:p>
      <w:pPr>
        <w:spacing w:line="360" w:lineRule="auto"/>
        <w:ind w:firstLine="0" w:firstLineChars="0"/>
        <w:rPr>
          <w:rFonts w:hint="eastAsia" w:ascii="黑体" w:hAnsi="黑体" w:eastAsia="黑体" w:cs="黑体"/>
          <w:sz w:val="32"/>
          <w:szCs w:val="32"/>
          <w:highlight w:val="none"/>
        </w:rPr>
      </w:pPr>
    </w:p>
    <w:p>
      <w:pPr>
        <w:spacing w:line="360" w:lineRule="auto"/>
        <w:ind w:firstLine="0" w:firstLineChars="0"/>
        <w:rPr>
          <w:rFonts w:ascii="黑体" w:hAnsi="黑体" w:eastAsia="黑体" w:cs="黑体"/>
          <w:sz w:val="32"/>
          <w:szCs w:val="32"/>
          <w:highlight w:val="none"/>
        </w:rPr>
      </w:pPr>
      <w:r>
        <w:rPr>
          <w:rFonts w:hint="eastAsia" w:ascii="黑体" w:hAnsi="黑体" w:eastAsia="黑体" w:cs="黑体"/>
          <w:sz w:val="32"/>
          <w:szCs w:val="32"/>
          <w:highlight w:val="none"/>
        </w:rPr>
        <w:t>（以下为签署页）</w:t>
      </w:r>
    </w:p>
    <w:p>
      <w:pPr>
        <w:spacing w:line="360" w:lineRule="auto"/>
        <w:ind w:firstLine="0" w:firstLineChars="0"/>
        <w:rPr>
          <w:rFonts w:ascii="仿宋_GB2312" w:hAnsi="仿宋_GB2312" w:eastAsia="仿宋_GB2312" w:cs="仿宋_GB2312"/>
          <w:sz w:val="28"/>
          <w:szCs w:val="28"/>
          <w:highlight w:val="none"/>
        </w:rPr>
      </w:pPr>
    </w:p>
    <w:p>
      <w:pPr>
        <w:spacing w:line="360" w:lineRule="auto"/>
        <w:ind w:firstLine="0" w:firstLineChars="0"/>
        <w:jc w:val="left"/>
        <w:rPr>
          <w:rFonts w:ascii="黑体" w:hAnsi="黑体" w:eastAsia="黑体" w:cs="黑体"/>
          <w:sz w:val="28"/>
          <w:szCs w:val="28"/>
          <w:highlight w:val="none"/>
          <w:u w:val="single"/>
        </w:rPr>
      </w:pPr>
      <w:r>
        <w:rPr>
          <w:rFonts w:hint="eastAsia" w:ascii="仿宋_GB2312" w:hAnsi="仿宋_GB2312" w:eastAsia="仿宋_GB2312" w:cs="仿宋_GB2312"/>
          <w:sz w:val="28"/>
          <w:szCs w:val="28"/>
          <w:highlight w:val="none"/>
        </w:rPr>
        <w:t xml:space="preserve">    </w:t>
      </w:r>
      <w:r>
        <w:rPr>
          <w:rFonts w:hint="eastAsia" w:ascii="黑体" w:hAnsi="黑体" w:eastAsia="黑体" w:cs="黑体"/>
          <w:sz w:val="28"/>
          <w:szCs w:val="28"/>
          <w:highlight w:val="none"/>
        </w:rPr>
        <w:t>甲方：</w:t>
      </w:r>
      <w:r>
        <w:rPr>
          <w:rFonts w:hint="eastAsia" w:ascii="黑体" w:hAnsi="黑体" w:eastAsia="黑体" w:cs="黑体"/>
          <w:sz w:val="28"/>
          <w:szCs w:val="28"/>
          <w:highlight w:val="none"/>
          <w:u w:val="single"/>
        </w:rPr>
        <w:t xml:space="preserve">   杭州萧山国际机场有限公司    （盖章）</w:t>
      </w:r>
      <w:r>
        <w:rPr>
          <w:rFonts w:hint="eastAsia" w:ascii="黑体" w:hAnsi="黑体" w:eastAsia="黑体" w:cs="黑体"/>
          <w:sz w:val="28"/>
          <w:szCs w:val="28"/>
          <w:highlight w:val="none"/>
        </w:rPr>
        <w:t xml:space="preserve">                </w:t>
      </w: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法定代表人：</w:t>
      </w:r>
      <w:r>
        <w:rPr>
          <w:rFonts w:hint="eastAsia" w:ascii="黑体" w:hAnsi="黑体" w:eastAsia="黑体" w:cs="黑体"/>
          <w:sz w:val="28"/>
          <w:szCs w:val="28"/>
          <w:highlight w:val="none"/>
          <w:u w:val="single"/>
        </w:rPr>
        <w:t>　　　　  　　　      　 （签名）</w:t>
      </w:r>
      <w:r>
        <w:rPr>
          <w:rFonts w:hint="eastAsia" w:ascii="黑体" w:hAnsi="黑体" w:eastAsia="黑体" w:cs="黑体"/>
          <w:sz w:val="28"/>
          <w:szCs w:val="28"/>
          <w:highlight w:val="none"/>
        </w:rPr>
        <w:t>　</w:t>
      </w: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或</w:t>
      </w: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委托代理人：</w:t>
      </w:r>
      <w:r>
        <w:rPr>
          <w:rFonts w:hint="eastAsia" w:ascii="黑体" w:hAnsi="黑体" w:eastAsia="黑体" w:cs="黑体"/>
          <w:sz w:val="28"/>
          <w:szCs w:val="28"/>
          <w:highlight w:val="none"/>
          <w:u w:val="single"/>
        </w:rPr>
        <w:t>　　　　  　　　      　 （签名）</w:t>
      </w:r>
      <w:r>
        <w:rPr>
          <w:rFonts w:hint="eastAsia" w:ascii="黑体" w:hAnsi="黑体" w:eastAsia="黑体" w:cs="黑体"/>
          <w:sz w:val="28"/>
          <w:szCs w:val="28"/>
          <w:highlight w:val="none"/>
        </w:rPr>
        <w:t>　</w:t>
      </w:r>
    </w:p>
    <w:p>
      <w:pPr>
        <w:spacing w:line="360" w:lineRule="auto"/>
        <w:ind w:firstLine="570" w:firstLineChars="0"/>
        <w:rPr>
          <w:rFonts w:ascii="黑体" w:hAnsi="黑体" w:eastAsia="黑体" w:cs="黑体"/>
          <w:sz w:val="28"/>
          <w:szCs w:val="28"/>
          <w:highlight w:val="none"/>
        </w:rPr>
      </w:pP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签字日期：</w:t>
      </w:r>
    </w:p>
    <w:p>
      <w:pPr>
        <w:spacing w:line="360" w:lineRule="auto"/>
        <w:ind w:firstLine="0" w:firstLineChars="0"/>
        <w:rPr>
          <w:rFonts w:ascii="黑体" w:hAnsi="黑体" w:eastAsia="黑体" w:cs="黑体"/>
          <w:sz w:val="28"/>
          <w:szCs w:val="28"/>
          <w:highlight w:val="none"/>
        </w:rPr>
      </w:pPr>
      <w:r>
        <w:rPr>
          <w:rFonts w:hint="eastAsia" w:ascii="黑体" w:hAnsi="黑体" w:eastAsia="黑体" w:cs="黑体"/>
          <w:sz w:val="28"/>
          <w:szCs w:val="28"/>
          <w:highlight w:val="none"/>
        </w:rPr>
        <w:t xml:space="preserve">                                    年     月     日</w:t>
      </w:r>
    </w:p>
    <w:p>
      <w:pPr>
        <w:spacing w:line="360" w:lineRule="auto"/>
        <w:ind w:firstLine="0" w:firstLineChars="0"/>
        <w:rPr>
          <w:rFonts w:ascii="黑体" w:hAnsi="黑体" w:eastAsia="黑体" w:cs="黑体"/>
          <w:sz w:val="28"/>
          <w:szCs w:val="28"/>
          <w:highlight w:val="none"/>
        </w:rPr>
      </w:pPr>
    </w:p>
    <w:p>
      <w:pPr>
        <w:spacing w:line="360" w:lineRule="auto"/>
        <w:ind w:firstLine="0" w:firstLineChars="0"/>
        <w:rPr>
          <w:rFonts w:ascii="黑体" w:hAnsi="黑体" w:eastAsia="黑体" w:cs="黑体"/>
          <w:sz w:val="28"/>
          <w:szCs w:val="28"/>
          <w:highlight w:val="none"/>
        </w:rPr>
      </w:pPr>
    </w:p>
    <w:p>
      <w:pPr>
        <w:spacing w:line="360" w:lineRule="auto"/>
        <w:ind w:firstLine="0" w:firstLineChars="0"/>
        <w:rPr>
          <w:rFonts w:ascii="黑体" w:hAnsi="黑体" w:eastAsia="黑体" w:cs="黑体"/>
          <w:sz w:val="28"/>
          <w:szCs w:val="28"/>
          <w:highlight w:val="none"/>
        </w:rPr>
      </w:pPr>
    </w:p>
    <w:p>
      <w:pPr>
        <w:spacing w:line="360" w:lineRule="auto"/>
        <w:ind w:firstLine="0" w:firstLineChars="0"/>
        <w:rPr>
          <w:rFonts w:ascii="黑体" w:hAnsi="黑体" w:eastAsia="黑体" w:cs="黑体"/>
          <w:sz w:val="28"/>
          <w:szCs w:val="28"/>
          <w:highlight w:val="none"/>
          <w:u w:val="single"/>
        </w:rPr>
      </w:pPr>
      <w:r>
        <w:rPr>
          <w:rFonts w:hint="eastAsia" w:ascii="黑体" w:hAnsi="黑体" w:eastAsia="黑体" w:cs="黑体"/>
          <w:sz w:val="28"/>
          <w:szCs w:val="28"/>
          <w:highlight w:val="none"/>
        </w:rPr>
        <w:t xml:space="preserve">     乙方：</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single"/>
          <w:lang w:val="en-US" w:eastAsia="zh-CN"/>
        </w:rPr>
        <w:t xml:space="preserve">                   </w:t>
      </w:r>
      <w:r>
        <w:rPr>
          <w:rFonts w:hint="eastAsia" w:ascii="黑体" w:hAnsi="黑体" w:eastAsia="黑体" w:cs="黑体"/>
          <w:sz w:val="28"/>
          <w:szCs w:val="28"/>
          <w:highlight w:val="none"/>
          <w:u w:val="single"/>
        </w:rPr>
        <w:t xml:space="preserve">       （盖章）</w:t>
      </w:r>
      <w:r>
        <w:rPr>
          <w:rFonts w:hint="eastAsia" w:ascii="黑体" w:hAnsi="黑体" w:eastAsia="黑体" w:cs="黑体"/>
          <w:sz w:val="28"/>
          <w:szCs w:val="28"/>
          <w:highlight w:val="none"/>
        </w:rPr>
        <w:t xml:space="preserve">                </w:t>
      </w: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法定代表人：</w:t>
      </w:r>
      <w:r>
        <w:rPr>
          <w:rFonts w:hint="eastAsia" w:ascii="黑体" w:hAnsi="黑体" w:eastAsia="黑体" w:cs="黑体"/>
          <w:sz w:val="28"/>
          <w:szCs w:val="28"/>
          <w:highlight w:val="none"/>
          <w:u w:val="single"/>
        </w:rPr>
        <w:t xml:space="preserve"> 　　　　  　　　         （签名）</w:t>
      </w:r>
      <w:r>
        <w:rPr>
          <w:rFonts w:hint="eastAsia" w:ascii="黑体" w:hAnsi="黑体" w:eastAsia="黑体" w:cs="黑体"/>
          <w:sz w:val="28"/>
          <w:szCs w:val="28"/>
          <w:highlight w:val="none"/>
        </w:rPr>
        <w:t>　</w:t>
      </w: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或</w:t>
      </w:r>
    </w:p>
    <w:p>
      <w:pPr>
        <w:spacing w:line="360" w:lineRule="auto"/>
        <w:ind w:firstLine="570" w:firstLineChars="0"/>
        <w:rPr>
          <w:rFonts w:ascii="黑体" w:hAnsi="黑体" w:eastAsia="黑体" w:cs="黑体"/>
          <w:sz w:val="28"/>
          <w:szCs w:val="28"/>
          <w:highlight w:val="none"/>
          <w:u w:val="single"/>
        </w:rPr>
      </w:pPr>
      <w:r>
        <w:rPr>
          <w:rFonts w:hint="eastAsia" w:ascii="黑体" w:hAnsi="黑体" w:eastAsia="黑体" w:cs="黑体"/>
          <w:sz w:val="28"/>
          <w:szCs w:val="28"/>
          <w:highlight w:val="none"/>
        </w:rPr>
        <w:t>委托代理人：</w:t>
      </w:r>
      <w:r>
        <w:rPr>
          <w:rFonts w:hint="eastAsia" w:ascii="黑体" w:hAnsi="黑体" w:eastAsia="黑体" w:cs="黑体"/>
          <w:sz w:val="28"/>
          <w:szCs w:val="28"/>
          <w:highlight w:val="none"/>
          <w:u w:val="single"/>
        </w:rPr>
        <w:t>　　　　  　　      　　   （签名）</w:t>
      </w:r>
    </w:p>
    <w:p>
      <w:pPr>
        <w:spacing w:line="360" w:lineRule="auto"/>
        <w:ind w:firstLine="570" w:firstLineChars="0"/>
        <w:rPr>
          <w:rFonts w:ascii="黑体" w:hAnsi="黑体" w:eastAsia="黑体" w:cs="黑体"/>
          <w:sz w:val="28"/>
          <w:szCs w:val="28"/>
          <w:highlight w:val="none"/>
        </w:rPr>
      </w:pPr>
    </w:p>
    <w:p>
      <w:pPr>
        <w:spacing w:line="360" w:lineRule="auto"/>
        <w:ind w:firstLine="570" w:firstLineChars="0"/>
        <w:rPr>
          <w:rFonts w:ascii="黑体" w:hAnsi="黑体" w:eastAsia="黑体" w:cs="黑体"/>
          <w:sz w:val="28"/>
          <w:szCs w:val="28"/>
          <w:highlight w:val="none"/>
        </w:rPr>
      </w:pPr>
      <w:r>
        <w:rPr>
          <w:rFonts w:hint="eastAsia" w:ascii="黑体" w:hAnsi="黑体" w:eastAsia="黑体" w:cs="黑体"/>
          <w:sz w:val="28"/>
          <w:szCs w:val="28"/>
          <w:highlight w:val="none"/>
        </w:rPr>
        <w:t>签字日期：</w:t>
      </w:r>
    </w:p>
    <w:p>
      <w:pPr>
        <w:spacing w:line="360" w:lineRule="auto"/>
        <w:ind w:firstLine="0" w:firstLineChars="0"/>
        <w:rPr>
          <w:rFonts w:ascii="黑体" w:hAnsi="黑体" w:eastAsia="黑体" w:cs="黑体"/>
          <w:sz w:val="28"/>
          <w:szCs w:val="28"/>
          <w:highlight w:val="none"/>
        </w:rPr>
      </w:pPr>
      <w:r>
        <w:rPr>
          <w:rFonts w:hint="eastAsia" w:ascii="黑体" w:hAnsi="黑体" w:eastAsia="黑体" w:cs="黑体"/>
          <w:sz w:val="28"/>
          <w:szCs w:val="28"/>
          <w:highlight w:val="none"/>
        </w:rPr>
        <w:t xml:space="preserve">                                     年     月     日</w:t>
      </w:r>
    </w:p>
    <w:p>
      <w:pPr>
        <w:spacing w:line="360" w:lineRule="auto"/>
        <w:ind w:firstLine="0" w:firstLineChars="0"/>
        <w:rPr>
          <w:rFonts w:ascii="黑体" w:hAnsi="黑体" w:eastAsia="黑体" w:cs="黑体"/>
          <w:sz w:val="28"/>
          <w:szCs w:val="28"/>
          <w:highlight w:val="none"/>
        </w:rPr>
      </w:pPr>
      <w:r>
        <w:rPr>
          <w:rFonts w:hint="eastAsia" w:ascii="黑体" w:hAnsi="黑体" w:eastAsia="黑体" w:cs="黑体"/>
          <w:sz w:val="28"/>
          <w:szCs w:val="28"/>
          <w:highlight w:val="none"/>
        </w:rPr>
        <w:t xml:space="preserve">   </w:t>
      </w:r>
    </w:p>
    <w:p>
      <w:pPr>
        <w:spacing w:line="360" w:lineRule="auto"/>
        <w:ind w:firstLine="0" w:firstLineChars="0"/>
        <w:rPr>
          <w:rFonts w:ascii="仿宋_GB2312" w:hAnsi="仿宋_GB2312" w:eastAsia="仿宋_GB2312" w:cs="仿宋_GB2312"/>
          <w:sz w:val="28"/>
          <w:szCs w:val="28"/>
          <w:highlight w:val="none"/>
        </w:rPr>
      </w:pPr>
    </w:p>
    <w:p>
      <w:pPr>
        <w:spacing w:line="560" w:lineRule="exact"/>
        <w:ind w:firstLine="0" w:firstLineChars="0"/>
        <w:rPr>
          <w:rFonts w:hint="eastAsia" w:ascii="黑体" w:hAnsi="黑体" w:eastAsia="黑体" w:cs="黑体"/>
          <w:sz w:val="32"/>
          <w:szCs w:val="32"/>
          <w:highlight w:val="none"/>
        </w:rPr>
      </w:pP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ind w:firstLine="0" w:firstLineChars="0"/>
        <w:rPr>
          <w:rFonts w:ascii="黑体" w:hAnsi="黑体" w:eastAsia="黑体" w:cs="黑体"/>
          <w:sz w:val="32"/>
          <w:szCs w:val="32"/>
          <w:highlight w:val="none"/>
        </w:rPr>
      </w:pPr>
      <w:r>
        <w:rPr>
          <w:rFonts w:hint="eastAsia" w:ascii="黑体" w:hAnsi="黑体" w:eastAsia="黑体" w:cs="黑体"/>
          <w:sz w:val="32"/>
          <w:szCs w:val="32"/>
          <w:highlight w:val="none"/>
        </w:rPr>
        <w:t>附件1：</w:t>
      </w:r>
    </w:p>
    <w:p>
      <w:pPr>
        <w:widowControl w:val="0"/>
        <w:adjustRightInd w:val="0"/>
        <w:snapToGrid w:val="0"/>
        <w:spacing w:line="560" w:lineRule="exact"/>
        <w:ind w:firstLine="560" w:firstLineChars="200"/>
        <w:jc w:val="center"/>
        <w:rPr>
          <w:rFonts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杭州萧山国际机场有限公司廉洁自律承诺书</w:t>
      </w:r>
    </w:p>
    <w:p>
      <w:pPr>
        <w:widowControl w:val="0"/>
        <w:adjustRightInd w:val="0"/>
        <w:snapToGrid w:val="0"/>
        <w:spacing w:before="120" w:after="120" w:line="560" w:lineRule="exact"/>
        <w:ind w:firstLine="0" w:firstLineChars="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杭州萧山国际机场有限公司：</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我单位响应贵公司项目招标要求，参加项目投标。在投标过程中及中标后，我们将严格遵守国家法律法规和贵司招标文件要求，并郑重作出如下承诺和保证：</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二、不以任何名义为贵公司有关人员或项目第三方人员报销应由贵公司或个人支付的费用；</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三、不向贵公司有关人员或项目第三方人员提供宴请、旅游、和健身娱乐等活动；</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四、不为贵公司有关人员或项目第三方人员出国（境）、旅游等提供方便；</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五、不为贵公司有关人员或项目第三方人员个人装修住房、婚丧嫁娶、配偶子女工作安排等提供好处或便利条件；</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六、严格遵守国家招标投标法、民法典等法律规定，诚实守信，合法经营，坚决杜绝各种违法违纪行为。</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七、若发现贵公司有关人员或项目第三方人员有故意设置障碍或推诿刁难我方人员参与正常投标项目建设活动以索要好处等行为，我单位将及时向贵公司纪检监察部门举报，举报电话：0571－86661113。</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八、如违反上述廉洁自律承诺，贵公司有权：</w:t>
      </w:r>
    </w:p>
    <w:p>
      <w:pPr>
        <w:widowControl w:val="0"/>
        <w:numPr>
          <w:ilvl w:val="0"/>
          <w:numId w:val="2"/>
        </w:numPr>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立即取消我单位投标、中标或在建项目的实施资格；</w:t>
      </w:r>
    </w:p>
    <w:p>
      <w:pPr>
        <w:widowControl w:val="0"/>
        <w:numPr>
          <w:ilvl w:val="0"/>
          <w:numId w:val="2"/>
        </w:numPr>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我单位将承担实际损失赔偿责任；</w:t>
      </w:r>
    </w:p>
    <w:p>
      <w:pPr>
        <w:widowControl w:val="0"/>
        <w:numPr>
          <w:ilvl w:val="0"/>
          <w:numId w:val="2"/>
        </w:numPr>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拒绝我单位在一定时期内进入贵公司进行项目建设或其它经营活动；</w:t>
      </w:r>
    </w:p>
    <w:p>
      <w:pPr>
        <w:widowControl w:val="0"/>
        <w:numPr>
          <w:ilvl w:val="0"/>
          <w:numId w:val="2"/>
        </w:numPr>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由此引起的相应损失均由我单位承担。</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 xml:space="preserve">           承诺人单位名称（盖章）：            </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 xml:space="preserve">           法定代表人 ：                   </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 xml:space="preserve">           或                            </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 xml:space="preserve">           委托代理人：                   </w:t>
      </w:r>
    </w:p>
    <w:p>
      <w:pPr>
        <w:widowControl w:val="0"/>
        <w:adjustRightInd w:val="0"/>
        <w:snapToGrid w:val="0"/>
        <w:spacing w:before="120" w:after="120" w:line="560" w:lineRule="exact"/>
        <w:ind w:firstLine="560" w:firstLineChars="200"/>
        <w:jc w:val="left"/>
        <w:rPr>
          <w:rFonts w:ascii="仿宋_GB2312" w:hAnsi="仿宋_GB2312" w:eastAsia="仿宋_GB2312" w:cs="仿宋_GB2312"/>
          <w:b w:val="0"/>
          <w:kern w:val="2"/>
          <w:sz w:val="28"/>
          <w:szCs w:val="28"/>
          <w:highlight w:val="none"/>
          <w:lang w:val="en-US" w:eastAsia="zh-CN" w:bidi="ar-SA"/>
        </w:rPr>
      </w:pPr>
    </w:p>
    <w:p>
      <w:pPr>
        <w:widowControl w:val="0"/>
        <w:spacing w:before="0" w:after="0" w:line="560" w:lineRule="exact"/>
        <w:ind w:firstLine="560" w:firstLineChars="200"/>
        <w:jc w:val="center"/>
        <w:outlineLvl w:val="0"/>
        <w:rPr>
          <w:rFonts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 xml:space="preserve">                           年     月     日</w:t>
      </w:r>
    </w:p>
    <w:p>
      <w:pPr>
        <w:spacing w:line="560" w:lineRule="exact"/>
        <w:rPr>
          <w:rFonts w:ascii="仿宋_GB2312" w:hAnsi="仿宋_GB2312" w:eastAsia="仿宋_GB2312" w:cs="仿宋_GB2312"/>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60" w:lineRule="exact"/>
        <w:ind w:firstLine="0" w:firstLineChars="0"/>
        <w:rPr>
          <w:rFonts w:ascii="黑体" w:hAnsi="黑体" w:eastAsia="黑体" w:cs="黑体"/>
          <w:sz w:val="32"/>
          <w:szCs w:val="32"/>
          <w:highlight w:val="none"/>
        </w:rPr>
      </w:pPr>
      <w:r>
        <w:rPr>
          <w:rFonts w:hint="eastAsia" w:ascii="黑体" w:hAnsi="黑体" w:eastAsia="黑体" w:cs="黑体"/>
          <w:sz w:val="32"/>
          <w:szCs w:val="32"/>
          <w:highlight w:val="none"/>
        </w:rPr>
        <w:t>附件2：保密承诺书</w:t>
      </w:r>
    </w:p>
    <w:p>
      <w:pPr>
        <w:spacing w:line="560" w:lineRule="exact"/>
        <w:ind w:firstLine="560" w:firstLineChars="200"/>
        <w:jc w:val="center"/>
        <w:rPr>
          <w:rFonts w:ascii="黑体" w:hAnsi="黑体" w:eastAsia="黑体" w:cs="黑体"/>
          <w:sz w:val="28"/>
          <w:szCs w:val="28"/>
          <w:highlight w:val="none"/>
        </w:rPr>
      </w:pPr>
      <w:r>
        <w:rPr>
          <w:rFonts w:hint="eastAsia" w:ascii="黑体" w:hAnsi="黑体" w:eastAsia="黑体" w:cs="黑体"/>
          <w:sz w:val="28"/>
          <w:szCs w:val="28"/>
          <w:highlight w:val="none"/>
        </w:rPr>
        <w:t>保密承诺书</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spacing w:line="560" w:lineRule="exact"/>
        <w:ind w:firstLine="560" w:firstLineChars="20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spacing w:line="560" w:lineRule="exact"/>
        <w:ind w:firstLine="0" w:firstLineChars="0"/>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ind w:firstLine="560" w:firstLineChars="20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法定代表人或授权代表：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ind w:firstLine="560" w:firstLineChars="200"/>
        <w:jc w:val="center"/>
        <w:rPr>
          <w:rFonts w:ascii="仿宋_GB2312" w:hAnsi="仿宋_GB2312" w:eastAsia="仿宋_GB2312" w:cs="仿宋_GB2312"/>
          <w:sz w:val="28"/>
          <w:szCs w:val="28"/>
          <w:highlight w:val="none"/>
        </w:rPr>
      </w:pP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napToGrid w:val="0"/>
        <w:spacing w:line="560" w:lineRule="exact"/>
        <w:ind w:firstLine="560" w:firstLineChars="20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日期：     年   月   日</w:t>
      </w:r>
    </w:p>
    <w:p>
      <w:pPr>
        <w:spacing w:line="240" w:lineRule="auto"/>
        <w:ind w:firstLine="0" w:firstLineChars="0"/>
        <w:rPr>
          <w:rFonts w:ascii="Times New Roman" w:hAnsi="Times New Roman" w:eastAsia="宋体" w:cs="Times New Roman"/>
          <w:szCs w:val="22"/>
          <w:highlight w:val="none"/>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4CDCB"/>
    <w:multiLevelType w:val="singleLevel"/>
    <w:tmpl w:val="0504CDCB"/>
    <w:lvl w:ilvl="0" w:tentative="0">
      <w:start w:val="1"/>
      <w:numFmt w:val="decimal"/>
      <w:suff w:val="nothing"/>
      <w:lvlText w:val="%1、"/>
      <w:lvlJc w:val="left"/>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jg5NDc5ZTcxMWZlZGY4ZGVhNTFhZTdhMzc2MjcifQ=="/>
  </w:docVars>
  <w:rsids>
    <w:rsidRoot w:val="08827843"/>
    <w:rsid w:val="08827843"/>
    <w:rsid w:val="17B665A4"/>
    <w:rsid w:val="223330CF"/>
    <w:rsid w:val="2D890618"/>
    <w:rsid w:val="38776D74"/>
    <w:rsid w:val="3ACC75AD"/>
    <w:rsid w:val="478F3D6D"/>
    <w:rsid w:val="5C4067C1"/>
    <w:rsid w:val="7B8632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标题 1 + 四号 加粗"/>
    <w:qFormat/>
    <w:uiPriority w:val="0"/>
    <w:pPr>
      <w:keepNext/>
      <w:keepLines/>
      <w:widowControl w:val="0"/>
      <w:spacing w:before="340" w:after="330" w:line="578" w:lineRule="auto"/>
      <w:jc w:val="both"/>
      <w:outlineLvl w:val="0"/>
    </w:pPr>
    <w:rPr>
      <w:rFonts w:ascii="Times New Roman" w:hAnsi="Times New Roman" w:eastAsia="黑体" w:cstheme="minorBidi"/>
      <w:b/>
      <w:bCs/>
      <w:kern w:val="44"/>
      <w:sz w:val="44"/>
      <w:szCs w:val="44"/>
      <w:lang w:val="en-US" w:eastAsia="zh-CN" w:bidi="ar-SA"/>
    </w:rPr>
  </w:style>
  <w:style w:type="paragraph" w:styleId="4">
    <w:name w:val="Body Text"/>
    <w:basedOn w:val="1"/>
    <w:qFormat/>
    <w:uiPriority w:val="0"/>
    <w:pPr>
      <w:spacing w:after="120"/>
    </w:pPr>
    <w:rPr>
      <w:kern w:val="0"/>
      <w:sz w:val="20"/>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rPr>
      <w:rFonts w:ascii="Times New Roman" w:hAnsi="Times New Roman"/>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basedOn w:val="1"/>
    <w:qFormat/>
    <w:uiPriority w:val="1"/>
    <w:rPr>
      <w:rFonts w:ascii="宋体" w:hAnsi="宋体" w:eastAsia="宋体" w:cs="宋体"/>
    </w:rPr>
  </w:style>
  <w:style w:type="paragraph" w:customStyle="1" w:styleId="12">
    <w:name w:val="列出段落1"/>
    <w:basedOn w:val="1"/>
    <w:qFormat/>
    <w:uiPriority w:val="34"/>
    <w:pPr>
      <w:ind w:firstLine="420"/>
    </w:pPr>
  </w:style>
  <w:style w:type="character" w:customStyle="1" w:styleId="13">
    <w:name w:val="页眉 Char"/>
    <w:basedOn w:val="10"/>
    <w:link w:val="6"/>
    <w:qFormat/>
    <w:uiPriority w:val="0"/>
    <w:rPr>
      <w:rFonts w:asciiTheme="minorHAnsi" w:hAnsiTheme="minorHAnsi" w:eastAsiaTheme="minorEastAsia" w:cstheme="minorBidi"/>
      <w:sz w:val="18"/>
      <w:szCs w:val="18"/>
    </w:rPr>
  </w:style>
  <w:style w:type="character" w:customStyle="1" w:styleId="14">
    <w:name w:val="页脚 Char"/>
    <w:basedOn w:val="10"/>
    <w:link w:val="5"/>
    <w:qFormat/>
    <w:uiPriority w:val="0"/>
    <w:rPr>
      <w:rFonts w:asciiTheme="minorHAnsi" w:hAnsiTheme="minorHAnsi" w:eastAsiaTheme="minorEastAsia" w:cstheme="minorBidi"/>
      <w:sz w:val="18"/>
      <w:szCs w:val="18"/>
    </w:rPr>
  </w:style>
  <w:style w:type="character" w:customStyle="1" w:styleId="15">
    <w:name w:val="标题 2 Char"/>
    <w:basedOn w:val="10"/>
    <w:link w:val="3"/>
    <w:qFormat/>
    <w:uiPriority w:val="9"/>
    <w:rPr>
      <w:rFonts w:ascii="宋体" w:hAnsi="宋体" w:eastAsia="宋体" w:cs="宋体"/>
      <w:b/>
      <w:bCs/>
      <w:kern w:val="0"/>
      <w:sz w:val="36"/>
      <w:szCs w:val="36"/>
    </w:rPr>
  </w:style>
  <w:style w:type="paragraph" w:customStyle="1" w:styleId="16">
    <w:name w:val="列出段落2"/>
    <w:basedOn w:val="1"/>
    <w:qFormat/>
    <w:uiPriority w:val="0"/>
    <w:pPr>
      <w:ind w:firstLine="420" w:firstLineChars="200"/>
    </w:pPr>
    <w:rPr>
      <w:rFonts w:ascii="Calibri" w:hAnsi="Calibri" w:eastAsia="宋体" w:cs="Calibri"/>
      <w:szCs w:val="21"/>
    </w:rPr>
  </w:style>
  <w:style w:type="paragraph" w:customStyle="1" w:styleId="17">
    <w:name w:val="列表段落2"/>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8116</Words>
  <Characters>8292</Characters>
  <Lines>65</Lines>
  <Paragraphs>18</Paragraphs>
  <TotalTime>0</TotalTime>
  <ScaleCrop>false</ScaleCrop>
  <LinksUpToDate>false</LinksUpToDate>
  <CharactersWithSpaces>9951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2020-04-21T01:36:00Z</dcterms:created>
  <dc:creator>hot火山</dc:creator>
  <cp:lastModifiedBy>嘿菜</cp:lastModifiedBy>
  <dcterms:modified xsi:type="dcterms:W3CDTF">2023-05-10T00:58:31Z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A3EA22DBE36D4031B560D756A0885FA1_13</vt:lpwstr>
  </property>
</Properties>
</file>