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522"/>
        <w:jc w:val="center"/>
        <w:rPr>
          <w:rFonts w:ascii="黑体" w:hAnsi="黑体" w:eastAsia="黑体"/>
          <w:b/>
          <w:bCs/>
          <w:sz w:val="52"/>
          <w:szCs w:val="52"/>
        </w:rPr>
      </w:pPr>
      <w:bookmarkStart w:id="0" w:name="_Toc525101229"/>
      <w:r>
        <w:rPr>
          <w:rFonts w:hint="eastAsia" w:ascii="黑体" w:hAnsi="黑体" w:eastAsia="黑体"/>
          <w:b/>
          <w:bCs/>
          <w:sz w:val="52"/>
          <w:szCs w:val="52"/>
          <w:lang w:val="en-US" w:eastAsia="zh-CN"/>
        </w:rPr>
        <w:t>浙江航空开发有限责任公司</w:t>
      </w:r>
      <w:bookmarkStart w:id="43" w:name="_GoBack"/>
      <w:bookmarkEnd w:id="43"/>
      <w:r>
        <w:rPr>
          <w:rFonts w:hint="eastAsia" w:ascii="黑体" w:hAnsi="黑体" w:eastAsia="黑体"/>
          <w:b/>
          <w:bCs/>
          <w:sz w:val="52"/>
          <w:szCs w:val="52"/>
          <w:u w:val="none"/>
          <w:lang w:val="en-US" w:eastAsia="zh-CN"/>
        </w:rPr>
        <w:t>除湿机</w:t>
      </w:r>
      <w:r>
        <w:rPr>
          <w:rFonts w:hint="eastAsia" w:ascii="黑体" w:hAnsi="黑体" w:eastAsia="黑体"/>
          <w:b/>
          <w:bCs/>
          <w:sz w:val="52"/>
          <w:szCs w:val="52"/>
        </w:rPr>
        <w:t>采购项目</w:t>
      </w:r>
    </w:p>
    <w:p>
      <w:pPr>
        <w:keepNext w:val="0"/>
        <w:keepLines w:val="0"/>
        <w:widowControl/>
        <w:suppressLineNumbers w:val="0"/>
        <w:jc w:val="left"/>
        <w:rPr>
          <w:rFonts w:hint="eastAsia" w:ascii="黑体" w:hAnsi="黑体" w:eastAsia="黑体"/>
          <w:b/>
          <w:bCs/>
          <w:sz w:val="84"/>
          <w:szCs w:val="84"/>
        </w:rPr>
      </w:pPr>
    </w:p>
    <w:p>
      <w:pPr>
        <w:keepNext w:val="0"/>
        <w:keepLines w:val="0"/>
        <w:widowControl/>
        <w:suppressLineNumbers w:val="0"/>
        <w:jc w:val="center"/>
      </w:pPr>
      <w:r>
        <w:rPr>
          <w:rFonts w:hint="eastAsia" w:ascii="黑体" w:hAnsi="黑体" w:eastAsia="黑体"/>
          <w:b/>
          <w:bCs/>
          <w:sz w:val="84"/>
          <w:szCs w:val="84"/>
        </w:rPr>
        <w:t>招 标 文 件</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"javascript:;" \t "_self" </w:instrText>
      </w:r>
      <w:r>
        <w:rPr>
          <w:rFonts w:ascii="宋体" w:hAnsi="宋体" w:eastAsia="宋体" w:cs="宋体"/>
          <w:kern w:val="0"/>
          <w:sz w:val="24"/>
          <w:szCs w:val="24"/>
          <w:lang w:val="en-US" w:eastAsia="zh-CN" w:bidi="ar"/>
        </w:rPr>
        <w:fldChar w:fldCharType="separate"/>
      </w:r>
      <w:r>
        <w:rPr>
          <w:rFonts w:ascii="宋体" w:hAnsi="宋体" w:eastAsia="宋体" w:cs="宋体"/>
          <w:kern w:val="0"/>
          <w:sz w:val="24"/>
          <w:szCs w:val="24"/>
          <w:lang w:val="en-US" w:eastAsia="zh-CN" w:bidi="ar"/>
        </w:rPr>
        <w:fldChar w:fldCharType="end"/>
      </w:r>
    </w:p>
    <w:p>
      <w:pPr>
        <w:spacing w:before="48" w:beforeLines="20" w:after="48" w:afterLines="20" w:line="360" w:lineRule="auto"/>
        <w:ind w:firstLine="522"/>
        <w:jc w:val="center"/>
        <w:rPr>
          <w:rFonts w:ascii="黑体" w:hAnsi="黑体" w:eastAsia="黑体"/>
          <w:b/>
          <w:bCs/>
          <w:sz w:val="84"/>
          <w:szCs w:val="84"/>
        </w:rPr>
      </w:pP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lang w:val="en-US" w:eastAsia="zh-CN"/>
        </w:rPr>
        <w:t>浙江航空开发有限责任</w:t>
      </w:r>
      <w:r>
        <w:rPr>
          <w:rFonts w:hint="eastAsia"/>
          <w:b/>
          <w:sz w:val="44"/>
          <w:szCs w:val="44"/>
        </w:rPr>
        <w:t>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一</w:t>
      </w:r>
      <w:r>
        <w:rPr>
          <w:rFonts w:hint="eastAsia" w:ascii="宋体" w:hAnsi="宋体"/>
          <w:b/>
          <w:sz w:val="44"/>
          <w:szCs w:val="44"/>
        </w:rPr>
        <w:t>年</w:t>
      </w:r>
      <w:r>
        <w:rPr>
          <w:rFonts w:hint="eastAsia" w:ascii="宋体" w:hAnsi="宋体"/>
          <w:b/>
          <w:sz w:val="44"/>
          <w:szCs w:val="44"/>
          <w:lang w:val="en-US"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202077"/>
      <w:bookmarkStart w:id="2" w:name="_Toc525132432"/>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lang w:val="en-US" w:eastAsia="zh-CN"/>
        </w:rPr>
        <w:t>除湿机采购项目</w:t>
      </w:r>
      <w:r>
        <w:rPr>
          <w:spacing w:val="-1"/>
        </w:rPr>
        <w:t>招标人为</w:t>
      </w:r>
      <w:r>
        <w:rPr>
          <w:rFonts w:hint="eastAsia"/>
          <w:spacing w:val="-1"/>
          <w:lang w:val="en-US" w:eastAsia="zh-CN"/>
        </w:rPr>
        <w:t>浙江航空开发有限责任公司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除湿机</w:t>
            </w:r>
          </w:p>
        </w:tc>
        <w:tc>
          <w:tcPr>
            <w:tcW w:w="1078" w:type="dxa"/>
            <w:vAlign w:val="center"/>
          </w:tcPr>
          <w:p>
            <w:pPr>
              <w:snapToGrid w:val="0"/>
              <w:ind w:firstLine="240"/>
              <w:jc w:val="center"/>
              <w:rPr>
                <w:rFonts w:hint="eastAsia" w:ascii="宋体" w:hAnsi="宋体" w:eastAsia="宋体"/>
                <w:szCs w:val="21"/>
                <w:lang w:val="en-US" w:eastAsia="zh-CN"/>
              </w:rPr>
            </w:pPr>
            <w:r>
              <w:rPr>
                <w:rFonts w:hint="eastAsia" w:ascii="宋体" w:hAnsi="宋体"/>
                <w:szCs w:val="21"/>
                <w:lang w:val="en-US" w:eastAsia="zh-CN"/>
              </w:rPr>
              <w:t>12</w:t>
            </w:r>
          </w:p>
        </w:tc>
        <w:tc>
          <w:tcPr>
            <w:tcW w:w="1701" w:type="dxa"/>
            <w:vAlign w:val="center"/>
          </w:tcPr>
          <w:p>
            <w:pPr>
              <w:pStyle w:val="25"/>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w:t>
            </w:r>
            <w:r>
              <w:rPr>
                <w:rFonts w:hint="eastAsia" w:ascii="宋体" w:hAnsi="宋体"/>
                <w:szCs w:val="21"/>
                <w:u w:val="single"/>
                <w:lang w:val="en-US" w:eastAsia="zh-CN"/>
              </w:rPr>
              <w:t>20</w:t>
            </w:r>
            <w:r>
              <w:rPr>
                <w:rFonts w:hint="eastAsia" w:ascii="宋体" w:hAnsi="宋体"/>
                <w:szCs w:val="21"/>
                <w:u w:val="single"/>
              </w:rPr>
              <w:t xml:space="preserve"> </w:t>
            </w:r>
            <w:r>
              <w:rPr>
                <w:rFonts w:hint="eastAsia" w:ascii="宋体" w:hAnsi="宋体"/>
                <w:szCs w:val="21"/>
              </w:rPr>
              <w:t>日历天内</w:t>
            </w:r>
          </w:p>
        </w:tc>
        <w:tc>
          <w:tcPr>
            <w:tcW w:w="1908" w:type="dxa"/>
            <w:vAlign w:val="center"/>
          </w:tcPr>
          <w:p>
            <w:pPr>
              <w:adjustRightInd w:val="0"/>
              <w:snapToGrid w:val="0"/>
              <w:jc w:val="center"/>
              <w:rPr>
                <w:rFonts w:hint="eastAsia" w:ascii="宋体" w:hAnsi="宋体" w:eastAsia="宋体"/>
                <w:szCs w:val="21"/>
                <w:lang w:eastAsia="zh-CN"/>
              </w:rPr>
            </w:pPr>
            <w:r>
              <w:rPr>
                <w:rFonts w:hint="eastAsia" w:ascii="宋体" w:hAnsi="宋体"/>
                <w:szCs w:val="21"/>
                <w:lang w:val="en-US" w:eastAsia="zh-CN"/>
              </w:rPr>
              <w:t>杭州萧山国际机场医药物流基地</w:t>
            </w:r>
          </w:p>
        </w:tc>
      </w:tr>
    </w:tbl>
    <w:p>
      <w:pPr>
        <w:pStyle w:val="30"/>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lang w:eastAsia="zh-CN"/>
        </w:rPr>
        <w:t>，</w:t>
      </w:r>
      <w:r>
        <w:rPr>
          <w:rFonts w:hint="eastAsia" w:cs="宋体"/>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eastAsiaTheme="minorEastAsia"/>
          <w:u w:val="single"/>
          <w:lang w:val="en-US" w:eastAsia="zh-CN"/>
        </w:rPr>
        <w:t>9</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⑤ 代理商需具有招标设备制造商的授权书（需提供授权书复印件并加盖投标人公章作为证明材料，原件备查）。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⑥ 近年（合同</w:t>
      </w:r>
      <w:r>
        <w:rPr>
          <w:rFonts w:cs="宋体"/>
        </w:rPr>
        <w:t>签订时间或部分供货期在</w:t>
      </w:r>
      <w:r>
        <w:rPr>
          <w:rFonts w:ascii="Times New Roman" w:hAnsi="Times New Roman" w:eastAsia="Times New Roman"/>
        </w:rPr>
        <w:t>20</w:t>
      </w:r>
      <w:r>
        <w:rPr>
          <w:rFonts w:hint="eastAsia" w:ascii="Times New Roman" w:hAnsi="Times New Roman"/>
          <w:lang w:val="en-US" w:eastAsia="zh-CN"/>
        </w:rPr>
        <w:t>19</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w:t>
      </w:r>
      <w:r>
        <w:rPr>
          <w:rFonts w:cs="宋体"/>
        </w:rPr>
        <w:t>期间</w:t>
      </w:r>
      <w:r>
        <w:rPr>
          <w:rFonts w:hint="eastAsia" w:cs="宋体"/>
        </w:rPr>
        <w:t>）具有投标产品的供货业绩，需提供中标通知书或合同复印件并加盖投标人公章作为证明材料，原件备查。</w:t>
      </w:r>
    </w:p>
    <w:p>
      <w:pPr>
        <w:pStyle w:val="30"/>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r>
        <w:rPr>
          <w:rFonts w:hint="eastAsia"/>
          <w:spacing w:val="6"/>
          <w:lang w:eastAsia="zh-CN"/>
        </w:rP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3.4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w:t>
      </w:r>
      <w:r>
        <w:rPr>
          <w:rFonts w:hint="eastAsia" w:ascii="Times New Roman" w:hAnsi="Times New Roman"/>
          <w:lang w:val="en-US" w:eastAsia="zh-CN"/>
        </w:rPr>
        <w:t>1</w:t>
      </w:r>
      <w:r>
        <w:rPr>
          <w:rFonts w:hint="eastAsia" w:cs="宋体"/>
        </w:rPr>
        <w:t>年</w:t>
      </w:r>
      <w:r>
        <w:rPr>
          <w:rFonts w:hint="eastAsia" w:cs="宋体"/>
          <w:lang w:val="en-US" w:eastAsia="zh-CN"/>
        </w:rPr>
        <w:t>8</w:t>
      </w:r>
      <w:r>
        <w:rPr>
          <w:rFonts w:ascii="Times New Roman" w:hAnsi="Times New Roman" w:eastAsia="Times New Roman"/>
        </w:rPr>
        <w:t xml:space="preserve">  </w:t>
      </w:r>
      <w:r>
        <w:rPr>
          <w:rFonts w:hint="eastAsia" w:cs="宋体"/>
        </w:rPr>
        <w:t xml:space="preserve">月 </w:t>
      </w:r>
      <w:r>
        <w:rPr>
          <w:rFonts w:cs="宋体"/>
        </w:rPr>
        <w:t xml:space="preserve"> </w:t>
      </w:r>
      <w:r>
        <w:rPr>
          <w:rFonts w:hint="eastAsia" w:cs="宋体"/>
          <w:lang w:val="en-US" w:eastAsia="zh-CN"/>
        </w:rPr>
        <w:t>25</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10</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202</w:t>
      </w:r>
      <w:r>
        <w:rPr>
          <w:rFonts w:hint="eastAsia" w:ascii="Times New Roman" w:hAnsi="Times New Roman"/>
          <w:lang w:val="en-US" w:eastAsia="zh-CN"/>
        </w:rPr>
        <w:t>1</w:t>
      </w:r>
      <w:r>
        <w:rPr>
          <w:rFonts w:hint="eastAsia" w:cs="宋体"/>
        </w:rPr>
        <w:t>年</w:t>
      </w:r>
      <w:r>
        <w:rPr>
          <w:rFonts w:hint="eastAsia" w:cs="宋体"/>
          <w:lang w:val="en-US" w:eastAsia="zh-CN"/>
        </w:rPr>
        <w:t>8</w:t>
      </w:r>
      <w:r>
        <w:rPr>
          <w:rFonts w:ascii="Times New Roman" w:hAnsi="Times New Roman" w:eastAsia="Times New Roman"/>
        </w:rPr>
        <w:t xml:space="preserve">  </w:t>
      </w:r>
      <w:r>
        <w:rPr>
          <w:rFonts w:hint="eastAsia" w:cs="宋体"/>
        </w:rPr>
        <w:t xml:space="preserve">月 </w:t>
      </w:r>
      <w:r>
        <w:rPr>
          <w:rFonts w:cs="宋体"/>
        </w:rPr>
        <w:t xml:space="preserve"> </w:t>
      </w:r>
      <w:r>
        <w:rPr>
          <w:rFonts w:hint="eastAsia" w:cs="宋体"/>
          <w:lang w:val="en-US" w:eastAsia="zh-CN"/>
        </w:rPr>
        <w:t>25日</w:t>
      </w:r>
      <w:r>
        <w:rPr>
          <w:rFonts w:hint="eastAsia" w:ascii="Times New Roman" w:hAnsi="Times New Roman"/>
          <w:lang w:val="en-US" w:eastAsia="zh-CN"/>
        </w:rPr>
        <w:t>10</w:t>
      </w:r>
      <w:r>
        <w:rPr>
          <w:rFonts w:hint="eastAsia" w:cs="宋体"/>
        </w:rPr>
        <w:t>时</w:t>
      </w:r>
      <w:r>
        <w:rPr>
          <w:rFonts w:hint="eastAsia" w:cs="宋体"/>
          <w:lang w:val="en-US" w:eastAsia="zh-CN"/>
        </w:rPr>
        <w:t>00</w:t>
      </w:r>
      <w:r>
        <w:rPr>
          <w:rFonts w:hint="eastAsia" w:cs="宋体"/>
        </w:rPr>
        <w:t>分（北京时间）前送至杭州萧山国际机场</w:t>
      </w:r>
      <w:r>
        <w:rPr>
          <w:rFonts w:hint="eastAsia" w:cs="宋体"/>
          <w:lang w:val="en-US" w:eastAsia="zh-CN"/>
        </w:rPr>
        <w:t>航空货站A区2232室</w:t>
      </w:r>
      <w:r>
        <w:rPr>
          <w:rFonts w:hint="eastAsia" w:cs="宋体"/>
        </w:rPr>
        <w:t>，逾期无效；若采用投递（邮寄）方式的，请于</w:t>
      </w:r>
      <w:r>
        <w:rPr>
          <w:rFonts w:ascii="Times New Roman" w:hAnsi="Times New Roman" w:eastAsia="Times New Roman"/>
        </w:rPr>
        <w:t>202</w:t>
      </w:r>
      <w:r>
        <w:rPr>
          <w:rFonts w:hint="eastAsia" w:ascii="Times New Roman" w:hAnsi="Times New Roman"/>
          <w:lang w:val="en-US" w:eastAsia="zh-CN"/>
        </w:rPr>
        <w:t>1</w:t>
      </w:r>
      <w:r>
        <w:rPr>
          <w:rFonts w:hint="eastAsia" w:cs="宋体"/>
        </w:rPr>
        <w:t>年</w:t>
      </w:r>
      <w:r>
        <w:rPr>
          <w:rFonts w:hint="eastAsia" w:cs="宋体"/>
          <w:lang w:val="en-US" w:eastAsia="zh-CN"/>
        </w:rPr>
        <w:t>8</w:t>
      </w:r>
      <w:r>
        <w:rPr>
          <w:rFonts w:ascii="Times New Roman" w:hAnsi="Times New Roman" w:eastAsia="Times New Roman"/>
        </w:rPr>
        <w:t xml:space="preserve">  </w:t>
      </w:r>
      <w:r>
        <w:rPr>
          <w:rFonts w:hint="eastAsia" w:cs="宋体"/>
        </w:rPr>
        <w:t xml:space="preserve">月 </w:t>
      </w:r>
      <w:r>
        <w:rPr>
          <w:rFonts w:cs="宋体"/>
        </w:rPr>
        <w:t xml:space="preserve"> </w:t>
      </w:r>
      <w:r>
        <w:rPr>
          <w:rFonts w:hint="eastAsia" w:cs="宋体"/>
          <w:lang w:val="en-US" w:eastAsia="zh-CN"/>
        </w:rPr>
        <w:t>25日</w:t>
      </w:r>
      <w:r>
        <w:rPr>
          <w:rFonts w:hint="eastAsia" w:ascii="Times New Roman" w:hAnsi="Times New Roman"/>
          <w:lang w:val="en-US" w:eastAsia="zh-CN"/>
        </w:rPr>
        <w:t>10</w:t>
      </w:r>
      <w:r>
        <w:rPr>
          <w:rFonts w:hint="eastAsia" w:cs="宋体"/>
        </w:rPr>
        <w:t>时</w:t>
      </w:r>
      <w:r>
        <w:rPr>
          <w:rFonts w:hint="eastAsia" w:cs="宋体"/>
          <w:lang w:val="en-US" w:eastAsia="zh-CN"/>
        </w:rPr>
        <w:t>00</w:t>
      </w:r>
      <w:r>
        <w:rPr>
          <w:rFonts w:hint="eastAsia" w:cs="宋体"/>
        </w:rPr>
        <w:t>分（北京时间）前送至杭州萧山国际机场</w:t>
      </w:r>
      <w:r>
        <w:rPr>
          <w:rFonts w:hint="eastAsia" w:cs="宋体"/>
          <w:lang w:val="en-US" w:eastAsia="zh-CN"/>
        </w:rPr>
        <w:t>航空货站A区2232室</w:t>
      </w:r>
      <w:r>
        <w:rPr>
          <w:rFonts w:hint="eastAsia" w:cs="宋体"/>
        </w:rPr>
        <w:t>，逾期无效。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1" w:name="_bookmark8"/>
      <w:bookmarkEnd w:id="11"/>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w:t>
      </w:r>
      <w:r>
        <w:rPr>
          <w:rFonts w:hint="eastAsia"/>
          <w:spacing w:val="-1"/>
          <w:lang w:val="en-US" w:eastAsia="zh-CN"/>
        </w:rPr>
        <w:t>浙江航空开发有限责任公司</w:t>
      </w:r>
    </w:p>
    <w:p>
      <w:pPr>
        <w:pStyle w:val="30"/>
        <w:tabs>
          <w:tab w:val="left" w:pos="4394"/>
          <w:tab w:val="left" w:pos="5990"/>
        </w:tabs>
        <w:spacing w:line="331" w:lineRule="auto"/>
        <w:ind w:right="157" w:firstLine="419"/>
        <w:rPr>
          <w:rFonts w:hint="eastAsia" w:ascii="Times New Roman" w:hAnsi="Times New Roman"/>
          <w:lang w:val="en-US" w:eastAsia="zh-CN"/>
        </w:rPr>
      </w:pPr>
      <w:r>
        <w:rPr>
          <w:rFonts w:hint="eastAsia" w:cs="宋体"/>
        </w:rPr>
        <w:t>投标联系人：</w:t>
      </w:r>
      <w:r>
        <w:rPr>
          <w:rFonts w:hint="eastAsia" w:cs="宋体"/>
          <w:lang w:val="en-US" w:eastAsia="zh-CN"/>
        </w:rPr>
        <w:t xml:space="preserve"> 王    剑</w:t>
      </w:r>
      <w:r>
        <w:rPr>
          <w:rFonts w:ascii="Times New Roman" w:hAnsi="Times New Roman" w:eastAsia="Times New Roman"/>
        </w:rPr>
        <w:t xml:space="preserve">                   </w:t>
      </w:r>
      <w:r>
        <w:rPr>
          <w:rFonts w:hint="eastAsia" w:ascii="Times New Roman" w:hAnsi="Times New Roman"/>
          <w:lang w:val="en-US" w:eastAsia="zh-C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86665070</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w:t>
      </w:r>
      <w:r>
        <w:rPr>
          <w:rFonts w:hint="eastAsia" w:ascii="Times New Roman" w:hAnsi="Times New Roman" w:eastAsia="Times New Roman"/>
        </w:rPr>
        <w:t xml:space="preserve"> </w:t>
      </w:r>
      <w:r>
        <w:rPr>
          <w:rFonts w:hint="eastAsia" w:ascii="Times New Roman" w:hAnsi="Times New Roman"/>
          <w:lang w:val="en-US" w:eastAsia="zh-CN"/>
        </w:rPr>
        <w:t>岳斌娟</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hint="eastAsia" w:cs="宋体"/>
          <w:lang w:val="en-US" w:eastAsia="zh-CN"/>
        </w:rPr>
        <w:t>0571-86665081</w:t>
      </w:r>
    </w:p>
    <w:p>
      <w:pPr>
        <w:spacing w:before="7"/>
        <w:rPr>
          <w:rFonts w:ascii="宋体" w:hAnsi="宋体" w:cs="宋体"/>
          <w:sz w:val="18"/>
          <w:szCs w:val="18"/>
        </w:rPr>
      </w:pPr>
      <w:bookmarkStart w:id="12" w:name="_bookmark17"/>
      <w:bookmarkEnd w:id="12"/>
      <w:bookmarkStart w:id="13" w:name="_bookmark9"/>
      <w:bookmarkEnd w:id="13"/>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hint="eastAsia" w:ascii="宋体" w:hAnsi="宋体" w:cs="宋体"/>
                <w:spacing w:val="-2"/>
                <w:lang w:val="en-US" w:eastAsia="zh-CN"/>
              </w:rPr>
            </w:pPr>
            <w:r>
              <w:rPr>
                <w:rFonts w:hint="eastAsia" w:ascii="宋体" w:hAnsi="宋体" w:cs="宋体"/>
                <w:spacing w:val="-2"/>
              </w:rPr>
              <w:t>名称：</w:t>
            </w:r>
            <w:r>
              <w:rPr>
                <w:rFonts w:hint="eastAsia" w:ascii="宋体" w:hAnsi="宋体" w:cs="宋体"/>
                <w:spacing w:val="-2"/>
                <w:lang w:val="en-US" w:eastAsia="zh-CN"/>
              </w:rPr>
              <w:t>浙江航空开发有限责任公司</w:t>
            </w:r>
          </w:p>
          <w:p>
            <w:pPr>
              <w:adjustRightInd w:val="0"/>
              <w:snapToGrid w:val="0"/>
              <w:rPr>
                <w:rFonts w:hint="eastAsia"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cs="宋体"/>
                <w:spacing w:val="-2"/>
              </w:rPr>
            </w:pPr>
            <w:r>
              <w:rPr>
                <w:rFonts w:hint="eastAsia" w:ascii="宋体" w:hAnsi="宋体" w:cs="宋体"/>
                <w:spacing w:val="-2"/>
              </w:rPr>
              <w:t>联系人：</w:t>
            </w:r>
            <w:r>
              <w:rPr>
                <w:rFonts w:hint="eastAsia" w:ascii="宋体" w:hAnsi="宋体" w:cs="宋体"/>
                <w:spacing w:val="-2"/>
                <w:lang w:val="en-US" w:eastAsia="zh-CN"/>
              </w:rPr>
              <w:t>王剑</w:t>
            </w:r>
          </w:p>
          <w:p>
            <w:pPr>
              <w:adjustRightInd w:val="0"/>
              <w:snapToGrid w:val="0"/>
              <w:rPr>
                <w:rFonts w:ascii="宋体" w:hAnsi="宋体" w:cs="宋体"/>
                <w:spacing w:val="-2"/>
              </w:rPr>
            </w:pPr>
            <w:r>
              <w:rPr>
                <w:rFonts w:hint="eastAsia" w:ascii="宋体" w:hAnsi="宋体" w:cs="宋体"/>
                <w:spacing w:val="-2"/>
              </w:rPr>
              <w:t>电话：0571-8</w:t>
            </w:r>
            <w:r>
              <w:rPr>
                <w:rFonts w:hint="eastAsia" w:ascii="宋体" w:hAnsi="宋体" w:cs="宋体"/>
                <w:spacing w:val="-2"/>
                <w:lang w:val="en-US" w:eastAsia="zh-CN"/>
              </w:rPr>
              <w:t>6665070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val="en-US" w:eastAsia="zh-CN"/>
              </w:rPr>
              <w:t>除湿机采购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hint="eastAsia" w:ascii="宋体" w:hAnsi="宋体" w:cs="宋体"/>
                <w:u w:val="single"/>
                <w:lang w:val="en-US" w:eastAsia="zh-CN"/>
              </w:rPr>
              <w:t>20</w:t>
            </w:r>
            <w:r>
              <w:rPr>
                <w:rFonts w:hint="eastAsia" w:ascii="宋体" w:hAnsi="宋体" w:cs="宋体"/>
                <w:u w:val="single"/>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b/>
              </w:rPr>
            </w:pPr>
            <w:bookmarkStart w:id="17" w:name="EBb1a8b4338b8e441e9d53e6fc78c62c09"/>
            <w:r>
              <w:rPr>
                <w:rFonts w:ascii="宋体" w:hAnsi="宋体" w:cs="宋体"/>
                <w:szCs w:val="21"/>
              </w:rPr>
              <w:t>不</w:t>
            </w:r>
            <w:bookmarkEnd w:id="17"/>
            <w:r>
              <w:rPr>
                <w:rFonts w:hint="eastAsia" w:ascii="宋体" w:hAnsi="宋体" w:cs="宋体"/>
                <w:szCs w:val="21"/>
                <w:lang w:val="en-US" w:eastAsia="zh-CN"/>
              </w:rPr>
              <w:t>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w:t>
            </w:r>
            <w:r>
              <w:rPr>
                <w:rFonts w:hint="eastAsia" w:ascii="宋体" w:hAnsi="宋体" w:cs="宋体"/>
                <w:bCs/>
                <w:lang w:val="en-US" w:eastAsia="zh-CN"/>
              </w:rPr>
              <w:t>1</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8</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18</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hint="eastAsia" w:ascii="宋体" w:hAnsi="宋体"/>
                <w:lang w:val="en-US" w:eastAsia="zh-CN"/>
              </w:rPr>
              <w:t>156456807</w:t>
            </w:r>
            <w:r>
              <w:rPr>
                <w:rStyle w:val="90"/>
                <w:rFonts w:ascii="宋体" w:hAnsi="宋体"/>
              </w:rPr>
              <w:t>@</w:t>
            </w:r>
            <w:r>
              <w:rPr>
                <w:rStyle w:val="90"/>
                <w:rFonts w:hint="eastAsia" w:ascii="宋体" w:hAnsi="宋体"/>
                <w:lang w:val="en-US" w:eastAsia="zh-CN"/>
              </w:rPr>
              <w:t>QQ</w:t>
            </w:r>
            <w:r>
              <w:rPr>
                <w:rStyle w:val="90"/>
                <w:rFonts w:ascii="宋体" w:hAnsi="宋体"/>
              </w:rPr>
              <w: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lang w:val="en-US" w:eastAsia="zh-CN"/>
              </w:rPr>
            </w:pPr>
            <w:r>
              <w:rPr>
                <w:rFonts w:hint="eastAsia" w:ascii="宋体" w:hAnsi="宋体" w:cs="宋体"/>
                <w:lang w:val="en-US" w:eastAsia="zh-CN"/>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宋体" w:hAnsi="宋体" w:cs="宋体"/>
              </w:rPr>
              <w:t>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b/>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p>
          <w:p>
            <w:pPr>
              <w:adjustRightInd w:val="0"/>
              <w:snapToGrid w:val="0"/>
              <w:rPr>
                <w:rFonts w:ascii="宋体" w:hAnsi="宋体" w:cs="宋体"/>
              </w:rPr>
            </w:pPr>
            <w:bookmarkStart w:id="20" w:name="EB4536570bab9243ca95400f5423c9fd35"/>
            <w:r>
              <w:rPr>
                <w:rFonts w:hint="eastAsia" w:ascii="宋体" w:hAnsi="宋体" w:cs="宋体"/>
                <w:lang w:val="en-US" w:eastAsia="zh-CN"/>
              </w:rPr>
              <w:t>3</w:t>
            </w:r>
            <w:r>
              <w:rPr>
                <w:rFonts w:ascii="宋体" w:hAnsi="宋体" w:cs="宋体"/>
              </w:rPr>
              <w:t>、符合招标公告“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hint="eastAsia" w:ascii="宋体" w:hAnsi="宋体" w:cs="宋体"/>
                <w:lang w:val="en-US" w:eastAsia="zh-CN"/>
              </w:rPr>
              <w:t>4</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w:t>
            </w:r>
            <w:r>
              <w:rPr>
                <w:rFonts w:hint="eastAsia" w:ascii="宋体" w:hAnsi="宋体" w:cs="宋体"/>
                <w:lang w:val="en-US" w:eastAsia="zh-CN"/>
              </w:rPr>
              <w:t>19</w:t>
            </w:r>
            <w:r>
              <w:rPr>
                <w:rFonts w:hint="eastAsia" w:ascii="宋体" w:hAnsi="宋体" w:cs="宋体"/>
              </w:rPr>
              <w:t>年至20</w:t>
            </w:r>
            <w:r>
              <w:rPr>
                <w:rFonts w:hint="eastAsia" w:ascii="宋体" w:hAnsi="宋体" w:cs="宋体"/>
                <w:lang w:val="en-US" w:eastAsia="zh-CN"/>
              </w:rPr>
              <w:t>21</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r>
              <w:rPr>
                <w:rFonts w:ascii="宋体" w:hAnsi="宋体" w:cs="宋体"/>
              </w:rPr>
              <w:t>2</w:t>
            </w:r>
            <w:r>
              <w:rPr>
                <w:rFonts w:hint="eastAsia" w:ascii="宋体" w:hAnsi="宋体" w:cs="宋体"/>
                <w:lang w:val="en-US" w:eastAsia="zh-CN"/>
              </w:rPr>
              <w:t>019</w:t>
            </w:r>
            <w:r>
              <w:rPr>
                <w:rFonts w:hint="eastAsia" w:ascii="宋体" w:hAnsi="宋体" w:cs="宋体"/>
              </w:rPr>
              <w:t>年</w:t>
            </w:r>
            <w:r>
              <w:rPr>
                <w:rFonts w:hint="eastAsia" w:ascii="宋体" w:hAnsi="宋体" w:cs="宋体"/>
                <w:lang w:val="en-US" w:eastAsia="zh-CN"/>
              </w:rPr>
              <w:t>1</w:t>
            </w:r>
            <w:r>
              <w:rPr>
                <w:rFonts w:ascii="宋体" w:hAnsi="宋体" w:cs="宋体"/>
              </w:rPr>
              <w:t xml:space="preserve"> 月 </w:t>
            </w:r>
            <w:r>
              <w:rPr>
                <w:rFonts w:hint="eastAsia" w:ascii="宋体" w:hAnsi="宋体" w:cs="宋体"/>
                <w:lang w:val="en-US" w:eastAsia="zh-CN"/>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w:t>
            </w:r>
            <w:r>
              <w:rPr>
                <w:rFonts w:hint="eastAsia" w:ascii="宋体" w:hAnsi="宋体" w:cs="宋体"/>
                <w:lang w:val="en-US" w:eastAsia="zh-CN"/>
              </w:rPr>
              <w:t>19</w:t>
            </w:r>
            <w:r>
              <w:rPr>
                <w:rFonts w:hint="eastAsia" w:ascii="宋体" w:hAnsi="宋体" w:cs="宋体"/>
              </w:rPr>
              <w:t>年</w:t>
            </w:r>
            <w:r>
              <w:rPr>
                <w:rFonts w:ascii="宋体" w:hAnsi="宋体" w:cs="宋体"/>
              </w:rPr>
              <w:t xml:space="preserve"> </w:t>
            </w:r>
            <w:r>
              <w:rPr>
                <w:rFonts w:hint="eastAsia" w:ascii="宋体" w:hAnsi="宋体" w:cs="宋体"/>
                <w:lang w:val="en-US" w:eastAsia="zh-CN"/>
              </w:rPr>
              <w:t>1</w:t>
            </w:r>
            <w:r>
              <w:rPr>
                <w:rFonts w:hint="eastAsia" w:ascii="宋体" w:hAnsi="宋体" w:cs="宋体"/>
              </w:rPr>
              <w:t>月</w:t>
            </w:r>
            <w:r>
              <w:rPr>
                <w:rFonts w:ascii="宋体" w:hAnsi="宋体" w:cs="宋体"/>
              </w:rPr>
              <w:t xml:space="preserve"> </w:t>
            </w:r>
            <w:r>
              <w:rPr>
                <w:rFonts w:hint="eastAsia" w:ascii="宋体" w:hAnsi="宋体" w:cs="宋体"/>
                <w:lang w:val="en-US" w:eastAsia="zh-CN"/>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hint="eastAsia" w:ascii="宋体" w:hAnsi="宋体" w:cs="宋体"/>
                <w:spacing w:val="-2"/>
                <w:lang w:val="en-US" w:eastAsia="zh-CN"/>
              </w:rPr>
            </w:pPr>
            <w:r>
              <w:rPr>
                <w:rFonts w:hint="eastAsia" w:ascii="宋体" w:hAnsi="宋体" w:cs="宋体"/>
                <w:spacing w:val="-2"/>
                <w:lang w:val="en-US" w:eastAsia="zh-CN"/>
              </w:rPr>
              <w:t>招标人</w:t>
            </w:r>
            <w:r>
              <w:rPr>
                <w:rFonts w:hint="eastAsia" w:ascii="宋体" w:hAnsi="宋体" w:cs="宋体"/>
                <w:spacing w:val="-2"/>
              </w:rPr>
              <w:t>名称：</w:t>
            </w:r>
            <w:r>
              <w:rPr>
                <w:rFonts w:hint="eastAsia" w:ascii="宋体" w:hAnsi="宋体" w:cs="宋体"/>
                <w:spacing w:val="-2"/>
                <w:lang w:val="en-US" w:eastAsia="zh-CN"/>
              </w:rPr>
              <w:t>浙江航空开发有限责任公司</w:t>
            </w:r>
          </w:p>
          <w:p>
            <w:pPr>
              <w:adjustRightInd w:val="0"/>
              <w:snapToGrid w:val="0"/>
              <w:rPr>
                <w:rFonts w:hint="eastAsia"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u w:val="single"/>
                <w:lang w:val="en-US" w:eastAsia="zh-CN"/>
              </w:rPr>
              <w:t>除湿机采购项目</w:t>
            </w:r>
            <w:r>
              <w:rPr>
                <w:rFonts w:hint="eastAsia" w:ascii="宋体" w:hAnsi="宋体" w:cs="宋体"/>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202</w:t>
            </w:r>
            <w:r>
              <w:rPr>
                <w:rFonts w:hint="eastAsia" w:ascii="宋体" w:hAnsi="宋体" w:cs="宋体"/>
                <w:u w:val="single"/>
                <w:lang w:val="en-US" w:eastAsia="zh-CN"/>
              </w:rPr>
              <w:t>1</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u w:val="single"/>
                <w:lang w:val="en-US" w:eastAsia="zh-CN"/>
              </w:rPr>
              <w:t>8</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25</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u w:val="single"/>
                <w:lang w:val="en-US" w:eastAsia="zh-CN"/>
              </w:rPr>
              <w:t>00</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202</w:t>
            </w:r>
            <w:r>
              <w:rPr>
                <w:rFonts w:hint="eastAsia" w:ascii="宋体" w:hAnsi="宋体" w:cs="宋体"/>
                <w:b/>
                <w:u w:val="single"/>
                <w:lang w:val="en-US" w:eastAsia="zh-CN"/>
              </w:rPr>
              <w:t>1</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b/>
                <w:spacing w:val="43"/>
                <w:u w:val="single"/>
                <w:lang w:val="en-US" w:eastAsia="zh-CN"/>
              </w:rPr>
              <w:t>8</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b/>
                <w:spacing w:val="43"/>
                <w:u w:val="single"/>
                <w:lang w:val="en-US" w:eastAsia="zh-CN"/>
              </w:rPr>
              <w:t>25</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b/>
                <w:spacing w:val="43"/>
                <w:u w:val="single"/>
                <w:lang w:val="en-US" w:eastAsia="zh-CN"/>
              </w:rPr>
              <w:t>10</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b/>
                <w:spacing w:val="43"/>
                <w:u w:val="single"/>
                <w:lang w:val="en-US" w:eastAsia="zh-CN"/>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宋体" w:hAnsi="宋体" w:cs="宋体"/>
              </w:rPr>
              <w:t>要求，履约保证金的形式：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lang w:val="en-US" w:eastAsia="zh-CN"/>
              </w:rPr>
            </w:pPr>
            <w:r>
              <w:rPr>
                <w:rFonts w:hint="eastAsia" w:ascii="宋体" w:hAnsi="宋体" w:cs="宋体"/>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footerReference r:id="rId8" w:type="default"/>
          <w:headerReference r:id="rId6" w:type="even"/>
          <w:footerReference r:id="rId9"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9</w:t>
      </w:r>
      <w:r>
        <w:rPr>
          <w:rFonts w:hint="eastAsia" w:ascii="宋体" w:hAnsi="宋体" w:cs="宋体"/>
          <w:kern w:val="0"/>
          <w:sz w:val="22"/>
        </w:rPr>
        <w:t xml:space="preserve">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20123242"/>
      <w:bookmarkStart w:id="23" w:name="_Toc219809802"/>
      <w:bookmarkStart w:id="24"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20123243"/>
      <w:bookmarkStart w:id="26" w:name="_Toc18806"/>
      <w:bookmarkStart w:id="27" w:name="_Toc21980980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color w:val="auto"/>
          <w:kern w:val="0"/>
          <w:sz w:val="22"/>
        </w:rPr>
      </w:pPr>
      <w:r>
        <w:rPr>
          <w:rFonts w:hint="eastAsia" w:ascii="宋体" w:hAnsi="宋体" w:cs="宋体"/>
          <w:b/>
          <w:bCs/>
          <w:color w:val="auto"/>
          <w:kern w:val="0"/>
          <w:sz w:val="22"/>
        </w:rPr>
        <w:t>9.2 对投标人的纪律要求</w:t>
      </w:r>
    </w:p>
    <w:p>
      <w:pPr>
        <w:autoSpaceDE w:val="0"/>
        <w:autoSpaceDN w:val="0"/>
        <w:adjustRightInd w:val="0"/>
        <w:snapToGrid w:val="0"/>
        <w:spacing w:line="360" w:lineRule="exact"/>
        <w:ind w:firstLine="440" w:firstLineChars="200"/>
        <w:rPr>
          <w:rFonts w:ascii="宋体" w:hAnsi="宋体" w:cs="宋体"/>
          <w:color w:val="auto"/>
          <w:kern w:val="0"/>
          <w:sz w:val="22"/>
        </w:rPr>
      </w:pPr>
      <w:r>
        <w:rPr>
          <w:rFonts w:hint="eastAsia" w:ascii="宋体" w:hAnsi="宋体" w:cs="宋体"/>
          <w:color w:val="auto"/>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hint="eastAsia" w:ascii="宋体" w:hAnsi="宋体" w:cs="宋体"/>
          <w:b/>
          <w:bCs/>
          <w:color w:val="auto"/>
          <w:kern w:val="0"/>
          <w:sz w:val="22"/>
        </w:rPr>
      </w:pPr>
      <w:r>
        <w:rPr>
          <w:rFonts w:hint="eastAsia" w:ascii="宋体" w:hAnsi="宋体" w:cs="宋体"/>
          <w:b/>
          <w:bCs/>
          <w:color w:val="auto"/>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hint="default" w:ascii="宋体" w:hAnsi="宋体" w:cs="宋体"/>
          <w:b/>
          <w:bCs/>
          <w:color w:val="auto"/>
          <w:kern w:val="0"/>
          <w:sz w:val="22"/>
          <w:lang w:val="en-US" w:eastAsia="zh-CN"/>
        </w:rPr>
      </w:pPr>
      <w:r>
        <w:rPr>
          <w:rFonts w:hint="default" w:ascii="宋体" w:hAnsi="宋体" w:cs="宋体"/>
          <w:b/>
          <w:bCs/>
          <w:color w:val="auto"/>
          <w:kern w:val="0"/>
          <w:sz w:val="22"/>
          <w:lang w:val="en-US" w:eastAsia="zh-CN"/>
        </w:rPr>
        <w:t>有下列情形之一的，视为投标人相互串通投标：</w:t>
      </w:r>
    </w:p>
    <w:p>
      <w:pPr>
        <w:autoSpaceDE w:val="0"/>
        <w:autoSpaceDN w:val="0"/>
        <w:adjustRightInd w:val="0"/>
        <w:snapToGrid w:val="0"/>
        <w:spacing w:line="360" w:lineRule="exact"/>
        <w:ind w:firstLine="442" w:firstLineChars="200"/>
        <w:rPr>
          <w:rFonts w:hint="default" w:ascii="宋体" w:hAnsi="宋体" w:cs="宋体"/>
          <w:b/>
          <w:bCs/>
          <w:color w:val="auto"/>
          <w:kern w:val="0"/>
          <w:sz w:val="22"/>
        </w:rPr>
      </w:pPr>
      <w:r>
        <w:rPr>
          <w:rFonts w:hint="default" w:ascii="宋体" w:hAnsi="宋体" w:cs="宋体"/>
          <w:b/>
          <w:bCs/>
          <w:color w:val="auto"/>
          <w:kern w:val="0"/>
          <w:sz w:val="22"/>
          <w:lang w:val="en-US" w:eastAsia="zh-CN"/>
        </w:rPr>
        <w:t>（一）不同投标人的投标文件由同一单位或者个人编制；</w:t>
      </w:r>
    </w:p>
    <w:p>
      <w:pPr>
        <w:autoSpaceDE w:val="0"/>
        <w:autoSpaceDN w:val="0"/>
        <w:adjustRightInd w:val="0"/>
        <w:snapToGrid w:val="0"/>
        <w:spacing w:line="360" w:lineRule="exact"/>
        <w:ind w:firstLine="442" w:firstLineChars="200"/>
        <w:rPr>
          <w:rFonts w:hint="default" w:ascii="宋体" w:hAnsi="宋体" w:cs="宋体"/>
          <w:b/>
          <w:bCs/>
          <w:color w:val="auto"/>
          <w:kern w:val="0"/>
          <w:sz w:val="22"/>
        </w:rPr>
      </w:pPr>
      <w:r>
        <w:rPr>
          <w:rFonts w:hint="default" w:ascii="宋体" w:hAnsi="宋体" w:cs="宋体"/>
          <w:b/>
          <w:bCs/>
          <w:color w:val="auto"/>
          <w:kern w:val="0"/>
          <w:sz w:val="22"/>
          <w:lang w:val="en-US" w:eastAsia="zh-CN"/>
        </w:rPr>
        <w:t>（二）不同投标人委托同一单位或者个人办理投标事宜；</w:t>
      </w:r>
    </w:p>
    <w:p>
      <w:pPr>
        <w:autoSpaceDE w:val="0"/>
        <w:autoSpaceDN w:val="0"/>
        <w:adjustRightInd w:val="0"/>
        <w:snapToGrid w:val="0"/>
        <w:spacing w:line="360" w:lineRule="exact"/>
        <w:ind w:firstLine="442" w:firstLineChars="200"/>
        <w:rPr>
          <w:rFonts w:hint="default" w:ascii="宋体" w:hAnsi="宋体" w:cs="宋体"/>
          <w:b/>
          <w:bCs/>
          <w:color w:val="auto"/>
          <w:kern w:val="0"/>
          <w:sz w:val="22"/>
        </w:rPr>
      </w:pPr>
      <w:r>
        <w:rPr>
          <w:rFonts w:hint="default" w:ascii="宋体" w:hAnsi="宋体" w:cs="宋体"/>
          <w:b/>
          <w:bCs/>
          <w:color w:val="auto"/>
          <w:kern w:val="0"/>
          <w:sz w:val="22"/>
          <w:lang w:val="en-US" w:eastAsia="zh-CN"/>
        </w:rPr>
        <w:t>（三）不同投标人的投标文件载明的项目管理成员为同一人；</w:t>
      </w:r>
    </w:p>
    <w:p>
      <w:pPr>
        <w:autoSpaceDE w:val="0"/>
        <w:autoSpaceDN w:val="0"/>
        <w:adjustRightInd w:val="0"/>
        <w:snapToGrid w:val="0"/>
        <w:spacing w:line="360" w:lineRule="exact"/>
        <w:ind w:firstLine="442" w:firstLineChars="200"/>
        <w:rPr>
          <w:rFonts w:hint="default" w:ascii="宋体" w:hAnsi="宋体" w:cs="宋体"/>
          <w:b/>
          <w:bCs/>
          <w:color w:val="auto"/>
          <w:kern w:val="0"/>
          <w:sz w:val="22"/>
        </w:rPr>
      </w:pPr>
      <w:r>
        <w:rPr>
          <w:rFonts w:hint="default" w:ascii="宋体" w:hAnsi="宋体" w:cs="宋体"/>
          <w:b/>
          <w:bCs/>
          <w:color w:val="auto"/>
          <w:kern w:val="0"/>
          <w:sz w:val="22"/>
          <w:lang w:val="en-US" w:eastAsia="zh-CN"/>
        </w:rPr>
        <w:t>（四）不同投标人的投标文件异常一致或者投标报价呈规律性差异；</w:t>
      </w:r>
    </w:p>
    <w:p>
      <w:pPr>
        <w:autoSpaceDE w:val="0"/>
        <w:autoSpaceDN w:val="0"/>
        <w:adjustRightInd w:val="0"/>
        <w:snapToGrid w:val="0"/>
        <w:spacing w:line="360" w:lineRule="exact"/>
        <w:ind w:firstLine="442" w:firstLineChars="200"/>
        <w:rPr>
          <w:rFonts w:hint="default" w:ascii="宋体" w:hAnsi="宋体" w:cs="宋体"/>
          <w:b/>
          <w:bCs/>
          <w:color w:val="auto"/>
          <w:kern w:val="0"/>
          <w:sz w:val="22"/>
        </w:rPr>
      </w:pPr>
      <w:r>
        <w:rPr>
          <w:rFonts w:hint="default" w:ascii="宋体" w:hAnsi="宋体" w:cs="宋体"/>
          <w:b/>
          <w:bCs/>
          <w:color w:val="auto"/>
          <w:kern w:val="0"/>
          <w:sz w:val="22"/>
          <w:lang w:val="en-US" w:eastAsia="zh-CN"/>
        </w:rPr>
        <w:t>（五）不同投标人的投标文件相互混装；</w:t>
      </w:r>
    </w:p>
    <w:p>
      <w:pPr>
        <w:autoSpaceDE w:val="0"/>
        <w:autoSpaceDN w:val="0"/>
        <w:adjustRightInd w:val="0"/>
        <w:snapToGrid w:val="0"/>
        <w:spacing w:line="360" w:lineRule="exact"/>
        <w:ind w:firstLine="442" w:firstLineChars="200"/>
        <w:rPr>
          <w:rFonts w:hint="eastAsia" w:ascii="宋体" w:hAnsi="宋体" w:cs="宋体"/>
          <w:b/>
          <w:bCs/>
          <w:color w:val="auto"/>
          <w:kern w:val="0"/>
          <w:sz w:val="22"/>
        </w:rPr>
      </w:pPr>
      <w:r>
        <w:rPr>
          <w:rFonts w:hint="default" w:ascii="宋体" w:hAnsi="宋体" w:cs="宋体"/>
          <w:b/>
          <w:bCs/>
          <w:color w:val="auto"/>
          <w:kern w:val="0"/>
          <w:sz w:val="22"/>
          <w:lang w:val="en-US" w:eastAsia="zh-CN"/>
        </w:rPr>
        <w:t>（六）不同投标人的投标保证金从同一单位或者个人的账户转出。</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3"/>
        <w:spacing w:line="564" w:lineRule="exact"/>
        <w:ind w:right="57"/>
        <w:jc w:val="center"/>
      </w:pPr>
      <w:bookmarkStart w:id="28" w:name="_Toc19698497"/>
      <w:r>
        <w:rPr>
          <w:rFonts w:hint="eastAsia"/>
        </w:rPr>
        <w:t>第三章</w:t>
      </w:r>
      <w:r>
        <w:t xml:space="preserve">  </w:t>
      </w:r>
      <w:r>
        <w:rPr>
          <w:rFonts w:hint="eastAsia"/>
        </w:rPr>
        <w:t>评标办法</w:t>
      </w:r>
      <w:bookmarkEnd w:id="28"/>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color w:val="auto"/>
          <w:sz w:val="22"/>
        </w:rPr>
      </w:pPr>
      <w:r>
        <w:rPr>
          <w:rFonts w:hint="eastAsia" w:ascii="宋体" w:hAnsi="宋体" w:cs="宋体"/>
          <w:color w:val="auto"/>
          <w:sz w:val="22"/>
        </w:rPr>
        <w:t>（9）被浙江省机场集团有限公司或杭州萧山国际机场有限公司列入禁止交易名单或不良</w:t>
      </w:r>
      <w:r>
        <w:rPr>
          <w:rFonts w:ascii="宋体" w:hAnsi="宋体" w:cs="宋体"/>
          <w:color w:val="auto"/>
          <w:sz w:val="22"/>
        </w:rPr>
        <w:t>信用记录名单</w:t>
      </w:r>
      <w:r>
        <w:rPr>
          <w:rFonts w:hint="eastAsia" w:ascii="宋体" w:hAnsi="宋体" w:cs="宋体"/>
          <w:color w:val="auto"/>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hint="eastAsia" w:ascii="宋体" w:hAnsi="宋体" w:cs="宋体"/>
          <w:b/>
          <w:sz w:val="22"/>
          <w:lang w:val="en-US" w:eastAsia="zh-CN"/>
        </w:rPr>
        <w:t>3</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根据各投标人的资质、规模、经验、得奖情况等情况横向比较评分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ascii="宋体" w:hAnsi="宋体" w:cs="宋体"/>
                <w:kern w:val="0"/>
                <w:sz w:val="22"/>
              </w:rPr>
            </w:pPr>
            <w:r>
              <w:rPr>
                <w:rFonts w:hint="eastAsia" w:ascii="宋体" w:hAnsi="宋体" w:cs="宋体"/>
                <w:kern w:val="0"/>
                <w:sz w:val="22"/>
              </w:rPr>
              <w:t>类似</w:t>
            </w:r>
            <w:r>
              <w:rPr>
                <w:rFonts w:ascii="宋体" w:hAnsi="宋体" w:cs="宋体"/>
                <w:kern w:val="0"/>
                <w:sz w:val="22"/>
              </w:rPr>
              <w:t>业绩</w:t>
            </w:r>
          </w:p>
        </w:tc>
        <w:tc>
          <w:tcPr>
            <w:tcW w:w="1280"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restart"/>
            <w:tcBorders>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可针对</w:t>
            </w:r>
            <w:r>
              <w:rPr>
                <w:rFonts w:ascii="宋体" w:hAnsi="宋体" w:cs="宋体"/>
                <w:kern w:val="0"/>
                <w:sz w:val="22"/>
              </w:rPr>
              <w:t>设备的各项重要参数指标</w:t>
            </w:r>
            <w:r>
              <w:rPr>
                <w:rFonts w:hint="eastAsia" w:ascii="宋体" w:hAnsi="宋体" w:cs="宋体"/>
                <w:kern w:val="0"/>
                <w:sz w:val="22"/>
              </w:rPr>
              <w:t>、</w:t>
            </w:r>
            <w:r>
              <w:rPr>
                <w:rFonts w:ascii="宋体" w:hAnsi="宋体" w:cs="宋体"/>
                <w:kern w:val="0"/>
                <w:sz w:val="22"/>
              </w:rPr>
              <w:t>检测报告等进行</w:t>
            </w:r>
            <w:r>
              <w:rPr>
                <w:rFonts w:hint="eastAsia" w:ascii="宋体" w:hAnsi="宋体" w:cs="宋体"/>
                <w:kern w:val="0"/>
                <w:sz w:val="22"/>
              </w:rPr>
              <w:t>单项</w:t>
            </w:r>
            <w:r>
              <w:rPr>
                <w:rFonts w:ascii="宋体" w:hAnsi="宋体" w:cs="宋体"/>
                <w:kern w:val="0"/>
                <w:sz w:val="22"/>
              </w:rPr>
              <w:t>打分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根据拟投入项目的产品性能与招标</w:t>
            </w:r>
            <w:r>
              <w:rPr>
                <w:rFonts w:ascii="宋体" w:hAnsi="宋体" w:cs="宋体"/>
                <w:kern w:val="0"/>
                <w:sz w:val="22"/>
              </w:rPr>
              <w:t>要求的技术参数匹配性</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投标人项目</w:t>
            </w:r>
            <w:r>
              <w:rPr>
                <w:rFonts w:ascii="宋体" w:hAnsi="宋体" w:cs="宋体"/>
                <w:kern w:val="0"/>
                <w:sz w:val="22"/>
              </w:rPr>
              <w:t>团队</w:t>
            </w:r>
            <w:r>
              <w:rPr>
                <w:rFonts w:hint="eastAsia" w:ascii="宋体" w:hAnsi="宋体" w:cs="宋体"/>
                <w:kern w:val="0"/>
                <w:sz w:val="22"/>
              </w:rPr>
              <w:t>人员资格情况（类似</w:t>
            </w:r>
            <w:r>
              <w:rPr>
                <w:rFonts w:ascii="宋体" w:hAnsi="宋体" w:cs="宋体"/>
                <w:kern w:val="0"/>
                <w:sz w:val="22"/>
              </w:rPr>
              <w:t>经验、职称证书</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评委根据投标器材的辅材、零部件等用材是否安全、卫生、环保、无毒，是否具有相关专业认证、是否具有产品质量保险等情况评分。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售后服务的有效性和售后服务的响应情况（根据投标品牌售后服务的技术力量、维修及时性、人员配置、</w:t>
            </w:r>
            <w:r>
              <w:rPr>
                <w:rFonts w:ascii="宋体" w:hAnsi="宋体" w:cs="宋体"/>
                <w:kern w:val="0"/>
                <w:sz w:val="22"/>
              </w:rPr>
              <w:t>投标品牌原厂服务证明文件</w:t>
            </w:r>
            <w:r>
              <w:rPr>
                <w:rFonts w:hint="eastAsia" w:ascii="宋体" w:hAnsi="宋体" w:cs="宋体"/>
                <w:kern w:val="0"/>
                <w:sz w:val="22"/>
              </w:rPr>
              <w:t>等）</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hint="eastAsia" w:ascii="宋体" w:hAnsi="宋体" w:eastAsia="宋体" w:cs="宋体"/>
                <w:kern w:val="0"/>
                <w:sz w:val="22"/>
                <w:lang w:val="en-US" w:eastAsia="zh-CN"/>
              </w:rPr>
            </w:pPr>
            <w:r>
              <w:rPr>
                <w:rFonts w:hint="eastAsia" w:ascii="宋体" w:hAnsi="宋体" w:cs="宋体"/>
                <w:kern w:val="0"/>
                <w:sz w:val="22"/>
                <w:lang w:val="en-US" w:eastAsia="zh-CN"/>
              </w:rPr>
              <w:t>2-5</w:t>
            </w:r>
          </w:p>
        </w:tc>
      </w:tr>
    </w:tbl>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hint="eastAsia" w:ascii="宋体" w:hAnsi="宋体" w:cs="宋体"/>
          <w:b/>
          <w:sz w:val="22"/>
          <w:lang w:val="en-US" w:eastAsia="zh-CN"/>
        </w:rPr>
        <w:t>7</w:t>
      </w:r>
      <w:r>
        <w:rPr>
          <w:rFonts w:ascii="宋体" w:hAnsi="宋体" w:cs="宋体"/>
          <w:b/>
          <w:sz w:val="22"/>
        </w:rPr>
        <w:t>0分</w:t>
      </w:r>
      <w:r>
        <w:rPr>
          <w:rFonts w:hint="eastAsia" w:ascii="宋体" w:hAnsi="宋体" w:cs="宋体"/>
          <w:b/>
          <w:sz w:val="22"/>
        </w:rPr>
        <w:t xml:space="preserve"> </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5"/>
          <w:b w:val="0"/>
          <w:bCs w:val="0"/>
          <w:sz w:val="40"/>
          <w:szCs w:val="40"/>
        </w:rPr>
        <w:br w:type="page"/>
      </w:r>
      <w:bookmarkStart w:id="29" w:name="_Toc19698499"/>
      <w:r>
        <w:rPr>
          <w:rFonts w:hint="eastAsia"/>
        </w:rPr>
        <w:t>第四章</w:t>
      </w:r>
      <w:r>
        <w:t xml:space="preserve">  </w:t>
      </w:r>
      <w:r>
        <w:rPr>
          <w:rFonts w:hint="eastAsia"/>
        </w:rPr>
        <w:t>合同条款及格式</w:t>
      </w:r>
      <w:bookmarkEnd w:id="29"/>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除湿机采购合同</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甲方（买方）：</w:t>
      </w:r>
      <w:r>
        <w:rPr>
          <w:rFonts w:hint="eastAsia" w:ascii="黑体" w:hAnsi="黑体" w:eastAsia="黑体" w:cs="黑体"/>
          <w:sz w:val="30"/>
          <w:szCs w:val="30"/>
          <w:lang w:val="en-US" w:eastAsia="zh-CN"/>
        </w:rPr>
        <w:t>浙江航空开发有限责任公司</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乙方（卖方）：</w:t>
      </w:r>
    </w:p>
    <w:p>
      <w:pPr>
        <w:keepNext w:val="0"/>
        <w:keepLines w:val="0"/>
        <w:pageBreakBefore w:val="0"/>
        <w:kinsoku/>
        <w:wordWrap/>
        <w:overflowPunct/>
        <w:topLinePunct w:val="0"/>
        <w:autoSpaceDE/>
        <w:autoSpaceDN/>
        <w:bidi w:val="0"/>
        <w:adjustRightInd w:val="0"/>
        <w:snapToGrid w:val="0"/>
        <w:spacing w:line="560" w:lineRule="exact"/>
        <w:ind w:firstLine="600" w:firstLineChars="200"/>
        <w:contextualSpacing/>
        <w:jc w:val="left"/>
        <w:textAlignment w:val="auto"/>
        <w:rPr>
          <w:rFonts w:hint="eastAsia" w:ascii="黑体" w:hAnsi="黑体" w:eastAsia="黑体" w:cs="黑体"/>
          <w:sz w:val="30"/>
          <w:szCs w:val="30"/>
        </w:rPr>
      </w:pPr>
      <w:r>
        <w:rPr>
          <w:rFonts w:hint="eastAsia" w:ascii="黑体" w:hAnsi="黑体" w:eastAsia="黑体" w:cs="黑体"/>
          <w:sz w:val="30"/>
          <w:szCs w:val="30"/>
        </w:rPr>
        <w:t>住所地：</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甲、乙双方根据《中华人民共和国</w:t>
      </w:r>
      <w:r>
        <w:rPr>
          <w:rFonts w:hint="eastAsia" w:ascii="仿宋_GB2312" w:hAnsi="宋体" w:eastAsia="仿宋_GB2312"/>
          <w:sz w:val="28"/>
          <w:szCs w:val="28"/>
          <w:lang w:val="en-US" w:eastAsia="zh-CN"/>
        </w:rPr>
        <w:t>民法典</w:t>
      </w:r>
      <w:r>
        <w:rPr>
          <w:rFonts w:hint="eastAsia" w:ascii="仿宋_GB2312" w:hAnsi="宋体" w:eastAsia="仿宋_GB2312"/>
          <w:sz w:val="28"/>
          <w:szCs w:val="28"/>
        </w:rPr>
        <w:t>》等相关法律法规，就相关产品采购事宜，在互利、平等的原则基础上，经协商一致，特签订本合同，以共同遵守。</w:t>
      </w:r>
    </w:p>
    <w:p>
      <w:pPr>
        <w:keepNext w:val="0"/>
        <w:keepLines w:val="0"/>
        <w:pageBreakBefore w:val="0"/>
        <w:kinsoku/>
        <w:wordWrap/>
        <w:overflowPunct/>
        <w:topLinePunct w:val="0"/>
        <w:autoSpaceDE/>
        <w:autoSpaceDN/>
        <w:bidi w:val="0"/>
        <w:adjustRightInd w:val="0"/>
        <w:snapToGrid w:val="0"/>
        <w:spacing w:line="560" w:lineRule="exact"/>
        <w:ind w:firstLine="562" w:firstLineChars="200"/>
        <w:jc w:val="left"/>
        <w:textAlignment w:val="auto"/>
        <w:rPr>
          <w:rFonts w:ascii="仿宋_GB2312" w:eastAsia="仿宋_GB2312"/>
          <w:b/>
          <w:sz w:val="28"/>
          <w:szCs w:val="28"/>
        </w:rPr>
      </w:pPr>
      <w:r>
        <w:rPr>
          <w:rFonts w:hint="eastAsia" w:ascii="仿宋_GB2312" w:hAnsi="宋体" w:eastAsia="仿宋_GB2312"/>
          <w:b/>
          <w:sz w:val="28"/>
          <w:szCs w:val="28"/>
        </w:rPr>
        <w:t>一、产品需求</w:t>
      </w:r>
    </w:p>
    <w:tbl>
      <w:tblPr>
        <w:tblStyle w:val="79"/>
        <w:tblW w:w="9624"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268"/>
        <w:gridCol w:w="1843"/>
        <w:gridCol w:w="1276"/>
        <w:gridCol w:w="212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9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序号</w:t>
            </w:r>
          </w:p>
        </w:tc>
        <w:tc>
          <w:tcPr>
            <w:tcW w:w="2268"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品名</w:t>
            </w:r>
          </w:p>
        </w:tc>
        <w:tc>
          <w:tcPr>
            <w:tcW w:w="1843" w:type="dxa"/>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规格型号</w:t>
            </w:r>
          </w:p>
        </w:tc>
        <w:tc>
          <w:tcPr>
            <w:tcW w:w="127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计量单位</w:t>
            </w:r>
          </w:p>
        </w:tc>
        <w:tc>
          <w:tcPr>
            <w:tcW w:w="2126"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数量（或预估年需求量）</w:t>
            </w:r>
          </w:p>
        </w:tc>
        <w:tc>
          <w:tcPr>
            <w:tcW w:w="1134"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
                <w:bCs/>
                <w:color w:val="000000"/>
                <w:kern w:val="0"/>
                <w:szCs w:val="21"/>
              </w:rPr>
            </w:pPr>
            <w:r>
              <w:rPr>
                <w:rFonts w:hint="eastAsia" w:ascii="仿宋" w:hAnsi="仿宋" w:eastAsia="仿宋" w:cs="宋体"/>
                <w:b/>
                <w:bCs/>
                <w:color w:val="000000"/>
                <w:kern w:val="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7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r>
              <w:rPr>
                <w:rFonts w:hint="eastAsia" w:ascii="仿宋" w:hAnsi="仿宋" w:eastAsia="仿宋" w:cs="宋体"/>
                <w:bCs/>
                <w:color w:val="000000"/>
                <w:kern w:val="0"/>
                <w:szCs w:val="21"/>
              </w:rPr>
              <w:t>1</w:t>
            </w:r>
          </w:p>
        </w:tc>
        <w:tc>
          <w:tcPr>
            <w:tcW w:w="2268"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843" w:type="dxa"/>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27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2126"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c>
          <w:tcPr>
            <w:tcW w:w="1134" w:type="dxa"/>
            <w:shd w:val="clear" w:color="auto" w:fill="auto"/>
          </w:tcPr>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ascii="仿宋" w:hAnsi="仿宋" w:eastAsia="仿宋" w:cs="宋体"/>
                <w:bCs/>
                <w:color w:val="000000"/>
                <w:kern w:val="0"/>
                <w:szCs w:val="21"/>
              </w:rPr>
            </w:pPr>
          </w:p>
        </w:tc>
      </w:tr>
    </w:tbl>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二、合同金额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_GB2312" w:hAnsi="宋体" w:eastAsia="仿宋_GB2312"/>
          <w:sz w:val="28"/>
          <w:szCs w:val="28"/>
        </w:rPr>
      </w:pPr>
      <w:r>
        <w:rPr>
          <w:rFonts w:hint="eastAsia" w:ascii="仿宋_GB2312" w:hAnsi="宋体" w:eastAsia="仿宋_GB2312"/>
          <w:sz w:val="28"/>
          <w:szCs w:val="28"/>
        </w:rPr>
        <w:t>本合同总金额为</w:t>
      </w:r>
      <w:r>
        <w:rPr>
          <w:rFonts w:hint="eastAsia" w:ascii="仿宋_GB2312" w:hAnsi="宋体" w:eastAsia="仿宋_GB2312"/>
          <w:sz w:val="28"/>
          <w:szCs w:val="28"/>
          <w:lang w:eastAsia="zh-CN"/>
        </w:rPr>
        <w:t>【】</w:t>
      </w:r>
      <w:r>
        <w:rPr>
          <w:rFonts w:hint="eastAsia" w:ascii="仿宋_GB2312" w:hAnsi="宋体" w:eastAsia="仿宋_GB2312"/>
          <w:sz w:val="28"/>
          <w:szCs w:val="28"/>
        </w:rPr>
        <w:t>元，含生产包装成本、送货成本、税金等乙方履行本合同义务的所有费用，甲方不再另行支付其他任何费用。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若甲方因实际需求变化，需要增加或减少购买数量的，乙方同意，如甲方在约定交货日期前【</w:t>
      </w:r>
      <w:r>
        <w:rPr>
          <w:rFonts w:hint="eastAsia" w:ascii="仿宋_GB2312" w:eastAsia="仿宋_GB2312"/>
          <w:sz w:val="28"/>
          <w:szCs w:val="28"/>
          <w:lang w:val="en-US" w:eastAsia="zh-CN"/>
        </w:rPr>
        <w:t>7</w:t>
      </w:r>
      <w:r>
        <w:rPr>
          <w:rFonts w:hint="eastAsia" w:ascii="仿宋_GB2312" w:eastAsia="仿宋_GB2312"/>
          <w:sz w:val="28"/>
          <w:szCs w:val="28"/>
        </w:rPr>
        <w:t>】日通知乙方，则乙方应根据本合同约定依变更后数量交货给甲方，甲方仍可享受根据本合同约定所享有的优惠，合同总价款根据实际交货数量调整。</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三、合同期限</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合同有效期为【 】年【 】月【 】日至【 】年【 】月【 】日。双方可在合同有效期届满前【</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】日内协商并确定续签事宜。</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四、交货期、交货地点及交货方式等</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交货期：</w:t>
      </w:r>
      <w:r>
        <w:rPr>
          <w:rFonts w:hint="eastAsia" w:ascii="仿宋_GB2312" w:hAnsi="宋体" w:eastAsia="仿宋_GB2312"/>
          <w:sz w:val="28"/>
          <w:szCs w:val="28"/>
          <w:lang w:val="en-US" w:eastAsia="zh-CN"/>
        </w:rPr>
        <w:t>合同签订后30日历天</w:t>
      </w:r>
      <w:r>
        <w:rPr>
          <w:rFonts w:hint="eastAsia" w:ascii="仿宋_GB2312" w:hAnsi="宋体" w:eastAsia="仿宋_GB2312"/>
          <w:sz w:val="28"/>
          <w:szCs w:val="28"/>
        </w:rPr>
        <w:t>。</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color w:val="000000"/>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交货地点：杭州萧山国际机场航空货站A区内</w:t>
      </w:r>
      <w:r>
        <w:rPr>
          <w:rFonts w:hint="eastAsia" w:ascii="仿宋_GB2312" w:hAnsi="宋体" w:eastAsia="仿宋_GB2312"/>
          <w:color w:val="000000"/>
          <w:sz w:val="28"/>
          <w:szCs w:val="28"/>
        </w:rPr>
        <w:t>。</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3</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交货方式：乙方送货上门，以双方签字确认的送货交接单为准。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000000"/>
          <w:sz w:val="28"/>
          <w:szCs w:val="28"/>
        </w:rPr>
      </w:pPr>
      <w:r>
        <w:rPr>
          <w:rFonts w:hint="eastAsia" w:ascii="仿宋_GB2312" w:hAnsi="宋体" w:eastAsia="仿宋_GB2312"/>
          <w:color w:val="000000"/>
          <w:sz w:val="28"/>
          <w:szCs w:val="28"/>
        </w:rPr>
        <w:t>4</w:t>
      </w:r>
      <w:r>
        <w:rPr>
          <w:rFonts w:hint="eastAsia" w:ascii="仿宋_GB2312" w:hAnsi="宋体" w:eastAsia="仿宋_GB2312"/>
          <w:color w:val="000000"/>
          <w:sz w:val="28"/>
          <w:szCs w:val="28"/>
          <w:lang w:val="en-US" w:eastAsia="zh-CN"/>
        </w:rPr>
        <w:t>.</w:t>
      </w:r>
      <w:r>
        <w:rPr>
          <w:rFonts w:hint="eastAsia" w:ascii="仿宋_GB2312" w:hAnsi="宋体" w:eastAsia="仿宋_GB2312"/>
          <w:color w:val="000000"/>
          <w:sz w:val="28"/>
          <w:szCs w:val="28"/>
        </w:rPr>
        <w:t>本合同约定的产品交付至交货地点并由甲方签收产品前，产品的毁损、灭失、短少之风险由乙方承担。</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五、验收</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甲方及产品实际使用单位（第三方）有权在乙方将产品运至交货地点后的【</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】日内（“检验期”）按照本合同规定的质量及服务标准对产品进行抽样验收。</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异议期：检验期满后【</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】日。异议期内，甲方有权就产品品种、数量、型号、规格或质量等问题向乙方提出书面异议，乙方应在【</w:t>
      </w:r>
      <w:r>
        <w:rPr>
          <w:rFonts w:hint="eastAsia" w:ascii="仿宋_GB2312" w:hAnsi="宋体" w:eastAsia="仿宋_GB2312"/>
          <w:sz w:val="28"/>
          <w:szCs w:val="28"/>
          <w:lang w:val="en-US" w:eastAsia="zh-CN"/>
        </w:rPr>
        <w:t>15</w:t>
      </w:r>
      <w:r>
        <w:rPr>
          <w:rFonts w:hint="eastAsia" w:ascii="仿宋_GB2312" w:hAnsi="宋体" w:eastAsia="仿宋_GB2312"/>
          <w:sz w:val="28"/>
          <w:szCs w:val="28"/>
        </w:rPr>
        <w:t>】日内予以解决，按照甲方要求进行退、换货等处理。乙方未能在该约定的时间内解决问题，亦未能按甲方要求退换货的，视为乙方未完成交货义务，应按本合同约定承担相应违约责任。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甲方对产品的验收仅为型号、数量、包装、合格证、说明书等外观质量的对照验收，并不表示对其质量的认可；甲方未能在检验期和异议期内发现产品质量问题或其他不符合同之处并向乙方提出的，不影响亦不改变乙方依法及依本合同约定应当承担的产品质量保证义务和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如果甲乙双方对产品质量认定存在争议的，应当提交甲方所在地的省级技术质量监督机构进行鉴定，并以其鉴定结论作为认定异议是否成立的依据，鉴定费由责任方承担。</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六、货款支付方式</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一次性结算：甲方应于产品到达送货地点由甲方验收合格并收到乙方开具的合规发票后在【</w:t>
      </w:r>
      <w:r>
        <w:rPr>
          <w:rFonts w:hint="eastAsia" w:ascii="仿宋_GB2312" w:hAnsi="宋体" w:eastAsia="仿宋_GB2312"/>
          <w:sz w:val="28"/>
          <w:szCs w:val="28"/>
          <w:lang w:val="en-US" w:eastAsia="zh-CN"/>
        </w:rPr>
        <w:t>15</w:t>
      </w:r>
      <w:r>
        <w:rPr>
          <w:rFonts w:hint="eastAsia" w:ascii="仿宋_GB2312" w:hAnsi="宋体" w:eastAsia="仿宋_GB2312"/>
          <w:sz w:val="28"/>
          <w:szCs w:val="28"/>
        </w:rPr>
        <w:t>】个工作日内支付款项。</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支付方式：转账结算。</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乙方收款银行账号信息：</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开户名称：</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开户银行：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账号：</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甲方开票资料信息如下：</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_GB2312" w:eastAsia="仿宋_GB2312"/>
          <w:sz w:val="28"/>
          <w:szCs w:val="28"/>
        </w:rPr>
      </w:pPr>
      <w:r>
        <w:rPr>
          <w:rFonts w:hint="eastAsia" w:ascii="仿宋_GB2312" w:eastAsia="仿宋_GB2312"/>
          <w:sz w:val="28"/>
          <w:szCs w:val="28"/>
        </w:rPr>
        <w:t>公司名称：</w:t>
      </w:r>
      <w:r>
        <w:rPr>
          <w:rFonts w:hint="eastAsia" w:ascii="仿宋_GB2312" w:eastAsia="仿宋_GB2312"/>
          <w:sz w:val="28"/>
          <w:szCs w:val="28"/>
          <w:lang w:val="en-US" w:eastAsia="zh-CN"/>
        </w:rPr>
        <w:t>浙江航空开发有限责任公司</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_GB2312" w:eastAsia="仿宋_GB2312"/>
          <w:sz w:val="28"/>
          <w:szCs w:val="28"/>
        </w:rPr>
      </w:pPr>
      <w:r>
        <w:rPr>
          <w:rFonts w:hint="eastAsia" w:ascii="仿宋_GB2312" w:eastAsia="仿宋_GB2312"/>
          <w:sz w:val="28"/>
          <w:szCs w:val="28"/>
        </w:rPr>
        <w:t>纳税人识别号：91330000142918693H</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_GB2312" w:eastAsia="仿宋_GB2312"/>
          <w:sz w:val="28"/>
          <w:szCs w:val="28"/>
        </w:rPr>
      </w:pPr>
      <w:r>
        <w:rPr>
          <w:rFonts w:hint="eastAsia" w:ascii="仿宋_GB2312" w:eastAsia="仿宋_GB2312"/>
          <w:sz w:val="28"/>
          <w:szCs w:val="28"/>
        </w:rPr>
        <w:t>地址、电话：杭州萧山国际机场内，0571-86668560</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hint="eastAsia" w:ascii="仿宋_GB2312" w:eastAsia="仿宋_GB2312"/>
          <w:sz w:val="28"/>
          <w:szCs w:val="28"/>
        </w:rPr>
      </w:pPr>
      <w:r>
        <w:rPr>
          <w:rFonts w:hint="eastAsia" w:ascii="仿宋_GB2312" w:eastAsia="仿宋_GB2312"/>
          <w:sz w:val="28"/>
          <w:szCs w:val="28"/>
        </w:rPr>
        <w:t>开户行及账号：建设银行航空港支行，33001616181053000555</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七、质量保证及服务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国家有强制标准的</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必须符合中华人民共和国国家标准（GB/T19411-2003），</w:t>
      </w:r>
      <w:r>
        <w:rPr>
          <w:rFonts w:hint="eastAsia" w:ascii="仿宋_GB2312" w:hAnsi="宋体" w:eastAsia="仿宋_GB2312"/>
          <w:sz w:val="28"/>
          <w:szCs w:val="28"/>
        </w:rPr>
        <w:t>且乙方应提供相关产品说明书、产品技术指标或者产品出厂合格证明书等相关质量合格证明；</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没有国家标准的，甲方有权要求乙方向甲方提供符合甲方采购标准和要求的样品，并将该等样品作为甲方采购产品的质量标准。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（1）甲方应当封存样品，并且对样品质量予以说明，乙方交付产品应当与样品及其说明的质量相同；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（2）如样品存在隐蔽瑕疵但甲方在对样品检验过程中未发现该等瑕疵的，乙方交付产品的质量仍然应当符合该产品同种物的通常标准。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（3）乙方所交付产品如与样品不相同时，则视乙方产品与本合同约定不符，甲方有权按照本合同第五条的约定要求乙方进行退换货处理或承担违约责任。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乙方保证出售的产品为</w:t>
      </w:r>
      <w:commentRangeStart w:id="0"/>
      <w:r>
        <w:rPr>
          <w:rFonts w:hint="eastAsia" w:ascii="仿宋_GB2312" w:hAnsi="宋体" w:eastAsia="仿宋_GB2312"/>
          <w:sz w:val="28"/>
          <w:szCs w:val="28"/>
        </w:rPr>
        <w:t>原厂</w:t>
      </w:r>
      <w:commentRangeEnd w:id="0"/>
      <w:r>
        <w:rPr>
          <w:rStyle w:val="91"/>
        </w:rPr>
        <w:commentReference w:id="0"/>
      </w:r>
      <w:r>
        <w:rPr>
          <w:rFonts w:hint="eastAsia" w:ascii="仿宋_GB2312" w:hAnsi="宋体" w:eastAsia="仿宋_GB2312"/>
          <w:sz w:val="28"/>
          <w:szCs w:val="28"/>
        </w:rPr>
        <w:t>、正品且全新的产品。</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乙方就本合同产品提供以下第</w:t>
      </w:r>
      <w:r>
        <w:rPr>
          <w:rFonts w:hint="eastAsia" w:ascii="仿宋_GB2312" w:hAnsi="宋体" w:eastAsia="仿宋_GB2312"/>
          <w:sz w:val="28"/>
          <w:szCs w:val="28"/>
          <w:lang w:eastAsia="zh-CN"/>
        </w:rPr>
        <w:t>【】</w:t>
      </w:r>
      <w:r>
        <w:rPr>
          <w:rFonts w:hint="eastAsia" w:ascii="仿宋_GB2312" w:hAnsi="宋体" w:eastAsia="仿宋_GB2312"/>
          <w:sz w:val="28"/>
          <w:szCs w:val="28"/>
        </w:rPr>
        <w:t>种方式进行质量担保：</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（1）使用国家三包规定；</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（2）乙方承诺产品质保期为【 】个月，自异议期满甲方未提出质量异议，产品验收合格之日起算。质保期内，产品发生质量问题的，乙方应在【</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】日内予以妥善解决，根据甲方要求进行</w:t>
      </w:r>
      <w:r>
        <w:rPr>
          <w:rFonts w:hint="eastAsia" w:ascii="仿宋_GB2312" w:hAnsi="宋体" w:eastAsia="仿宋_GB2312"/>
          <w:sz w:val="28"/>
          <w:szCs w:val="28"/>
          <w:lang w:eastAsia="zh-CN"/>
        </w:rPr>
        <w:t>维修、调整或</w:t>
      </w:r>
      <w:r>
        <w:rPr>
          <w:rFonts w:hint="eastAsia" w:ascii="仿宋_GB2312" w:hAnsi="宋体" w:eastAsia="仿宋_GB2312"/>
          <w:sz w:val="28"/>
          <w:szCs w:val="28"/>
        </w:rPr>
        <w:t>退、换货</w:t>
      </w:r>
      <w:r>
        <w:rPr>
          <w:rFonts w:hint="eastAsia" w:ascii="仿宋_GB2312" w:hAnsi="宋体" w:eastAsia="仿宋_GB2312"/>
          <w:sz w:val="28"/>
          <w:szCs w:val="28"/>
          <w:lang w:eastAsia="zh-CN"/>
        </w:rPr>
        <w:t>等</w:t>
      </w:r>
      <w:r>
        <w:rPr>
          <w:rFonts w:hint="eastAsia" w:ascii="仿宋_GB2312" w:hAnsi="宋体" w:eastAsia="仿宋_GB2312"/>
          <w:sz w:val="28"/>
          <w:szCs w:val="28"/>
        </w:rPr>
        <w:t>处理，否则，甲方有权视情况（包括委托第三方）自行处理，所产生费用由乙方承担。</w:t>
      </w:r>
      <w:r>
        <w:rPr>
          <w:rFonts w:hint="eastAsia" w:ascii="仿宋_GB2312" w:hAnsi="宋体" w:eastAsia="仿宋_GB2312"/>
          <w:sz w:val="28"/>
          <w:szCs w:val="28"/>
          <w:lang w:eastAsia="zh-CN"/>
        </w:rPr>
        <w:t>且</w:t>
      </w:r>
      <w:r>
        <w:rPr>
          <w:rFonts w:hint="eastAsia" w:ascii="仿宋_GB2312" w:hAnsi="宋体" w:eastAsia="仿宋_GB2312"/>
          <w:sz w:val="28"/>
          <w:szCs w:val="28"/>
        </w:rPr>
        <w:t>乙方应实际损失赔偿甲方实际损失。</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八、保证条款</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保证乙方根据本合同向甲方提供的产品不存在侵犯任何第三方知识产权情形，当发现乙方所提供的产品有假冒伪劣、冒用商标、侵犯第三方著作权、专利权、商业机密等情况，甲方有权要求乙方立即采取合法方式排除影响甲方合法使用产品之一切障碍。如因乙方的上述知识产权侵权行为引发纠纷并导致甲方及其关联公司、雇员遭受索赔或其他损失的（包括但不限于商誉损失费、律师费），乙方应向甲方承担上述损失的赔偿责任；甲方有权解除本合同，并要求乙方支付合同总价款之【50】%之违约金，前述违约金不足以涵盖甲方全部损失的，乙方还应赔偿甲方所遭受的一切直接、间接之经济损失。</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color w:val="FF0000"/>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除甲方事先书面同意外，乙方不得转让或部分转让其在本合同项下的任何权利与义务。</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九、违约责任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乙方未能按期交货的，每延期一天，乙方须向甲方支付合同金额【</w:t>
      </w:r>
      <w:r>
        <w:rPr>
          <w:rFonts w:hint="eastAsia" w:ascii="仿宋_GB2312" w:hAnsi="宋体" w:eastAsia="仿宋_GB2312"/>
          <w:sz w:val="28"/>
          <w:szCs w:val="28"/>
          <w:lang w:val="en-US" w:eastAsia="zh-CN"/>
        </w:rPr>
        <w:t>0.05</w:t>
      </w:r>
      <w:r>
        <w:rPr>
          <w:rFonts w:hint="eastAsia" w:ascii="仿宋_GB2312" w:hAnsi="宋体" w:eastAsia="仿宋_GB2312"/>
          <w:sz w:val="28"/>
          <w:szCs w:val="28"/>
        </w:rPr>
        <w:t>】%的违约金。乙方超过约定日期【</w:t>
      </w:r>
      <w:r>
        <w:rPr>
          <w:rFonts w:hint="eastAsia" w:ascii="仿宋_GB2312" w:hAnsi="宋体" w:eastAsia="仿宋_GB2312"/>
          <w:sz w:val="28"/>
          <w:szCs w:val="28"/>
          <w:lang w:val="en-US" w:eastAsia="zh-CN"/>
        </w:rPr>
        <w:t>30</w:t>
      </w:r>
      <w:r>
        <w:rPr>
          <w:rFonts w:hint="eastAsia" w:ascii="仿宋_GB2312" w:hAnsi="宋体" w:eastAsia="仿宋_GB2312"/>
          <w:sz w:val="28"/>
          <w:szCs w:val="28"/>
        </w:rPr>
        <w:t xml:space="preserve">】天仍不能交货的，甲方有权解除本合同，乙方应向甲方支付本合同总金额【30】%的违约金。 </w:t>
      </w:r>
    </w:p>
    <w:p>
      <w:pPr>
        <w:keepNext w:val="0"/>
        <w:keepLines w:val="0"/>
        <w:pageBreakBefore w:val="0"/>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乙方所交的货物品种、规格、质量等不符合合同规定标准的，甲方有权根据本合同约定拒收该货物，或要求乙方更换货物；如甲方要求乙方更换货物的，按乙方逾期交货处理。如果拒绝乙方更换货物的，甲方可在其应支付货款中扣除相应未更换货物的款项，并要求乙方向甲方支付本合同总金额【</w:t>
      </w:r>
      <w:r>
        <w:rPr>
          <w:rFonts w:hint="eastAsia" w:ascii="仿宋_GB2312" w:hAnsi="宋体" w:eastAsia="仿宋_GB2312"/>
          <w:sz w:val="28"/>
          <w:szCs w:val="28"/>
          <w:lang w:val="en-US" w:eastAsia="zh-CN"/>
        </w:rPr>
        <w:t>30</w:t>
      </w:r>
      <w:r>
        <w:rPr>
          <w:rFonts w:hint="eastAsia" w:ascii="仿宋_GB2312" w:hAnsi="宋体" w:eastAsia="仿宋_GB2312"/>
          <w:sz w:val="28"/>
          <w:szCs w:val="28"/>
        </w:rPr>
        <w:t>】%的违约金。</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因乙方提供货物存在质量瑕疵和隐患导致甲方或第三方任何人身、财产损害的，乙方须依法承担全部赔偿责任；如因该等损害导致甲方向第三方承担赔偿责任的，乙方须在甲方赔偿范围内全额向甲方作出赔偿。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除本合同另有规定外，乙方违反其在本合同项下其他义务并给甲方造成损失的，须向甲方承担全部赔偿责任。</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十、合同的终止、解除</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除本合同另有约定外，如乙方出现以下任一情形的，乙方应于出现下列情形之日起【</w:t>
      </w:r>
      <w:r>
        <w:rPr>
          <w:rFonts w:hint="eastAsia" w:ascii="仿宋_GB2312" w:eastAsia="仿宋_GB2312"/>
          <w:sz w:val="28"/>
          <w:szCs w:val="28"/>
          <w:lang w:val="en-US" w:eastAsia="zh-CN"/>
        </w:rPr>
        <w:t>3</w:t>
      </w:r>
      <w:r>
        <w:rPr>
          <w:rFonts w:hint="eastAsia" w:ascii="仿宋_GB2312" w:eastAsia="仿宋_GB2312"/>
          <w:sz w:val="28"/>
          <w:szCs w:val="28"/>
        </w:rPr>
        <w:t>】日内通知甲方，甲方有权全部或部分解除本合同，并向乙方追究违约责任；因本合同解除造成乙方损失的，由乙方自行承担：</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乙方发生解散事由，或被申请破产或整顿，或甲方确有证据表明乙方将不可避免地陷于解散、破产；</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乙方营业执照注销，或经营范围变更，或丧失经营许可，或经销授权时变更导致没有本合同约定产品的经营资质；</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乙方被吊销营业执照；</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w:t>
      </w:r>
      <w:r>
        <w:rPr>
          <w:rFonts w:hint="eastAsia" w:ascii="仿宋_GB2312" w:eastAsia="仿宋_GB2312"/>
          <w:sz w:val="28"/>
          <w:szCs w:val="28"/>
        </w:rPr>
        <w:t>乙方被第三人申请查封、扣押、先予执行、强制执行等；</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乙方出现其他可能影响其履行本合同能力的情形。</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6</w:t>
      </w:r>
      <w:r>
        <w:rPr>
          <w:rFonts w:hint="eastAsia" w:ascii="仿宋_GB2312" w:eastAsia="仿宋_GB2312"/>
          <w:sz w:val="28"/>
          <w:szCs w:val="28"/>
          <w:lang w:val="en-US" w:eastAsia="zh-CN"/>
        </w:rPr>
        <w:t>.</w:t>
      </w:r>
      <w:r>
        <w:rPr>
          <w:rFonts w:hint="eastAsia" w:ascii="仿宋_GB2312" w:eastAsia="仿宋_GB2312"/>
          <w:sz w:val="28"/>
          <w:szCs w:val="28"/>
        </w:rPr>
        <w:t>本合同无论因任何情况被解除、终止的，甲乙双方应对未付货款进行结算，对乙方未依约出货的产品，甲方概不负责接收，同时，对乙方已提供给甲方的产品，乙方仍应按照双方约定的质保期向甲方承担质量担保责任。</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十一、不可抗力事件处理</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在合同有效期内，任何一方因自然灾害、战争、暴动、内乱、法令的废止和修订、罢工以及其他不可抗力事件导致全部或部分迟延或不能履行合同的，则双方互不承担违约责任，并可协商延长合同期限。</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w:t>
      </w:r>
      <w:r>
        <w:rPr>
          <w:rFonts w:hint="eastAsia" w:ascii="仿宋_GB2312" w:hAnsi="宋体" w:eastAsia="仿宋_GB2312"/>
          <w:sz w:val="28"/>
          <w:szCs w:val="28"/>
        </w:rPr>
        <w:t>不可抗力事件发生后，遭遇不可抗力的一方应立即书面通知对方，同时采取必要的措施以减少造成的损失，并向另一方提交有关官方权威机构出具的证明；因不可抗力导致通知困难的，应在困难消除或不可抗力情形结束后的【</w:t>
      </w:r>
      <w:r>
        <w:rPr>
          <w:rFonts w:hint="eastAsia" w:ascii="仿宋_GB2312" w:hAnsi="宋体" w:eastAsia="仿宋_GB2312"/>
          <w:sz w:val="28"/>
          <w:szCs w:val="28"/>
          <w:lang w:val="en-US" w:eastAsia="zh-CN"/>
        </w:rPr>
        <w:t>3</w:t>
      </w:r>
      <w:r>
        <w:rPr>
          <w:rFonts w:hint="eastAsia" w:ascii="仿宋_GB2312" w:hAnsi="宋体" w:eastAsia="仿宋_GB2312"/>
          <w:sz w:val="28"/>
          <w:szCs w:val="28"/>
        </w:rPr>
        <w:t>】日内进行书面通知并提供相应的证明。如因一方延误履行而遭遇不可抗力的，责任方不能免除违约责任。</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不可抗力事件延续140天以上，双方可通过友好协商，确定是否终止本合同。</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hAnsi="宋体" w:eastAsia="仿宋_GB2312"/>
          <w:b/>
          <w:sz w:val="28"/>
          <w:szCs w:val="28"/>
        </w:rPr>
      </w:pPr>
      <w:r>
        <w:rPr>
          <w:rFonts w:hint="eastAsia" w:ascii="仿宋_GB2312" w:hAnsi="宋体" w:eastAsia="仿宋_GB2312"/>
          <w:b/>
          <w:sz w:val="28"/>
          <w:szCs w:val="28"/>
        </w:rPr>
        <w:t>十二、反商业贿赂条款</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乙方不得以任何方式（包括经甲方及其关联人员要求提供）向甲方及其关联公司的人员及其亲属或其他与本合同项目相关联人员直接或间接提供任何利益或好处（包括但不限于餐饮宴请、娱乐活动、旅游或任何形式的馈赠），一经发现，乙方的上述商业贿赂行为将被认定为乙方对本合同的根本违反。基于上述实质性违约行为，甲方可要求乙方支付【</w:t>
      </w:r>
      <w:r>
        <w:rPr>
          <w:rFonts w:hint="eastAsia" w:ascii="仿宋_GB2312" w:eastAsia="仿宋_GB2312"/>
          <w:sz w:val="28"/>
          <w:szCs w:val="28"/>
          <w:lang w:val="en-US" w:eastAsia="zh-CN"/>
        </w:rPr>
        <w:t>壹</w:t>
      </w:r>
      <w:r>
        <w:rPr>
          <w:rFonts w:hint="eastAsia" w:ascii="仿宋_GB2312" w:eastAsia="仿宋_GB2312"/>
          <w:sz w:val="28"/>
          <w:szCs w:val="28"/>
        </w:rPr>
        <w:t>】万人民币的违约金。</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十三、争议解决</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 xml:space="preserve"> 双方在执行合同中所发生的一切争议，应通过协商解决。如协商不成，可向甲方所在地人民法院起诉。</w:t>
      </w:r>
    </w:p>
    <w:p>
      <w:pPr>
        <w:keepNext w:val="0"/>
        <w:keepLines w:val="0"/>
        <w:pageBreakBefore w:val="0"/>
        <w:kinsoku/>
        <w:wordWrap/>
        <w:overflowPunct/>
        <w:topLinePunct w:val="0"/>
        <w:autoSpaceDE/>
        <w:autoSpaceDN/>
        <w:bidi w:val="0"/>
        <w:adjustRightInd w:val="0"/>
        <w:snapToGrid w:val="0"/>
        <w:spacing w:line="560" w:lineRule="exact"/>
        <w:ind w:firstLine="562" w:firstLineChars="200"/>
        <w:contextualSpacing/>
        <w:jc w:val="left"/>
        <w:textAlignment w:val="auto"/>
        <w:rPr>
          <w:rFonts w:ascii="仿宋_GB2312" w:eastAsia="仿宋_GB2312"/>
          <w:b/>
          <w:sz w:val="28"/>
          <w:szCs w:val="28"/>
        </w:rPr>
      </w:pPr>
      <w:r>
        <w:rPr>
          <w:rFonts w:hint="eastAsia" w:ascii="仿宋_GB2312" w:hAnsi="宋体" w:eastAsia="仿宋_GB2312"/>
          <w:b/>
          <w:sz w:val="28"/>
          <w:szCs w:val="28"/>
        </w:rPr>
        <w:t>十四、合同生效及其它</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hAnsi="宋体" w:eastAsia="仿宋_GB2312"/>
          <w:sz w:val="28"/>
          <w:szCs w:val="28"/>
        </w:rPr>
      </w:pPr>
      <w:r>
        <w:rPr>
          <w:rFonts w:hint="eastAsia" w:ascii="仿宋_GB2312" w:hAnsi="宋体" w:eastAsia="仿宋_GB2312"/>
          <w:sz w:val="28"/>
          <w:szCs w:val="28"/>
        </w:rPr>
        <w:t>1</w:t>
      </w:r>
      <w:r>
        <w:rPr>
          <w:rFonts w:hint="eastAsia" w:ascii="仿宋_GB2312" w:hAnsi="宋体" w:eastAsia="仿宋_GB2312"/>
          <w:sz w:val="28"/>
          <w:szCs w:val="28"/>
          <w:lang w:val="en-US" w:eastAsia="zh-CN"/>
        </w:rPr>
        <w:t>.</w:t>
      </w:r>
      <w:r>
        <w:rPr>
          <w:rFonts w:hint="eastAsia" w:ascii="仿宋_GB2312" w:hAnsi="宋体" w:eastAsia="仿宋_GB2312"/>
          <w:sz w:val="28"/>
          <w:szCs w:val="28"/>
        </w:rPr>
        <w:t>合同经双方法定代表人或授权代表签字并加盖</w:t>
      </w:r>
      <w:r>
        <w:rPr>
          <w:rFonts w:hint="eastAsia" w:ascii="仿宋_GB2312" w:hAnsi="仿宋_GB2312" w:eastAsia="仿宋_GB2312" w:cs="仿宋_GB2312"/>
          <w:kern w:val="0"/>
          <w:sz w:val="28"/>
          <w:szCs w:val="28"/>
        </w:rPr>
        <w:t>合同章或者公章</w:t>
      </w:r>
      <w:r>
        <w:rPr>
          <w:rFonts w:hint="eastAsia" w:ascii="仿宋_GB2312" w:hAnsi="宋体" w:eastAsia="仿宋_GB2312"/>
          <w:sz w:val="28"/>
          <w:szCs w:val="28"/>
        </w:rPr>
        <w:t>后之日起生效。</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本合同所含的条款应在法律许可的最大范围内予以执行，如上述条款的适用性在任何程序上被依法解释为全部或部分无效或者不可执行，本合同的其他条款应当继续完全有效和履行。</w:t>
      </w:r>
    </w:p>
    <w:p>
      <w:pPr>
        <w:keepNext w:val="0"/>
        <w:keepLines w:val="0"/>
        <w:pageBreakBefore w:val="0"/>
        <w:kinsoku/>
        <w:wordWrap/>
        <w:overflowPunct/>
        <w:topLinePunct w:val="0"/>
        <w:autoSpaceDE/>
        <w:autoSpaceDN/>
        <w:bidi w:val="0"/>
        <w:adjustRightInd w:val="0"/>
        <w:snapToGrid w:val="0"/>
        <w:spacing w:line="560" w:lineRule="exact"/>
        <w:ind w:firstLine="560" w:firstLineChars="200"/>
        <w:contextualSpacing/>
        <w:jc w:val="left"/>
        <w:textAlignment w:val="auto"/>
        <w:rPr>
          <w:rFonts w:ascii="仿宋_GB2312"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本合同未尽事宜，双方可签订补充协议予以执行；未达成补充协议的，遵照《</w:t>
      </w:r>
      <w:r>
        <w:rPr>
          <w:rFonts w:hint="eastAsia" w:ascii="仿宋_GB2312" w:hAnsi="宋体" w:eastAsia="仿宋_GB2312"/>
          <w:sz w:val="28"/>
          <w:szCs w:val="28"/>
          <w:lang w:val="en-US" w:eastAsia="zh-CN"/>
        </w:rPr>
        <w:t>民法典</w:t>
      </w:r>
      <w:r>
        <w:rPr>
          <w:rFonts w:hint="eastAsia" w:ascii="仿宋_GB2312" w:hAnsi="宋体" w:eastAsia="仿宋_GB2312"/>
          <w:sz w:val="28"/>
          <w:szCs w:val="28"/>
        </w:rPr>
        <w:t>》及有关法律法规执行。</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本合同壹式【</w:t>
      </w:r>
      <w:r>
        <w:rPr>
          <w:rFonts w:hint="eastAsia" w:ascii="仿宋_GB2312" w:hAnsi="宋体" w:eastAsia="仿宋_GB2312"/>
          <w:sz w:val="28"/>
          <w:szCs w:val="28"/>
          <w:lang w:val="en-US" w:eastAsia="zh-CN"/>
        </w:rPr>
        <w:t>肆</w:t>
      </w:r>
      <w:r>
        <w:rPr>
          <w:rFonts w:hint="eastAsia" w:ascii="仿宋_GB2312" w:hAnsi="宋体" w:eastAsia="仿宋_GB2312"/>
          <w:sz w:val="28"/>
          <w:szCs w:val="28"/>
        </w:rPr>
        <w:t>】份，甲方持叁份，乙方持【</w:t>
      </w:r>
      <w:r>
        <w:rPr>
          <w:rFonts w:hint="eastAsia" w:ascii="仿宋_GB2312" w:hAnsi="宋体" w:eastAsia="仿宋_GB2312"/>
          <w:sz w:val="28"/>
          <w:szCs w:val="28"/>
          <w:lang w:val="en-US" w:eastAsia="zh-CN"/>
        </w:rPr>
        <w:t>壹</w:t>
      </w:r>
      <w:r>
        <w:rPr>
          <w:rFonts w:hint="eastAsia" w:ascii="仿宋_GB2312" w:hAnsi="宋体" w:eastAsia="仿宋_GB2312"/>
          <w:sz w:val="28"/>
          <w:szCs w:val="28"/>
        </w:rPr>
        <w:t>】份，具有同等法律效力。任何对本合同条款的变更、修改均须由双方以签订书面协议的方式作出。变更后的内容与本合同具有同等法律效力。双方持有的合同文本填写的内容如有不一致的，以甲方持有的文本为准。</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firstLine="560" w:firstLineChars="200"/>
        <w:jc w:val="left"/>
        <w:textAlignment w:val="auto"/>
        <w:rPr>
          <w:rFonts w:ascii="仿宋_GB2312" w:hAnsi="宋体" w:eastAsia="仿宋_GB2312"/>
          <w:sz w:val="28"/>
          <w:szCs w:val="28"/>
        </w:rPr>
      </w:pPr>
      <w:r>
        <w:rPr>
          <w:rFonts w:hint="eastAsia" w:ascii="仿宋_GB2312" w:hAnsi="宋体" w:eastAsia="仿宋_GB2312"/>
          <w:sz w:val="28"/>
          <w:szCs w:val="28"/>
        </w:rPr>
        <w:t>5</w:t>
      </w:r>
      <w:r>
        <w:rPr>
          <w:rFonts w:hint="eastAsia" w:ascii="仿宋_GB2312" w:hAnsi="宋体" w:eastAsia="仿宋_GB2312"/>
          <w:sz w:val="28"/>
          <w:szCs w:val="28"/>
          <w:lang w:val="en-US" w:eastAsia="zh-CN"/>
        </w:rPr>
        <w:t>.</w:t>
      </w:r>
      <w:r>
        <w:rPr>
          <w:rFonts w:hint="eastAsia" w:ascii="仿宋_GB2312" w:hAnsi="宋体" w:eastAsia="仿宋_GB2312"/>
          <w:sz w:val="28"/>
          <w:szCs w:val="28"/>
        </w:rPr>
        <w:t>本合同附件作为本合同的组成部分，与本合同具有同等的法律效力，如附件与合同正文相冲突的，以合同正文为准。</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ascii="仿宋_GB2312" w:hAnsi="宋体" w:eastAsia="仿宋_GB2312"/>
          <w:sz w:val="28"/>
          <w:szCs w:val="28"/>
        </w:rPr>
      </w:pP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甲方：</w:t>
      </w:r>
      <w:r>
        <w:rPr>
          <w:rFonts w:hint="eastAsia" w:ascii="黑体" w:hAnsi="黑体" w:eastAsia="黑体" w:cs="黑体"/>
          <w:sz w:val="28"/>
          <w:szCs w:val="28"/>
          <w:lang w:val="en-US" w:eastAsia="zh-CN"/>
        </w:rPr>
        <w:t xml:space="preserve">浙江航空开发有限责任公司       </w:t>
      </w:r>
      <w:r>
        <w:rPr>
          <w:rFonts w:hint="eastAsia" w:ascii="黑体" w:hAnsi="黑体" w:eastAsia="黑体" w:cs="黑体"/>
          <w:sz w:val="28"/>
          <w:szCs w:val="28"/>
        </w:rPr>
        <w:t>乙方：</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       </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地址：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地址： </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法定代表人：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法定代表人：</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或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 xml:space="preserve"> 或</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授权委托人：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授权委托人：</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contextualSpacing/>
        <w:jc w:val="left"/>
        <w:textAlignment w:val="auto"/>
        <w:rPr>
          <w:rFonts w:hint="eastAsia" w:ascii="黑体" w:hAnsi="黑体" w:eastAsia="黑体" w:cs="黑体"/>
          <w:sz w:val="28"/>
          <w:szCs w:val="28"/>
        </w:rPr>
      </w:pPr>
      <w:r>
        <w:rPr>
          <w:rFonts w:hint="eastAsia" w:ascii="黑体" w:hAnsi="黑体" w:eastAsia="黑体" w:cs="黑体"/>
          <w:sz w:val="28"/>
          <w:szCs w:val="28"/>
        </w:rPr>
        <w:t xml:space="preserve">签字日期：      年  月  日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签字日期：     年  月  日</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pStyle w:val="115"/>
        <w:spacing w:line="560" w:lineRule="exact"/>
        <w:ind w:firstLine="600"/>
        <w:jc w:val="cente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lang w:val="en-US" w:eastAsia="zh-CN"/>
        </w:rPr>
        <w:t>浙江航空开发有限责任公司</w:t>
      </w:r>
      <w:r>
        <w:rPr>
          <w:rFonts w:hint="eastAsia" w:ascii="仿宋_GB2312" w:hAnsi="仿宋_GB2312" w:eastAsia="仿宋_GB2312" w:cs="仿宋_GB2312"/>
          <w:b/>
          <w:color w:val="auto"/>
          <w:sz w:val="30"/>
          <w:szCs w:val="30"/>
        </w:rPr>
        <w:t>有限公司廉洁自律承诺书</w:t>
      </w:r>
    </w:p>
    <w:p>
      <w:pPr>
        <w:pStyle w:val="464"/>
        <w:adjustRightInd w:val="0"/>
        <w:snapToGrid w:val="0"/>
        <w:spacing w:line="560" w:lineRule="exact"/>
        <w:ind w:firstLine="600"/>
        <w:rPr>
          <w:rFonts w:ascii="仿宋_GB2312" w:hAnsi="仿宋_GB2312" w:eastAsia="仿宋_GB2312" w:cs="仿宋_GB2312"/>
          <w:b/>
          <w:sz w:val="30"/>
          <w:szCs w:val="30"/>
        </w:rPr>
      </w:pPr>
    </w:p>
    <w:p>
      <w:pPr>
        <w:pStyle w:val="464"/>
        <w:adjustRightInd w:val="0"/>
        <w:snapToGrid w:val="0"/>
        <w:spacing w:line="560" w:lineRule="exact"/>
        <w:ind w:firstLine="0" w:firstLineChars="0"/>
        <w:rPr>
          <w:rFonts w:ascii="仿宋_GB2312" w:hAnsi="仿宋_GB2312" w:eastAsia="仿宋_GB2312" w:cs="仿宋_GB2312"/>
          <w:b/>
          <w:sz w:val="30"/>
          <w:szCs w:val="30"/>
        </w:rPr>
      </w:pPr>
      <w:r>
        <w:rPr>
          <w:rFonts w:hint="eastAsia" w:ascii="仿宋_GB2312" w:hAnsi="仿宋_GB2312" w:eastAsia="仿宋_GB2312" w:cs="仿宋_GB2312"/>
          <w:b/>
          <w:color w:val="auto"/>
          <w:sz w:val="30"/>
          <w:szCs w:val="30"/>
          <w:lang w:val="en-US" w:eastAsia="zh-CN"/>
        </w:rPr>
        <w:t>浙江航空开发有限责任公司</w:t>
      </w:r>
      <w:r>
        <w:rPr>
          <w:rFonts w:hint="eastAsia" w:ascii="仿宋_GB2312" w:hAnsi="仿宋_GB2312" w:eastAsia="仿宋_GB2312" w:cs="仿宋_GB2312"/>
          <w:b/>
          <w:sz w:val="30"/>
          <w:szCs w:val="30"/>
        </w:rPr>
        <w:t>：</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二、不以任何名义为贵公司有关人员或项目第三方人员报销应由贵公司或个人支付的费用；</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三、不向贵公司有关人员或项目第三方人员提供宴请、旅游、和健身娱乐等活动；</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四、不为贵公司有关人员或项目第三方人员出国（境）、旅游等提供方便；</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五、不为贵公司有关人员或项目第三方人员个人装修住房、婚丧嫁娶、配偶子女工作安排等提供好处或便利条件；</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六、严格遵守国家招标投标法、合同法等法律规定，诚实守信，合法经营，坚决杜绝各种违法违纪行为。</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八、为约束廉洁自律行为从法律上提供保障措施，我方同意向贵公司缴纳的履约保证金中的10%作为廉洁自律担保金。</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如违反上述廉洁自律承诺，贵公司有权：</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立即取消我单位投标、中标或在建项目的实施资格；</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廉洁自律担保金不予退还我单位；</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拒绝我单位在一定时期内进入贵公司进行项目建设或其它经营活动；</w:t>
      </w:r>
    </w:p>
    <w:p>
      <w:pPr>
        <w:pStyle w:val="464"/>
        <w:numPr>
          <w:ilvl w:val="0"/>
          <w:numId w:val="30"/>
        </w:numPr>
        <w:adjustRightInd w:val="0"/>
        <w:snapToGrid w:val="0"/>
        <w:spacing w:line="560" w:lineRule="exact"/>
        <w:ind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由此引起的相应损失均由我单位承担。</w:t>
      </w:r>
    </w:p>
    <w:p>
      <w:pPr>
        <w:pStyle w:val="464"/>
        <w:adjustRightInd w:val="0"/>
        <w:snapToGrid w:val="0"/>
        <w:spacing w:line="560" w:lineRule="exact"/>
        <w:ind w:firstLine="0" w:firstLineChars="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承诺人单位名称（盖章）：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法定代表人 ：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或                            </w:t>
      </w:r>
    </w:p>
    <w:p>
      <w:pPr>
        <w:pStyle w:val="464"/>
        <w:adjustRightInd w:val="0"/>
        <w:snapToGrid w:val="0"/>
        <w:spacing w:line="560" w:lineRule="exact"/>
        <w:ind w:firstLine="6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委托代理人：                   </w:t>
      </w:r>
    </w:p>
    <w:p>
      <w:pPr>
        <w:pStyle w:val="464"/>
        <w:adjustRightInd w:val="0"/>
        <w:snapToGrid w:val="0"/>
        <w:spacing w:line="560" w:lineRule="exact"/>
        <w:ind w:firstLine="600"/>
        <w:rPr>
          <w:rFonts w:ascii="仿宋_GB2312" w:hAnsi="仿宋_GB2312" w:eastAsia="仿宋_GB2312" w:cs="仿宋_GB2312"/>
          <w:b/>
          <w:sz w:val="30"/>
          <w:szCs w:val="30"/>
        </w:rPr>
      </w:pPr>
    </w:p>
    <w:p>
      <w:pPr>
        <w:pStyle w:val="75"/>
        <w:spacing w:line="560" w:lineRule="exact"/>
        <w:rPr>
          <w:rFonts w:ascii="仿宋_GB2312" w:hAnsi="仿宋_GB2312" w:eastAsia="仿宋_GB2312" w:cs="仿宋_GB2312"/>
          <w:b w:val="0"/>
          <w:sz w:val="30"/>
          <w:szCs w:val="30"/>
        </w:rPr>
      </w:pPr>
      <w:bookmarkStart w:id="30" w:name="_Toc321925455"/>
      <w:bookmarkStart w:id="31" w:name="_Toc422638522"/>
    </w:p>
    <w:p>
      <w:pPr>
        <w:pStyle w:val="75"/>
        <w:spacing w:line="560" w:lineRule="exact"/>
        <w:rPr>
          <w:rFonts w:ascii="仿宋_GB2312" w:hAnsi="仿宋_GB2312" w:eastAsia="仿宋_GB2312" w:cs="仿宋_GB2312"/>
          <w:sz w:val="30"/>
          <w:szCs w:val="30"/>
        </w:rPr>
      </w:pPr>
      <w:r>
        <w:rPr>
          <w:rFonts w:hint="eastAsia" w:ascii="仿宋_GB2312" w:hAnsi="仿宋_GB2312" w:eastAsia="仿宋_GB2312" w:cs="仿宋_GB2312"/>
          <w:b w:val="0"/>
          <w:sz w:val="30"/>
          <w:szCs w:val="30"/>
        </w:rPr>
        <w:t xml:space="preserve">                           年     月     日</w:t>
      </w:r>
      <w:bookmarkEnd w:id="30"/>
      <w:bookmarkEnd w:id="31"/>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pStyle w:val="3"/>
        <w:spacing w:line="564" w:lineRule="exact"/>
        <w:ind w:right="57"/>
        <w:jc w:val="center"/>
      </w:pPr>
      <w:bookmarkStart w:id="32" w:name="_Toc19698501"/>
      <w:r>
        <w:rPr>
          <w:rFonts w:hint="eastAsia"/>
        </w:rPr>
        <w:t>第五章</w:t>
      </w:r>
      <w:r>
        <w:t xml:space="preserve">  </w:t>
      </w:r>
      <w:r>
        <w:rPr>
          <w:rFonts w:hint="eastAsia"/>
        </w:rPr>
        <w:t>用户需求书</w:t>
      </w:r>
      <w:bookmarkEnd w:id="32"/>
    </w:p>
    <w:p>
      <w:pPr>
        <w:spacing w:before="1"/>
        <w:jc w:val="center"/>
        <w:rPr>
          <w:rStyle w:val="95"/>
          <w:sz w:val="40"/>
          <w:szCs w:val="40"/>
        </w:rPr>
      </w:pPr>
      <w:bookmarkStart w:id="33" w:name="_Toc19698502"/>
      <w:r>
        <w:rPr>
          <w:rStyle w:val="95"/>
          <w:rFonts w:hint="eastAsia"/>
          <w:sz w:val="40"/>
          <w:szCs w:val="40"/>
        </w:rPr>
        <w:t>用户需求书</w:t>
      </w:r>
      <w:bookmarkEnd w:id="33"/>
    </w:p>
    <w:p>
      <w:pPr>
        <w:spacing w:before="1"/>
        <w:jc w:val="center"/>
        <w:rPr>
          <w:rStyle w:val="95"/>
          <w:sz w:val="40"/>
          <w:szCs w:val="40"/>
        </w:rPr>
      </w:pPr>
    </w:p>
    <w:p>
      <w:pPr>
        <w:pStyle w:val="6"/>
        <w:spacing w:before="160" w:after="160" w:line="360" w:lineRule="exact"/>
        <w:ind w:firstLine="281" w:firstLineChars="100"/>
        <w:jc w:val="left"/>
        <w:rPr>
          <w:rFonts w:ascii="宋体" w:hAnsi="宋体" w:eastAsia="宋体" w:cs="宋体"/>
          <w:sz w:val="22"/>
          <w:szCs w:val="22"/>
        </w:rPr>
      </w:pPr>
      <w:bookmarkStart w:id="34" w:name="_bookmark148"/>
      <w:bookmarkEnd w:id="34"/>
      <w:r>
        <w:t>一、项目概况及总体要求</w:t>
      </w:r>
    </w:p>
    <w:p>
      <w:pPr>
        <w:pStyle w:val="30"/>
        <w:spacing w:after="0" w:line="360" w:lineRule="exact"/>
        <w:ind w:firstLine="440" w:firstLineChars="200"/>
        <w:rPr>
          <w:rFonts w:ascii="宋体" w:hAnsi="宋体" w:cs="宋体"/>
          <w:sz w:val="22"/>
          <w:szCs w:val="22"/>
        </w:rPr>
      </w:pPr>
      <w:r>
        <w:rPr>
          <w:rFonts w:hint="eastAsia" w:ascii="宋体" w:hAnsi="宋体" w:cs="宋体"/>
          <w:sz w:val="22"/>
          <w:szCs w:val="22"/>
          <w:lang w:val="en-US" w:eastAsia="zh-CN"/>
        </w:rPr>
        <w:t>本项目为医药物流部三号库内使用工业除湿机，共计12台</w:t>
      </w:r>
      <w:r>
        <w:rPr>
          <w:rFonts w:hint="eastAsia" w:ascii="宋体" w:hAnsi="宋体" w:cs="宋体"/>
          <w:sz w:val="22"/>
          <w:szCs w:val="22"/>
        </w:rPr>
        <w:t>。</w:t>
      </w:r>
    </w:p>
    <w:p>
      <w:pPr>
        <w:pStyle w:val="6"/>
        <w:spacing w:before="160" w:after="160" w:line="360" w:lineRule="exact"/>
        <w:ind w:firstLine="281" w:firstLineChars="100"/>
        <w:jc w:val="left"/>
        <w:rPr>
          <w:rFonts w:ascii="宋体" w:hAnsi="宋体" w:eastAsia="宋体" w:cs="宋体"/>
          <w:sz w:val="23"/>
          <w:szCs w:val="23"/>
        </w:rPr>
      </w:pPr>
      <w:bookmarkStart w:id="35" w:name="_bookmark149"/>
      <w:bookmarkEnd w:id="35"/>
      <w:r>
        <w:t>二、设备需求一览表</w:t>
      </w:r>
    </w:p>
    <w:tbl>
      <w:tblPr>
        <w:tblStyle w:val="79"/>
        <w:tblW w:w="8524" w:type="dxa"/>
        <w:tblInd w:w="107" w:type="dxa"/>
        <w:tblLayout w:type="fixed"/>
        <w:tblCellMar>
          <w:top w:w="0" w:type="dxa"/>
          <w:left w:w="0" w:type="dxa"/>
          <w:bottom w:w="0" w:type="dxa"/>
          <w:right w:w="0" w:type="dxa"/>
        </w:tblCellMar>
      </w:tblPr>
      <w:tblGrid>
        <w:gridCol w:w="823"/>
        <w:gridCol w:w="1649"/>
        <w:gridCol w:w="1039"/>
        <w:gridCol w:w="1416"/>
        <w:gridCol w:w="1136"/>
        <w:gridCol w:w="1416"/>
        <w:gridCol w:w="1045"/>
      </w:tblGrid>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序号</w:t>
            </w:r>
          </w:p>
        </w:tc>
        <w:tc>
          <w:tcPr>
            <w:tcW w:w="1649"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设备名称</w:t>
            </w:r>
          </w:p>
        </w:tc>
        <w:tc>
          <w:tcPr>
            <w:tcW w:w="1039"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规格</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交货地点</w:t>
            </w:r>
          </w:p>
        </w:tc>
        <w:tc>
          <w:tcPr>
            <w:tcW w:w="1045"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hint="eastAsia" w:ascii="宋体" w:hAnsi="宋体" w:eastAsia="宋体" w:cs="宋体"/>
                <w:szCs w:val="21"/>
                <w:lang w:eastAsia="zh-CN"/>
              </w:rPr>
            </w:pPr>
            <w:r>
              <w:rPr>
                <w:rFonts w:hint="eastAsia" w:ascii="宋体" w:hAnsi="宋体" w:cs="宋体"/>
                <w:szCs w:val="21"/>
                <w:lang w:val="en-US" w:eastAsia="zh-CN"/>
              </w:rPr>
              <w:t>备注</w:t>
            </w:r>
          </w:p>
        </w:tc>
      </w:tr>
      <w:tr>
        <w:tblPrEx>
          <w:tblCellMar>
            <w:top w:w="0" w:type="dxa"/>
            <w:left w:w="0" w:type="dxa"/>
            <w:bottom w:w="0" w:type="dxa"/>
            <w:right w:w="0" w:type="dxa"/>
          </w:tblCellMar>
        </w:tblPrEx>
        <w:trPr>
          <w:trHeight w:val="1054" w:hRule="exact"/>
        </w:trPr>
        <w:tc>
          <w:tcPr>
            <w:tcW w:w="823"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ascii="宋体" w:hAnsi="宋体" w:cs="宋体"/>
                <w:szCs w:val="21"/>
              </w:rPr>
              <w:t>1</w:t>
            </w:r>
          </w:p>
        </w:tc>
        <w:tc>
          <w:tcPr>
            <w:tcW w:w="1649"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hint="eastAsia" w:ascii="宋体" w:hAnsi="宋体" w:cs="宋体"/>
                <w:szCs w:val="21"/>
                <w:lang w:val="en-US" w:eastAsia="zh-CN"/>
              </w:rPr>
            </w:pPr>
            <w:r>
              <w:rPr>
                <w:rFonts w:hint="eastAsia" w:ascii="宋体" w:hAnsi="宋体" w:cs="宋体"/>
                <w:szCs w:val="21"/>
                <w:lang w:val="en-US" w:eastAsia="zh-CN"/>
              </w:rPr>
              <w:t>除湿机</w:t>
            </w:r>
          </w:p>
        </w:tc>
        <w:tc>
          <w:tcPr>
            <w:tcW w:w="1039"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r>
              <w:rPr>
                <w:rFonts w:hint="eastAsia" w:ascii="宋体" w:hAnsi="宋体" w:cs="宋体"/>
                <w:szCs w:val="21"/>
              </w:rPr>
              <w:t>符合技术指标要求</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hint="eastAsia" w:ascii="宋体" w:hAnsi="宋体" w:cs="宋体"/>
                <w:szCs w:val="21"/>
                <w:lang w:val="en-US" w:eastAsia="zh-CN"/>
              </w:rPr>
            </w:pPr>
            <w:r>
              <w:rPr>
                <w:rFonts w:hint="eastAsia" w:ascii="宋体" w:hAnsi="宋体" w:cs="宋体"/>
                <w:szCs w:val="21"/>
                <w:lang w:val="en-US" w:eastAsia="zh-CN"/>
              </w:rPr>
              <w:t>12台</w:t>
            </w:r>
          </w:p>
        </w:tc>
        <w:tc>
          <w:tcPr>
            <w:tcW w:w="113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hint="eastAsia" w:ascii="宋体" w:hAnsi="宋体" w:cs="宋体"/>
                <w:szCs w:val="21"/>
                <w:lang w:val="en-US" w:eastAsia="zh-CN"/>
              </w:rPr>
            </w:pPr>
            <w:r>
              <w:rPr>
                <w:rFonts w:hint="eastAsia" w:ascii="宋体" w:hAnsi="宋体" w:cs="宋体"/>
                <w:szCs w:val="21"/>
                <w:lang w:val="en-US" w:eastAsia="zh-CN"/>
              </w:rPr>
              <w:t>30日历天</w:t>
            </w:r>
          </w:p>
        </w:tc>
        <w:tc>
          <w:tcPr>
            <w:tcW w:w="1416"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hint="eastAsia" w:ascii="宋体" w:hAnsi="宋体" w:cs="宋体"/>
                <w:szCs w:val="21"/>
                <w:lang w:val="en-US" w:eastAsia="zh-CN"/>
              </w:rPr>
            </w:pPr>
            <w:r>
              <w:rPr>
                <w:rFonts w:hint="eastAsia" w:ascii="宋体" w:hAnsi="宋体" w:cs="宋体"/>
                <w:szCs w:val="21"/>
                <w:lang w:val="en-US" w:eastAsia="zh-CN"/>
              </w:rPr>
              <w:t>萧山机场医药物流三号库</w:t>
            </w:r>
          </w:p>
        </w:tc>
        <w:tc>
          <w:tcPr>
            <w:tcW w:w="1045" w:type="dxa"/>
            <w:tcBorders>
              <w:top w:val="single" w:color="000000" w:sz="4" w:space="0"/>
              <w:left w:val="single" w:color="000000" w:sz="4" w:space="0"/>
              <w:bottom w:val="single" w:color="000000" w:sz="4" w:space="0"/>
              <w:right w:val="single" w:color="000000" w:sz="4" w:space="0"/>
            </w:tcBorders>
          </w:tcPr>
          <w:p>
            <w:pPr>
              <w:pStyle w:val="1850"/>
              <w:spacing w:before="107"/>
              <w:ind w:left="245"/>
              <w:jc w:val="left"/>
              <w:rPr>
                <w:rFonts w:ascii="宋体" w:hAnsi="宋体" w:cs="宋体"/>
                <w:szCs w:val="21"/>
              </w:rPr>
            </w:pPr>
          </w:p>
        </w:tc>
      </w:tr>
    </w:tbl>
    <w:p>
      <w:pPr>
        <w:spacing w:before="2"/>
        <w:rPr>
          <w:rFonts w:ascii="宋体" w:hAnsi="宋体" w:cs="宋体"/>
          <w:sz w:val="15"/>
          <w:szCs w:val="15"/>
        </w:rPr>
      </w:pPr>
    </w:p>
    <w:p>
      <w:pPr>
        <w:pStyle w:val="6"/>
        <w:spacing w:before="160" w:after="160" w:line="360" w:lineRule="exact"/>
        <w:ind w:firstLine="281" w:firstLineChars="100"/>
        <w:jc w:val="left"/>
        <w:rPr>
          <w:rFonts w:hint="eastAsia" w:ascii="仿宋_GB2312" w:hAnsi="仿宋_GB2312" w:eastAsia="仿宋_GB2312" w:cs="仿宋_GB2312"/>
          <w:b/>
          <w:bCs/>
          <w:color w:val="000000"/>
          <w:kern w:val="0"/>
          <w:sz w:val="28"/>
          <w:szCs w:val="28"/>
        </w:rPr>
      </w:pPr>
      <w:bookmarkStart w:id="36" w:name="_bookmark150"/>
      <w:bookmarkEnd w:id="36"/>
      <w:r>
        <w:t>三、技术性能指标</w:t>
      </w:r>
    </w:p>
    <w:p>
      <w:pPr>
        <w:rPr>
          <w:rFonts w:hint="eastAsia" w:ascii="宋体" w:hAnsi="宋体" w:cs="宋体"/>
          <w:sz w:val="22"/>
        </w:rPr>
      </w:pP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bidi="ar"/>
        </w:rPr>
        <w:t>1</w:t>
      </w:r>
      <w:r>
        <w:rPr>
          <w:rFonts w:hint="eastAsia" w:ascii="宋体" w:hAnsi="宋体" w:cs="宋体"/>
          <w:sz w:val="22"/>
        </w:rPr>
        <w:t>、</w:t>
      </w:r>
      <w:r>
        <w:rPr>
          <w:rFonts w:hint="eastAsia" w:ascii="宋体" w:hAnsi="宋体" w:cs="宋体"/>
          <w:sz w:val="22"/>
          <w:lang w:eastAsia="zh-CN"/>
        </w:rPr>
        <w:t>除湿量：</w:t>
      </w:r>
      <w:r>
        <w:rPr>
          <w:rFonts w:hint="eastAsia" w:ascii="宋体" w:hAnsi="宋体" w:cs="宋体"/>
          <w:sz w:val="22"/>
          <w:lang w:val="en-US" w:eastAsia="zh-CN"/>
        </w:rPr>
        <w:t>20KG/H及以上</w:t>
      </w:r>
    </w:p>
    <w:p>
      <w:pPr>
        <w:rPr>
          <w:rFonts w:hint="eastAsia" w:ascii="宋体" w:hAnsi="宋体" w:cs="宋体"/>
          <w:sz w:val="22"/>
          <w:lang w:val="en-US" w:eastAsia="zh-CN"/>
        </w:rPr>
      </w:pPr>
      <w:r>
        <w:rPr>
          <w:rFonts w:hint="eastAsia" w:ascii="宋体" w:hAnsi="宋体" w:cs="宋体"/>
          <w:sz w:val="22"/>
          <w:lang w:val="en-US" w:eastAsia="zh-CN"/>
        </w:rPr>
        <w:t xml:space="preserve">     2</w:t>
      </w:r>
      <w:r>
        <w:rPr>
          <w:rFonts w:hint="eastAsia" w:ascii="宋体" w:hAnsi="宋体" w:cs="宋体"/>
          <w:sz w:val="22"/>
        </w:rPr>
        <w:t>、</w:t>
      </w:r>
      <w:r>
        <w:rPr>
          <w:rFonts w:hint="eastAsia" w:ascii="宋体" w:hAnsi="宋体" w:cs="宋体"/>
          <w:sz w:val="22"/>
          <w:lang w:eastAsia="zh-CN"/>
        </w:rPr>
        <w:t>湿度调节范围：</w:t>
      </w:r>
      <w:r>
        <w:rPr>
          <w:rFonts w:hint="eastAsia" w:ascii="宋体" w:hAnsi="宋体" w:cs="宋体"/>
          <w:sz w:val="22"/>
          <w:lang w:val="en-US" w:eastAsia="zh-CN"/>
        </w:rPr>
        <w:t>40%--90%</w:t>
      </w:r>
    </w:p>
    <w:p>
      <w:pPr>
        <w:rPr>
          <w:rFonts w:hint="eastAsia" w:ascii="宋体" w:hAnsi="宋体" w:cs="宋体"/>
          <w:sz w:val="22"/>
          <w:lang w:val="en-US" w:eastAsia="zh-CN"/>
        </w:rPr>
      </w:pPr>
      <w:r>
        <w:rPr>
          <w:rFonts w:hint="eastAsia" w:ascii="宋体" w:hAnsi="宋体" w:cs="宋体"/>
          <w:sz w:val="22"/>
          <w:lang w:val="en-US" w:eastAsia="zh-CN"/>
        </w:rPr>
        <w:t xml:space="preserve">     3、电源电压：380V</w:t>
      </w:r>
    </w:p>
    <w:p>
      <w:pPr>
        <w:rPr>
          <w:rFonts w:hint="eastAsia" w:ascii="宋体" w:hAnsi="宋体" w:cs="宋体"/>
          <w:sz w:val="22"/>
        </w:rPr>
      </w:pPr>
      <w:r>
        <w:rPr>
          <w:rFonts w:hint="eastAsia" w:ascii="宋体" w:hAnsi="宋体" w:cs="宋体"/>
          <w:sz w:val="22"/>
          <w:lang w:val="en-US" w:eastAsia="zh-CN"/>
        </w:rPr>
        <w:t xml:space="preserve">     4、工作环境：适用于普通冷库</w:t>
      </w:r>
    </w:p>
    <w:p>
      <w:pPr>
        <w:pStyle w:val="6"/>
        <w:spacing w:before="160" w:after="160" w:line="360" w:lineRule="exact"/>
        <w:ind w:firstLine="281" w:firstLineChars="100"/>
        <w:jc w:val="left"/>
        <w:rPr>
          <w:rFonts w:hint="eastAsia" w:eastAsia="宋体"/>
          <w:lang w:val="en-US" w:eastAsia="zh-CN"/>
        </w:rPr>
      </w:pPr>
      <w:bookmarkStart w:id="37" w:name="_bookmark152"/>
      <w:bookmarkEnd w:id="37"/>
      <w:r>
        <w:rPr>
          <w:rFonts w:hint="eastAsia"/>
          <w:lang w:val="en-US" w:eastAsia="zh-CN"/>
        </w:rPr>
        <w:t>四</w:t>
      </w:r>
      <w:r>
        <w:t>、质保期服务要求</w:t>
      </w:r>
    </w:p>
    <w:p>
      <w:pPr>
        <w:sectPr>
          <w:footerReference r:id="rId11" w:type="default"/>
          <w:pgSz w:w="12240" w:h="15840"/>
          <w:pgMar w:top="1500" w:right="1680" w:bottom="1120" w:left="1700" w:header="0" w:footer="921" w:gutter="0"/>
          <w:cols w:space="720" w:num="1"/>
        </w:sectPr>
      </w:pPr>
      <w:r>
        <w:rPr>
          <w:rFonts w:hint="eastAsia" w:ascii="仿宋_GB2312" w:hAnsi="仿宋_GB2312" w:eastAsia="仿宋_GB2312" w:cs="仿宋_GB2312"/>
          <w:color w:val="000000"/>
          <w:kern w:val="0"/>
          <w:sz w:val="28"/>
          <w:szCs w:val="28"/>
          <w:lang w:val="en-US" w:eastAsia="zh-CN" w:bidi="ar"/>
        </w:rPr>
        <w:t xml:space="preserve">    </w:t>
      </w:r>
      <w:r>
        <w:rPr>
          <w:rFonts w:hint="eastAsia" w:ascii="宋体" w:hAnsi="宋体" w:cs="宋体"/>
          <w:sz w:val="22"/>
        </w:rPr>
        <w:t>本项目完成改造并经使用方验收合格后，投标人需提供改造后设备的使用及维护保养方案，并提供专业技术培训，质保期自招标人验收合格后12个月。质保期内发生故障，投标人需在48小时内完成维修。若投标人连续7天无法解决故障，招标方可退换货物。</w:t>
      </w:r>
    </w:p>
    <w:p>
      <w:pPr>
        <w:rPr>
          <w:rFonts w:hint="eastAsia" w:eastAsia="宋体"/>
          <w:lang w:val="en-US" w:eastAsia="zh-CN"/>
        </w:rPr>
        <w:sectPr>
          <w:pgSz w:w="12240" w:h="15840"/>
          <w:pgMar w:top="1500" w:right="1680" w:bottom="1120" w:left="1700" w:header="0" w:footer="921" w:gutter="0"/>
          <w:cols w:space="720" w:num="1"/>
        </w:sectPr>
      </w:pPr>
    </w:p>
    <w:p>
      <w:pPr>
        <w:pStyle w:val="3"/>
        <w:spacing w:line="564" w:lineRule="exact"/>
        <w:ind w:right="57"/>
        <w:jc w:val="center"/>
      </w:pPr>
      <w:bookmarkStart w:id="38" w:name="_Toc19698503"/>
      <w:r>
        <w:rPr>
          <w:rFonts w:hint="eastAsia"/>
        </w:rPr>
        <w:t>第六章</w:t>
      </w:r>
      <w:r>
        <w:t xml:space="preserve">  </w:t>
      </w:r>
      <w:r>
        <w:rPr>
          <w:rFonts w:hint="eastAsia"/>
        </w:rPr>
        <w:t>投标文件格式</w:t>
      </w:r>
      <w:bookmarkEnd w:id="38"/>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12" w:type="default"/>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adjustRightInd w:val="0"/>
        <w:spacing w:line="360" w:lineRule="auto"/>
        <w:ind w:firstLine="0"/>
        <w:rPr>
          <w:rStyle w:val="1783"/>
          <w:sz w:val="22"/>
          <w:szCs w:val="22"/>
        </w:rPr>
      </w:pPr>
      <w:r>
        <w:rPr>
          <w:rStyle w:val="1783"/>
          <w:sz w:val="22"/>
          <w:szCs w:val="22"/>
        </w:rPr>
        <w:t>二、法定代表人身份证明</w:t>
      </w:r>
    </w:p>
    <w:p>
      <w:pPr>
        <w:pStyle w:val="1430"/>
        <w:adjustRightInd w:val="0"/>
        <w:spacing w:line="360" w:lineRule="auto"/>
        <w:ind w:firstLine="0"/>
        <w:rPr>
          <w:rStyle w:val="1783"/>
          <w:sz w:val="22"/>
          <w:szCs w:val="22"/>
        </w:rPr>
      </w:pPr>
      <w:r>
        <w:rPr>
          <w:rStyle w:val="1783"/>
          <w:sz w:val="22"/>
          <w:szCs w:val="22"/>
        </w:rPr>
        <w:t xml:space="preserve">三、授权委托书（适用于有委托代理人的情况）。 </w:t>
      </w:r>
      <w:r>
        <w:rPr>
          <w:rStyle w:val="1783"/>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b/>
          <w:sz w:val="22"/>
          <w:szCs w:val="22"/>
        </w:rPr>
        <w:t>）在本企业缴纳的时间要求。投标文件中可使用社保证明的复制件但须同时加盖投标人印章</w:t>
      </w:r>
      <w:r>
        <w:rPr>
          <w:rStyle w:val="1783"/>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lang w:val="en-US" w:eastAsia="zh-CN"/>
        </w:rPr>
        <w:t>四</w:t>
      </w:r>
      <w:r>
        <w:rPr>
          <w:rFonts w:hint="eastAsia" w:ascii="微软雅黑" w:hAnsi="Times New Roman" w:cs="微软雅黑"/>
          <w:kern w:val="0"/>
          <w:sz w:val="22"/>
        </w:rPr>
        <w:t>、</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lang w:val="en-US" w:eastAsia="zh-CN"/>
        </w:rPr>
        <w:t>五</w:t>
      </w:r>
      <w:r>
        <w:rPr>
          <w:rFonts w:hint="eastAsia" w:ascii="微软雅黑" w:hAnsi="Times New Roman" w:cs="微软雅黑"/>
          <w:kern w:val="0"/>
          <w:sz w:val="22"/>
        </w:rPr>
        <w:t>、</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lang w:val="en-US" w:eastAsia="zh-CN"/>
        </w:rPr>
        <w:t>六</w:t>
      </w:r>
      <w:r>
        <w:rPr>
          <w:rFonts w:hint="eastAsia" w:ascii="微软雅黑" w:hAnsi="Times New Roman" w:cs="微软雅黑"/>
          <w:kern w:val="0"/>
          <w:sz w:val="22"/>
        </w:rPr>
        <w:t>、</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七</w:t>
      </w:r>
      <w:r>
        <w:rPr>
          <w:rFonts w:hint="eastAsia"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八</w:t>
      </w:r>
      <w:r>
        <w:rPr>
          <w:rFonts w:hint="eastAsia" w:ascii="微软雅黑" w:hAnsi="Times New Roman" w:cs="微软雅黑"/>
          <w:kern w:val="0"/>
          <w:sz w:val="22"/>
        </w:rPr>
        <w:t>、</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九</w:t>
      </w:r>
      <w:r>
        <w:rPr>
          <w:rFonts w:hint="eastAsia" w:ascii="微软雅黑" w:hAnsi="Times New Roman" w:cs="微软雅黑"/>
          <w:kern w:val="0"/>
          <w:sz w:val="22"/>
        </w:rPr>
        <w:t>、</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四</w:t>
      </w:r>
      <w:r>
        <w:rPr>
          <w:rFonts w:hint="eastAsia" w:ascii="微软雅黑" w:hAnsi="Times New Roman" w:cs="微软雅黑"/>
          <w:b/>
          <w:kern w:val="0"/>
          <w:sz w:val="36"/>
          <w:szCs w:val="36"/>
        </w:rPr>
        <w:t>、商务和技术偏离表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lang w:val="en-US" w:eastAsia="zh-CN"/>
        </w:rPr>
        <w:t>五</w:t>
      </w:r>
      <w:r>
        <w:rPr>
          <w:rFonts w:hint="eastAsia" w:ascii="微软雅黑" w:hAnsi="Times New Roman" w:cs="微软雅黑"/>
          <w:b/>
          <w:kern w:val="0"/>
          <w:sz w:val="36"/>
          <w:szCs w:val="36"/>
        </w:rPr>
        <w:t>、投标报价表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lang w:val="en-US" w:eastAsia="zh-CN"/>
        </w:rPr>
        <w:t>5</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39" w:name="_Toc133470544"/>
      <w:bookmarkStart w:id="40" w:name="_Toc137373399"/>
      <w:bookmarkStart w:id="41" w:name="_Toc133214103"/>
      <w:bookmarkStart w:id="42" w:name="_Toc133214310"/>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hint="eastAsia" w:ascii="宋体" w:hAnsi="宋体" w:cs="宋体"/>
                <w:sz w:val="22"/>
                <w:lang w:val="en-US" w:eastAsia="zh-CN"/>
              </w:rPr>
              <w:t>5</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w:t>
      </w:r>
      <w:r>
        <w:rPr>
          <w:rFonts w:hint="eastAsia" w:ascii="宋体" w:hAnsi="宋体" w:cs="宋体"/>
          <w:sz w:val="22"/>
          <w:lang w:val="en-US" w:eastAsia="zh-CN"/>
        </w:rPr>
        <w:t>5</w:t>
      </w:r>
      <w:r>
        <w:rPr>
          <w:rFonts w:hint="eastAsia" w:ascii="宋体" w:hAnsi="宋体" w:cs="宋体"/>
          <w:sz w:val="22"/>
        </w:rPr>
        <w:t>.2、表</w:t>
      </w:r>
      <w:r>
        <w:rPr>
          <w:rFonts w:hint="eastAsia" w:ascii="宋体" w:hAnsi="宋体" w:cs="宋体"/>
          <w:sz w:val="22"/>
          <w:lang w:val="en-US" w:eastAsia="zh-CN"/>
        </w:rPr>
        <w:t>5</w:t>
      </w:r>
      <w:r>
        <w:rPr>
          <w:rFonts w:hint="eastAsia" w:ascii="宋体" w:hAnsi="宋体" w:cs="宋体"/>
          <w:sz w:val="22"/>
        </w:rPr>
        <w:t>.3的汇总表。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9"/>
    <w:bookmarkEnd w:id="40"/>
    <w:bookmarkEnd w:id="41"/>
    <w:bookmarkEnd w:id="42"/>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5</w:t>
      </w:r>
      <w:r>
        <w:rPr>
          <w:rFonts w:ascii="宋体" w:hAnsi="宋体" w:cs="宋体"/>
          <w:b/>
          <w:sz w:val="32"/>
          <w:szCs w:val="32"/>
        </w:rPr>
        <w:t>.2设备费分项报价表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3"/>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lang w:val="en-US" w:eastAsia="zh-CN"/>
        </w:rPr>
        <w:t>5</w:t>
      </w:r>
      <w:r>
        <w:rPr>
          <w:rFonts w:hint="eastAsia" w:ascii="宋体" w:hAnsi="宋体" w:cs="宋体"/>
          <w:b/>
          <w:sz w:val="32"/>
          <w:szCs w:val="32"/>
        </w:rPr>
        <w:t>.</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3"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4"/>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8"/>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9"/>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0"/>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3"/>
        </w:numPr>
        <w:spacing w:line="360" w:lineRule="auto"/>
        <w:rPr>
          <w:rFonts w:ascii="宋体" w:hAnsi="宋体" w:cs="宋体"/>
          <w:sz w:val="22"/>
        </w:rPr>
      </w:pPr>
      <w:r>
        <w:rPr>
          <w:rFonts w:hint="eastAsia" w:ascii="宋体" w:hAnsi="宋体" w:cs="宋体"/>
          <w:sz w:val="22"/>
        </w:rPr>
        <w:t>货物说明一览表；</w:t>
      </w:r>
    </w:p>
    <w:p>
      <w:pPr>
        <w:numPr>
          <w:ilvl w:val="0"/>
          <w:numId w:val="4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3"/>
        </w:numPr>
        <w:spacing w:line="360" w:lineRule="auto"/>
        <w:rPr>
          <w:rFonts w:ascii="宋体" w:hAnsi="宋体" w:cs="宋体"/>
          <w:sz w:val="22"/>
        </w:rPr>
      </w:pPr>
      <w:r>
        <w:rPr>
          <w:rFonts w:hint="eastAsia" w:ascii="宋体" w:hAnsi="宋体" w:cs="宋体"/>
          <w:sz w:val="22"/>
        </w:rPr>
        <w:t>货物主要生产工艺流程；</w:t>
      </w:r>
    </w:p>
    <w:p>
      <w:pPr>
        <w:numPr>
          <w:ilvl w:val="0"/>
          <w:numId w:val="4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3"/>
        </w:numPr>
        <w:spacing w:line="360" w:lineRule="auto"/>
        <w:rPr>
          <w:rFonts w:ascii="宋体" w:hAnsi="宋体" w:cs="宋体"/>
          <w:sz w:val="22"/>
        </w:rPr>
      </w:pPr>
      <w:r>
        <w:rPr>
          <w:rFonts w:hint="eastAsia" w:ascii="宋体" w:hAnsi="宋体" w:cs="宋体"/>
          <w:sz w:val="22"/>
        </w:rPr>
        <w:t>项目实施进度控制计划；</w:t>
      </w:r>
    </w:p>
    <w:p>
      <w:pPr>
        <w:numPr>
          <w:ilvl w:val="0"/>
          <w:numId w:val="43"/>
        </w:numPr>
        <w:spacing w:line="360" w:lineRule="auto"/>
        <w:rPr>
          <w:rFonts w:ascii="宋体" w:hAnsi="宋体" w:cs="宋体"/>
          <w:sz w:val="22"/>
        </w:rPr>
      </w:pPr>
      <w:r>
        <w:rPr>
          <w:rFonts w:hint="eastAsia" w:ascii="宋体" w:hAnsi="宋体" w:cs="宋体"/>
          <w:sz w:val="22"/>
        </w:rPr>
        <w:t>相关服务实施方案；</w:t>
      </w:r>
    </w:p>
    <w:p>
      <w:pPr>
        <w:numPr>
          <w:ilvl w:val="0"/>
          <w:numId w:val="43"/>
        </w:numPr>
        <w:spacing w:line="360" w:lineRule="auto"/>
        <w:rPr>
          <w:rFonts w:ascii="宋体" w:hAnsi="宋体" w:cs="宋体"/>
          <w:sz w:val="22"/>
        </w:rPr>
      </w:pPr>
      <w:r>
        <w:rPr>
          <w:rFonts w:hint="eastAsia" w:ascii="宋体" w:hAnsi="宋体" w:cs="宋体"/>
          <w:sz w:val="22"/>
        </w:rPr>
        <w:t>设备运行维护成本分析；</w:t>
      </w:r>
    </w:p>
    <w:p>
      <w:pPr>
        <w:numPr>
          <w:ilvl w:val="0"/>
          <w:numId w:val="43"/>
        </w:numPr>
        <w:spacing w:line="360" w:lineRule="auto"/>
        <w:rPr>
          <w:rFonts w:ascii="宋体" w:hAnsi="宋体" w:cs="宋体"/>
          <w:sz w:val="22"/>
        </w:rPr>
      </w:pPr>
      <w:r>
        <w:rPr>
          <w:rFonts w:hint="eastAsia" w:ascii="宋体" w:hAnsi="宋体" w:cs="宋体"/>
          <w:sz w:val="22"/>
        </w:rPr>
        <w:t>备品备件的详细配置说明；</w:t>
      </w:r>
    </w:p>
    <w:p>
      <w:pPr>
        <w:numPr>
          <w:ilvl w:val="0"/>
          <w:numId w:val="4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3"/>
        </w:numPr>
        <w:spacing w:line="360" w:lineRule="auto"/>
        <w:rPr>
          <w:rFonts w:ascii="宋体" w:hAnsi="宋体" w:cs="宋体"/>
          <w:sz w:val="22"/>
        </w:rPr>
      </w:pPr>
      <w:r>
        <w:rPr>
          <w:rFonts w:hint="eastAsia" w:ascii="宋体" w:hAnsi="宋体" w:cs="宋体"/>
          <w:sz w:val="22"/>
        </w:rPr>
        <w:t>技术文件清单</w:t>
      </w:r>
    </w:p>
    <w:p>
      <w:pPr>
        <w:numPr>
          <w:ilvl w:val="0"/>
          <w:numId w:val="43"/>
        </w:numPr>
        <w:spacing w:line="360" w:lineRule="auto"/>
        <w:rPr>
          <w:rFonts w:ascii="宋体" w:hAnsi="宋体" w:cs="宋体"/>
          <w:sz w:val="22"/>
        </w:rPr>
      </w:pPr>
      <w:r>
        <w:rPr>
          <w:rFonts w:hint="eastAsia" w:ascii="宋体" w:hAnsi="宋体" w:cs="宋体"/>
          <w:sz w:val="22"/>
        </w:rPr>
        <w:t>技术支持及售后服务方案；</w:t>
      </w:r>
    </w:p>
    <w:p>
      <w:pPr>
        <w:numPr>
          <w:ilvl w:val="0"/>
          <w:numId w:val="4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4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atrick wang" w:date="2017-06-19T09:50:00Z" w:initials="pw">
    <w:p w14:paraId="420F2B2D">
      <w:pPr>
        <w:pStyle w:val="25"/>
      </w:pPr>
      <w:r>
        <w:rPr>
          <w:rFonts w:hint="eastAsia"/>
        </w:rPr>
        <w:t>在确定采购产品的合同中应当明确原厂具体是指哪里出厂。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20F2B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Segoe Print"/>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ngLiU-ExtB"/>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0002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- 60 -</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8"/>
  </w:num>
  <w:num w:numId="4">
    <w:abstractNumId w:val="39"/>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6"/>
  </w:num>
  <w:num w:numId="11">
    <w:abstractNumId w:val="37"/>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3"/>
  </w:num>
  <w:num w:numId="23">
    <w:abstractNumId w:val="35"/>
  </w:num>
  <w:num w:numId="24">
    <w:abstractNumId w:val="30"/>
  </w:num>
  <w:num w:numId="25">
    <w:abstractNumId w:val="43"/>
  </w:num>
  <w:num w:numId="26">
    <w:abstractNumId w:val="25"/>
  </w:num>
  <w:num w:numId="27">
    <w:abstractNumId w:val="26"/>
  </w:num>
  <w:num w:numId="28">
    <w:abstractNumId w:val="34"/>
  </w:num>
  <w:num w:numId="29">
    <w:abstractNumId w:val="31"/>
  </w:num>
  <w:num w:numId="30">
    <w:abstractNumId w:val="32"/>
  </w:num>
  <w:num w:numId="31">
    <w:abstractNumId w:val="40"/>
  </w:num>
  <w:num w:numId="32">
    <w:abstractNumId w:val="41"/>
  </w:num>
  <w:num w:numId="33">
    <w:abstractNumId w:val="4"/>
  </w:num>
  <w:num w:numId="34">
    <w:abstractNumId w:val="10"/>
  </w:num>
  <w:num w:numId="35">
    <w:abstractNumId w:val="12"/>
  </w:num>
  <w:num w:numId="36">
    <w:abstractNumId w:val="9"/>
  </w:num>
  <w:num w:numId="37">
    <w:abstractNumId w:val="3"/>
  </w:num>
  <w:num w:numId="38">
    <w:abstractNumId w:val="15"/>
  </w:num>
  <w:num w:numId="39">
    <w:abstractNumId w:val="5"/>
  </w:num>
  <w:num w:numId="40">
    <w:abstractNumId w:val="14"/>
  </w:num>
  <w:num w:numId="41">
    <w:abstractNumId w:val="11"/>
  </w:num>
  <w:num w:numId="42">
    <w:abstractNumId w:val="13"/>
  </w:num>
  <w:num w:numId="43">
    <w:abstractNumId w:val="28"/>
  </w:num>
  <w:num w:numId="44">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atrick wang">
    <w15:presenceInfo w15:providerId="None" w15:userId="patrick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hideSpellingErrors/>
  <w:hideGrammaticalErrors/>
  <w:documentProtection w:enforcement="0"/>
  <w:defaultTabStop w:val="0"/>
  <w:drawingGridHorizontalSpacing w:val="210"/>
  <w:drawingGridVerticalSpacing w:val="1"/>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2218D"/>
    <w:rsid w:val="0003000C"/>
    <w:rsid w:val="0003108E"/>
    <w:rsid w:val="00031995"/>
    <w:rsid w:val="00033B5D"/>
    <w:rsid w:val="00033F6C"/>
    <w:rsid w:val="000374AC"/>
    <w:rsid w:val="000406D5"/>
    <w:rsid w:val="00044DC9"/>
    <w:rsid w:val="000549C5"/>
    <w:rsid w:val="000562B4"/>
    <w:rsid w:val="000565D6"/>
    <w:rsid w:val="000613C2"/>
    <w:rsid w:val="00071567"/>
    <w:rsid w:val="00072E6E"/>
    <w:rsid w:val="00072F9F"/>
    <w:rsid w:val="00074D6F"/>
    <w:rsid w:val="000766E9"/>
    <w:rsid w:val="00081C3B"/>
    <w:rsid w:val="00085482"/>
    <w:rsid w:val="00085B5D"/>
    <w:rsid w:val="000864CD"/>
    <w:rsid w:val="00092DA6"/>
    <w:rsid w:val="00097104"/>
    <w:rsid w:val="000974BB"/>
    <w:rsid w:val="00097E67"/>
    <w:rsid w:val="000A0D60"/>
    <w:rsid w:val="000A50DE"/>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5E9C"/>
    <w:rsid w:val="00107BBD"/>
    <w:rsid w:val="00110031"/>
    <w:rsid w:val="001208F3"/>
    <w:rsid w:val="00134BCB"/>
    <w:rsid w:val="00137DB1"/>
    <w:rsid w:val="00140BF3"/>
    <w:rsid w:val="00152D9D"/>
    <w:rsid w:val="00154751"/>
    <w:rsid w:val="0015485A"/>
    <w:rsid w:val="00156616"/>
    <w:rsid w:val="001579A2"/>
    <w:rsid w:val="00157DC7"/>
    <w:rsid w:val="00162274"/>
    <w:rsid w:val="001629E8"/>
    <w:rsid w:val="00163B54"/>
    <w:rsid w:val="00167693"/>
    <w:rsid w:val="00171DEB"/>
    <w:rsid w:val="00173FED"/>
    <w:rsid w:val="00180290"/>
    <w:rsid w:val="0018100E"/>
    <w:rsid w:val="00182996"/>
    <w:rsid w:val="00185C4F"/>
    <w:rsid w:val="00190511"/>
    <w:rsid w:val="00190A8A"/>
    <w:rsid w:val="00195332"/>
    <w:rsid w:val="001A1A37"/>
    <w:rsid w:val="001A1B07"/>
    <w:rsid w:val="001A3B55"/>
    <w:rsid w:val="001A66BD"/>
    <w:rsid w:val="001B1FF7"/>
    <w:rsid w:val="001B5066"/>
    <w:rsid w:val="001B5E1C"/>
    <w:rsid w:val="001C08CD"/>
    <w:rsid w:val="001C6891"/>
    <w:rsid w:val="001D764E"/>
    <w:rsid w:val="001E04D5"/>
    <w:rsid w:val="001E11C5"/>
    <w:rsid w:val="001E4291"/>
    <w:rsid w:val="001E4486"/>
    <w:rsid w:val="001F382B"/>
    <w:rsid w:val="001F3EBF"/>
    <w:rsid w:val="001F44EF"/>
    <w:rsid w:val="001F7F3D"/>
    <w:rsid w:val="002077A8"/>
    <w:rsid w:val="00210104"/>
    <w:rsid w:val="00226734"/>
    <w:rsid w:val="00247560"/>
    <w:rsid w:val="00261C77"/>
    <w:rsid w:val="0026571C"/>
    <w:rsid w:val="0026791A"/>
    <w:rsid w:val="00270855"/>
    <w:rsid w:val="00271D7C"/>
    <w:rsid w:val="002768DA"/>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00F"/>
    <w:rsid w:val="002C344F"/>
    <w:rsid w:val="002C5B2D"/>
    <w:rsid w:val="002C75A3"/>
    <w:rsid w:val="002C7657"/>
    <w:rsid w:val="002D11B8"/>
    <w:rsid w:val="002D11CB"/>
    <w:rsid w:val="002D2BEF"/>
    <w:rsid w:val="002F266E"/>
    <w:rsid w:val="003026D1"/>
    <w:rsid w:val="00306AF8"/>
    <w:rsid w:val="00307B74"/>
    <w:rsid w:val="00314782"/>
    <w:rsid w:val="0031528C"/>
    <w:rsid w:val="00320975"/>
    <w:rsid w:val="00323422"/>
    <w:rsid w:val="00332704"/>
    <w:rsid w:val="00341B68"/>
    <w:rsid w:val="00346603"/>
    <w:rsid w:val="00346676"/>
    <w:rsid w:val="00362923"/>
    <w:rsid w:val="003729C6"/>
    <w:rsid w:val="003730DF"/>
    <w:rsid w:val="003759B1"/>
    <w:rsid w:val="00385113"/>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F6F41"/>
    <w:rsid w:val="004027D4"/>
    <w:rsid w:val="00405036"/>
    <w:rsid w:val="004052D6"/>
    <w:rsid w:val="00406DA6"/>
    <w:rsid w:val="004142A3"/>
    <w:rsid w:val="00414FC2"/>
    <w:rsid w:val="00422023"/>
    <w:rsid w:val="00422356"/>
    <w:rsid w:val="00427419"/>
    <w:rsid w:val="004373B3"/>
    <w:rsid w:val="00437909"/>
    <w:rsid w:val="00441870"/>
    <w:rsid w:val="00451B0A"/>
    <w:rsid w:val="00452642"/>
    <w:rsid w:val="00453CA5"/>
    <w:rsid w:val="00455B69"/>
    <w:rsid w:val="004560FD"/>
    <w:rsid w:val="00457161"/>
    <w:rsid w:val="004578DD"/>
    <w:rsid w:val="00461DFF"/>
    <w:rsid w:val="004642B2"/>
    <w:rsid w:val="00465DE1"/>
    <w:rsid w:val="00467244"/>
    <w:rsid w:val="00472729"/>
    <w:rsid w:val="00477E3B"/>
    <w:rsid w:val="004863FA"/>
    <w:rsid w:val="0049189C"/>
    <w:rsid w:val="00496AB3"/>
    <w:rsid w:val="004B2AD2"/>
    <w:rsid w:val="004B4372"/>
    <w:rsid w:val="004B47F7"/>
    <w:rsid w:val="004B68CC"/>
    <w:rsid w:val="004C2E5A"/>
    <w:rsid w:val="004C322F"/>
    <w:rsid w:val="004C7B85"/>
    <w:rsid w:val="004D0CD6"/>
    <w:rsid w:val="004D0F12"/>
    <w:rsid w:val="004D4EF9"/>
    <w:rsid w:val="004E32FE"/>
    <w:rsid w:val="004E6051"/>
    <w:rsid w:val="004F0521"/>
    <w:rsid w:val="004F2D30"/>
    <w:rsid w:val="004F439C"/>
    <w:rsid w:val="004F65B3"/>
    <w:rsid w:val="004F709E"/>
    <w:rsid w:val="00500DC1"/>
    <w:rsid w:val="00503350"/>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66A5"/>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052"/>
    <w:rsid w:val="00641EE6"/>
    <w:rsid w:val="006443B6"/>
    <w:rsid w:val="00646DF0"/>
    <w:rsid w:val="00647DBE"/>
    <w:rsid w:val="00654847"/>
    <w:rsid w:val="00661F27"/>
    <w:rsid w:val="0066200C"/>
    <w:rsid w:val="00673B72"/>
    <w:rsid w:val="00674DA8"/>
    <w:rsid w:val="00677F91"/>
    <w:rsid w:val="0068144B"/>
    <w:rsid w:val="00683FD6"/>
    <w:rsid w:val="0068600C"/>
    <w:rsid w:val="0068710C"/>
    <w:rsid w:val="006873F2"/>
    <w:rsid w:val="00687B14"/>
    <w:rsid w:val="0069209C"/>
    <w:rsid w:val="00694F62"/>
    <w:rsid w:val="006974AC"/>
    <w:rsid w:val="00697CA1"/>
    <w:rsid w:val="006A1DE5"/>
    <w:rsid w:val="006A60BC"/>
    <w:rsid w:val="006B17DA"/>
    <w:rsid w:val="006B215F"/>
    <w:rsid w:val="006B74DA"/>
    <w:rsid w:val="006C1F7F"/>
    <w:rsid w:val="006C2CBD"/>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36C97"/>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E7EDE"/>
    <w:rsid w:val="007F1DA8"/>
    <w:rsid w:val="007F4703"/>
    <w:rsid w:val="007F4F39"/>
    <w:rsid w:val="00801FE0"/>
    <w:rsid w:val="0080762B"/>
    <w:rsid w:val="00816D26"/>
    <w:rsid w:val="00816E7E"/>
    <w:rsid w:val="00816F3D"/>
    <w:rsid w:val="008274A8"/>
    <w:rsid w:val="00830876"/>
    <w:rsid w:val="00832DD6"/>
    <w:rsid w:val="00832F76"/>
    <w:rsid w:val="00836501"/>
    <w:rsid w:val="00840553"/>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4D92"/>
    <w:rsid w:val="008A73CA"/>
    <w:rsid w:val="008A79F6"/>
    <w:rsid w:val="008B0A5E"/>
    <w:rsid w:val="008B2089"/>
    <w:rsid w:val="008B3802"/>
    <w:rsid w:val="008B5015"/>
    <w:rsid w:val="008B743B"/>
    <w:rsid w:val="008C0CF0"/>
    <w:rsid w:val="008C38AC"/>
    <w:rsid w:val="008C4C14"/>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150C0"/>
    <w:rsid w:val="00930CDD"/>
    <w:rsid w:val="00933DAD"/>
    <w:rsid w:val="00936963"/>
    <w:rsid w:val="009405FF"/>
    <w:rsid w:val="00942954"/>
    <w:rsid w:val="009465AB"/>
    <w:rsid w:val="00946E39"/>
    <w:rsid w:val="00963029"/>
    <w:rsid w:val="009635B0"/>
    <w:rsid w:val="00971555"/>
    <w:rsid w:val="009729F6"/>
    <w:rsid w:val="009732FA"/>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D7F9D"/>
    <w:rsid w:val="009E00E2"/>
    <w:rsid w:val="009E1AD2"/>
    <w:rsid w:val="009E6B82"/>
    <w:rsid w:val="009F387C"/>
    <w:rsid w:val="009F3D0F"/>
    <w:rsid w:val="009F7205"/>
    <w:rsid w:val="009F7843"/>
    <w:rsid w:val="00A00AD5"/>
    <w:rsid w:val="00A026C6"/>
    <w:rsid w:val="00A03DE1"/>
    <w:rsid w:val="00A0716A"/>
    <w:rsid w:val="00A10D27"/>
    <w:rsid w:val="00A15470"/>
    <w:rsid w:val="00A161A3"/>
    <w:rsid w:val="00A16D9C"/>
    <w:rsid w:val="00A21172"/>
    <w:rsid w:val="00A212F8"/>
    <w:rsid w:val="00A244EB"/>
    <w:rsid w:val="00A26814"/>
    <w:rsid w:val="00A275BB"/>
    <w:rsid w:val="00A321A7"/>
    <w:rsid w:val="00A334CA"/>
    <w:rsid w:val="00A357F5"/>
    <w:rsid w:val="00A4230C"/>
    <w:rsid w:val="00A44B07"/>
    <w:rsid w:val="00A472C3"/>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08CF"/>
    <w:rsid w:val="00AF1DEC"/>
    <w:rsid w:val="00AF6974"/>
    <w:rsid w:val="00B06A36"/>
    <w:rsid w:val="00B16406"/>
    <w:rsid w:val="00B17E30"/>
    <w:rsid w:val="00B23C8D"/>
    <w:rsid w:val="00B26C2C"/>
    <w:rsid w:val="00B27E47"/>
    <w:rsid w:val="00B32810"/>
    <w:rsid w:val="00B32834"/>
    <w:rsid w:val="00B3402C"/>
    <w:rsid w:val="00B35775"/>
    <w:rsid w:val="00B36A10"/>
    <w:rsid w:val="00B43AD1"/>
    <w:rsid w:val="00B46628"/>
    <w:rsid w:val="00B509D3"/>
    <w:rsid w:val="00B51019"/>
    <w:rsid w:val="00B5190B"/>
    <w:rsid w:val="00B51BF5"/>
    <w:rsid w:val="00B60058"/>
    <w:rsid w:val="00B6059E"/>
    <w:rsid w:val="00B663D1"/>
    <w:rsid w:val="00B67AF9"/>
    <w:rsid w:val="00B67C3E"/>
    <w:rsid w:val="00B71FC2"/>
    <w:rsid w:val="00B77CD4"/>
    <w:rsid w:val="00B821BB"/>
    <w:rsid w:val="00B82D4C"/>
    <w:rsid w:val="00B95F1A"/>
    <w:rsid w:val="00BA6646"/>
    <w:rsid w:val="00BA756E"/>
    <w:rsid w:val="00BB4303"/>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17D34"/>
    <w:rsid w:val="00C27994"/>
    <w:rsid w:val="00C32C4A"/>
    <w:rsid w:val="00C36396"/>
    <w:rsid w:val="00C40625"/>
    <w:rsid w:val="00C40EEC"/>
    <w:rsid w:val="00C46E1B"/>
    <w:rsid w:val="00C548AA"/>
    <w:rsid w:val="00C5626A"/>
    <w:rsid w:val="00C61845"/>
    <w:rsid w:val="00C63DE9"/>
    <w:rsid w:val="00C64DC6"/>
    <w:rsid w:val="00C667C6"/>
    <w:rsid w:val="00C66F68"/>
    <w:rsid w:val="00C70656"/>
    <w:rsid w:val="00C74167"/>
    <w:rsid w:val="00C74482"/>
    <w:rsid w:val="00C77C91"/>
    <w:rsid w:val="00C8198F"/>
    <w:rsid w:val="00C86CF1"/>
    <w:rsid w:val="00C94279"/>
    <w:rsid w:val="00C958F7"/>
    <w:rsid w:val="00C95CEE"/>
    <w:rsid w:val="00C96644"/>
    <w:rsid w:val="00CA0820"/>
    <w:rsid w:val="00CA0CD0"/>
    <w:rsid w:val="00CA1512"/>
    <w:rsid w:val="00CA1C57"/>
    <w:rsid w:val="00CA3724"/>
    <w:rsid w:val="00CA38DB"/>
    <w:rsid w:val="00CA48FF"/>
    <w:rsid w:val="00CA53D7"/>
    <w:rsid w:val="00CA72D0"/>
    <w:rsid w:val="00CB081D"/>
    <w:rsid w:val="00CB26FF"/>
    <w:rsid w:val="00CB2DFC"/>
    <w:rsid w:val="00CB5133"/>
    <w:rsid w:val="00CC2439"/>
    <w:rsid w:val="00CC75EF"/>
    <w:rsid w:val="00CD0990"/>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EC8"/>
    <w:rsid w:val="00D646A8"/>
    <w:rsid w:val="00D70CF5"/>
    <w:rsid w:val="00D71D93"/>
    <w:rsid w:val="00D74A71"/>
    <w:rsid w:val="00D81CD3"/>
    <w:rsid w:val="00D91234"/>
    <w:rsid w:val="00D9133B"/>
    <w:rsid w:val="00D9135E"/>
    <w:rsid w:val="00D920D7"/>
    <w:rsid w:val="00D95A8F"/>
    <w:rsid w:val="00D97F05"/>
    <w:rsid w:val="00DA0976"/>
    <w:rsid w:val="00DA3091"/>
    <w:rsid w:val="00DA45ED"/>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0CEB"/>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2855"/>
    <w:rsid w:val="00E70BA2"/>
    <w:rsid w:val="00E723D2"/>
    <w:rsid w:val="00E74E02"/>
    <w:rsid w:val="00E769AA"/>
    <w:rsid w:val="00E802B5"/>
    <w:rsid w:val="00E858C5"/>
    <w:rsid w:val="00E865FB"/>
    <w:rsid w:val="00E908AD"/>
    <w:rsid w:val="00EA6B4C"/>
    <w:rsid w:val="00EA77B8"/>
    <w:rsid w:val="00EB2733"/>
    <w:rsid w:val="00EB2920"/>
    <w:rsid w:val="00EB43F1"/>
    <w:rsid w:val="00EC4065"/>
    <w:rsid w:val="00EC4D02"/>
    <w:rsid w:val="00EC4E30"/>
    <w:rsid w:val="00EC726C"/>
    <w:rsid w:val="00ED71D7"/>
    <w:rsid w:val="00ED7380"/>
    <w:rsid w:val="00EE6F93"/>
    <w:rsid w:val="00EE752C"/>
    <w:rsid w:val="00EF0C31"/>
    <w:rsid w:val="00EF2717"/>
    <w:rsid w:val="00EF3163"/>
    <w:rsid w:val="00F01E2B"/>
    <w:rsid w:val="00F028C6"/>
    <w:rsid w:val="00F03739"/>
    <w:rsid w:val="00F04273"/>
    <w:rsid w:val="00F0759A"/>
    <w:rsid w:val="00F07617"/>
    <w:rsid w:val="00F16E62"/>
    <w:rsid w:val="00F17875"/>
    <w:rsid w:val="00F2205C"/>
    <w:rsid w:val="00F34B6B"/>
    <w:rsid w:val="00F46CF2"/>
    <w:rsid w:val="00F51535"/>
    <w:rsid w:val="00F5702F"/>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5618"/>
    <w:rsid w:val="00FD17CC"/>
    <w:rsid w:val="00FE0777"/>
    <w:rsid w:val="00FE68FF"/>
    <w:rsid w:val="00FE71C8"/>
    <w:rsid w:val="00FF7C99"/>
    <w:rsid w:val="00FF7D25"/>
    <w:rsid w:val="053947F6"/>
    <w:rsid w:val="06FD1656"/>
    <w:rsid w:val="097D2694"/>
    <w:rsid w:val="0CB83B42"/>
    <w:rsid w:val="0D227D01"/>
    <w:rsid w:val="0DFD53CC"/>
    <w:rsid w:val="10D945A8"/>
    <w:rsid w:val="12D45D28"/>
    <w:rsid w:val="1C0D785B"/>
    <w:rsid w:val="1C1B7FF3"/>
    <w:rsid w:val="1E692A01"/>
    <w:rsid w:val="1FAB70C3"/>
    <w:rsid w:val="21790B05"/>
    <w:rsid w:val="2AD7277B"/>
    <w:rsid w:val="2D3A3608"/>
    <w:rsid w:val="35315EE6"/>
    <w:rsid w:val="38B7645E"/>
    <w:rsid w:val="39E414B8"/>
    <w:rsid w:val="3DE17E5E"/>
    <w:rsid w:val="4268648C"/>
    <w:rsid w:val="48EC4A9E"/>
    <w:rsid w:val="4BE4544F"/>
    <w:rsid w:val="4DF83B83"/>
    <w:rsid w:val="51F743AB"/>
    <w:rsid w:val="51F93871"/>
    <w:rsid w:val="558B5985"/>
    <w:rsid w:val="58B5020E"/>
    <w:rsid w:val="58E26491"/>
    <w:rsid w:val="58E70C3C"/>
    <w:rsid w:val="58E7447B"/>
    <w:rsid w:val="5AF52FFF"/>
    <w:rsid w:val="5BA34DD7"/>
    <w:rsid w:val="5D7C006A"/>
    <w:rsid w:val="5DC57706"/>
    <w:rsid w:val="5F9D577A"/>
    <w:rsid w:val="635F7152"/>
    <w:rsid w:val="637060DA"/>
    <w:rsid w:val="651B0C24"/>
    <w:rsid w:val="65BC2FF4"/>
    <w:rsid w:val="671A3EFC"/>
    <w:rsid w:val="6BBE7460"/>
    <w:rsid w:val="74BD3851"/>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qFormat/>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E5723-33EE-43B9-BC68-088D96A0414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7433</Words>
  <Characters>42371</Characters>
  <Lines>353</Lines>
  <Paragraphs>99</Paragraphs>
  <TotalTime>0</TotalTime>
  <ScaleCrop>false</ScaleCrop>
  <LinksUpToDate>false</LinksUpToDate>
  <CharactersWithSpaces>49705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2020-04-20T02:40:00Z</cp:lastPrinted>
  <dcterms:modified xsi:type="dcterms:W3CDTF">2021-08-11T02:52:44Z</dcterms:modified>
  <dc:title>杭州萧山国际机场货物类采购项目招标文件</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