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3" w:name="_GoBack"/>
      <w:bookmarkEnd w:id="43"/>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hint="eastAsia" w:ascii="黑体" w:hAnsi="黑体" w:eastAsia="黑体"/>
          <w:b/>
          <w:bCs/>
          <w:sz w:val="52"/>
          <w:szCs w:val="52"/>
          <w:lang w:val="en-US" w:eastAsia="zh-CN"/>
        </w:rPr>
      </w:pPr>
      <w:bookmarkStart w:id="0" w:name="_Toc525101229"/>
      <w:r>
        <w:rPr>
          <w:rFonts w:hint="eastAsia" w:ascii="黑体" w:hAnsi="黑体" w:eastAsia="黑体"/>
          <w:b/>
          <w:bCs/>
          <w:sz w:val="52"/>
          <w:szCs w:val="52"/>
          <w:lang w:val="en-US" w:eastAsia="zh-CN"/>
        </w:rPr>
        <w:t>浙江航空开发有限责任公司</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lang w:val="en-US" w:eastAsia="zh-CN"/>
        </w:rPr>
        <w:t>推柜</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keepNext w:val="0"/>
        <w:keepLines w:val="0"/>
        <w:widowControl/>
        <w:suppressLineNumbers w:val="0"/>
        <w:jc w:val="center"/>
      </w:pPr>
      <w:r>
        <w:rPr>
          <w:rFonts w:hint="eastAsia" w:ascii="黑体" w:hAnsi="黑体" w:eastAsia="黑体"/>
          <w:b/>
          <w:bCs/>
          <w:sz w:val="84"/>
          <w:szCs w:val="84"/>
        </w:rPr>
        <w:t>招 标 文 件</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\t "_self"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spacing w:before="48" w:beforeLines="20" w:after="48" w:afterLines="20" w:line="360" w:lineRule="auto"/>
        <w:ind w:firstLine="522"/>
        <w:jc w:val="center"/>
        <w:rPr>
          <w:rFonts w:ascii="黑体" w:hAnsi="黑体" w:eastAsia="黑体"/>
          <w:b/>
          <w:bCs/>
          <w:sz w:val="84"/>
          <w:szCs w:val="84"/>
        </w:rPr>
      </w:pP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spacing w:line="360" w:lineRule="auto"/>
        <w:ind w:firstLine="119" w:firstLineChars="27"/>
        <w:jc w:val="center"/>
        <w:rPr>
          <w:rFonts w:hint="eastAsia"/>
          <w:b/>
          <w:sz w:val="44"/>
          <w:szCs w:val="44"/>
          <w:lang w:val="en-US" w:eastAsia="zh-CN"/>
        </w:rPr>
      </w:pPr>
      <w:r>
        <w:rPr>
          <w:rFonts w:hint="eastAsia"/>
          <w:b/>
          <w:sz w:val="44"/>
          <w:szCs w:val="44"/>
          <w:lang w:val="en-US" w:eastAsia="zh-CN"/>
        </w:rPr>
        <w:t>浙江航空开发有限责任公司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一</w:t>
      </w:r>
      <w:r>
        <w:rPr>
          <w:rFonts w:hint="eastAsia" w:ascii="宋体" w:hAnsi="宋体"/>
          <w:b/>
          <w:sz w:val="44"/>
          <w:szCs w:val="44"/>
        </w:rPr>
        <w:t>年</w:t>
      </w:r>
      <w:r>
        <w:rPr>
          <w:rFonts w:hint="eastAsia" w:ascii="宋体" w:hAnsi="宋体"/>
          <w:b/>
          <w:sz w:val="44"/>
          <w:szCs w:val="44"/>
          <w:lang w:val="en-US" w:eastAsia="zh-CN"/>
        </w:rPr>
        <w:t>一</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19698493"/>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- 2 -</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- 3 -</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hint="eastAsia" w:ascii="宋体" w:hAnsi="宋体"/>
          <w:sz w:val="22"/>
          <w:lang w:val="en-US" w:eastAsia="zh-CN"/>
        </w:rPr>
        <w:t>6</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24</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29</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- 38 -</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lang w:val="en-US" w:eastAsia="zh-CN"/>
        </w:rPr>
        <w:t>推柜采购项目</w:t>
      </w:r>
      <w:r>
        <w:rPr>
          <w:spacing w:val="-1"/>
        </w:rPr>
        <w:t>招标人为</w:t>
      </w:r>
      <w:r>
        <w:rPr>
          <w:rFonts w:hint="eastAsia"/>
          <w:spacing w:val="-1"/>
          <w:lang w:val="en-US" w:eastAsia="zh-CN"/>
        </w:rPr>
        <w:t>浙江航空开发有限责任公司</w:t>
      </w:r>
      <w:r>
        <w:rPr>
          <w:spacing w:val="-1"/>
        </w:rPr>
        <w:t>，招标项目资金</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推柜</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17</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w:t>
            </w:r>
            <w:r>
              <w:rPr>
                <w:rFonts w:hint="eastAsia" w:ascii="宋体" w:hAnsi="宋体"/>
                <w:szCs w:val="21"/>
                <w:u w:val="single"/>
                <w:lang w:val="en-US" w:eastAsia="zh-CN"/>
              </w:rPr>
              <w:t>15</w:t>
            </w:r>
            <w:r>
              <w:rPr>
                <w:rFonts w:hint="eastAsia" w:ascii="宋体" w:hAnsi="宋体"/>
                <w:szCs w:val="21"/>
                <w:u w:val="single"/>
              </w:rPr>
              <w:t xml:space="preserve">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50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50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hint="eastAsia" w:cs="宋体"/>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hint="eastAsia" w:ascii="宋体" w:hAnsi="宋体" w:cs="宋体"/>
          <w:lang w:val="en-US" w:eastAsia="zh-CN"/>
        </w:rPr>
      </w:pPr>
      <w:r>
        <w:rPr>
          <w:rFonts w:hint="eastAsia" w:ascii="宋体" w:hAnsi="宋体" w:eastAsia="宋体" w:cs="宋体"/>
        </w:rPr>
        <w:t>⑤</w:t>
      </w:r>
      <w:r>
        <w:rPr>
          <w:rFonts w:hint="eastAsia" w:ascii="宋体" w:hAnsi="宋体" w:cs="宋体"/>
          <w:lang w:val="en-US" w:eastAsia="zh-CN"/>
        </w:rPr>
        <w:t>代理商需提供设备制造商的授权书。</w:t>
      </w:r>
    </w:p>
    <w:p>
      <w:pPr>
        <w:pStyle w:val="30"/>
        <w:tabs>
          <w:tab w:val="left" w:pos="4394"/>
          <w:tab w:val="left" w:pos="5990"/>
        </w:tabs>
        <w:spacing w:line="331" w:lineRule="auto"/>
        <w:ind w:right="157" w:firstLine="419"/>
        <w:rPr>
          <w:rFonts w:hint="eastAsia" w:ascii="宋体" w:hAnsi="宋体" w:cs="宋体"/>
          <w:lang w:val="en-US" w:eastAsia="zh-CN"/>
        </w:rPr>
      </w:pPr>
      <w:r>
        <w:rPr>
          <w:rFonts w:hint="eastAsia" w:ascii="宋体" w:hAnsi="宋体" w:cs="宋体"/>
          <w:lang w:val="en-US" w:eastAsia="zh-CN"/>
        </w:rPr>
        <w:t>3.2  本次招标不接受联合体投标。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r>
        <w:rPr>
          <w:rFonts w:hint="eastAsia" w:ascii="黑体" w:hAnsi="黑体" w:eastAsia="黑体"/>
          <w:lang w:val="en-US" w:eastAsia="zh-CN"/>
        </w:rPr>
        <w:t xml:space="preserve"> </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lang w:val="en-US" w:eastAsia="zh-CN"/>
        </w:rPr>
        <w:t>2021</w:t>
      </w:r>
      <w:r>
        <w:rPr>
          <w:rFonts w:hint="eastAsia" w:cs="宋体"/>
        </w:rPr>
        <w:t>年</w:t>
      </w:r>
      <w:r>
        <w:rPr>
          <w:rFonts w:hint="eastAsia" w:ascii="Times New Roman" w:hAnsi="Times New Roman"/>
          <w:lang w:val="en-US" w:eastAsia="zh-CN"/>
        </w:rPr>
        <w:t>1</w:t>
      </w:r>
      <w:r>
        <w:rPr>
          <w:rFonts w:hint="eastAsia" w:cs="宋体"/>
        </w:rPr>
        <w:t>月</w:t>
      </w:r>
      <w:r>
        <w:rPr>
          <w:rFonts w:hint="eastAsia" w:cs="宋体"/>
          <w:lang w:val="en-US" w:eastAsia="zh-CN"/>
        </w:rPr>
        <w:t>19</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hint="eastAsia" w:ascii="Times New Roman" w:hAnsi="Times New Roman"/>
          <w:lang w:val="en-US" w:eastAsia="zh-CN"/>
        </w:rPr>
        <w:t xml:space="preserve"> 2021</w:t>
      </w:r>
      <w:r>
        <w:rPr>
          <w:rFonts w:hint="eastAsia" w:cs="宋体"/>
        </w:rPr>
        <w:t>年</w:t>
      </w:r>
      <w:r>
        <w:rPr>
          <w:rFonts w:hint="eastAsia" w:ascii="Times New Roman" w:hAnsi="Times New Roman"/>
          <w:lang w:val="en-US" w:eastAsia="zh-CN"/>
        </w:rPr>
        <w:t>1</w:t>
      </w:r>
      <w:r>
        <w:rPr>
          <w:rFonts w:hint="eastAsia" w:cs="宋体"/>
        </w:rPr>
        <w:t>月</w:t>
      </w:r>
      <w:r>
        <w:rPr>
          <w:rFonts w:hint="eastAsia" w:ascii="Times New Roman" w:hAnsi="Times New Roman"/>
          <w:lang w:val="en-US" w:eastAsia="zh-CN"/>
        </w:rPr>
        <w:t>19</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w:t>
      </w:r>
      <w:r>
        <w:rPr>
          <w:rFonts w:hint="eastAsia" w:cs="宋体"/>
          <w:lang w:val="en-US" w:eastAsia="zh-CN"/>
        </w:rPr>
        <w:t>航空货站A区A2232室</w:t>
      </w:r>
      <w:r>
        <w:rPr>
          <w:rFonts w:hint="eastAsia" w:cs="宋体"/>
        </w:rPr>
        <w:t>，逾期无效；若采用投递（邮寄）方式的，请于</w:t>
      </w:r>
      <w:r>
        <w:rPr>
          <w:rFonts w:hint="eastAsia" w:ascii="Times New Roman" w:hAnsi="Times New Roman" w:eastAsia="Times New Roman"/>
        </w:rPr>
        <w:t>20</w:t>
      </w:r>
      <w:r>
        <w:rPr>
          <w:rFonts w:ascii="Times New Roman" w:hAnsi="Times New Roman" w:eastAsia="Times New Roman"/>
        </w:rPr>
        <w:t>2</w:t>
      </w:r>
      <w:r>
        <w:rPr>
          <w:rFonts w:hint="eastAsia" w:ascii="Times New Roman" w:hAnsi="Times New Roman"/>
          <w:lang w:val="en-US" w:eastAsia="zh-CN"/>
        </w:rPr>
        <w:t>1</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w:t>
      </w:r>
      <w:r>
        <w:rPr>
          <w:rFonts w:hint="eastAsia" w:cs="宋体"/>
        </w:rPr>
        <w:t>月</w:t>
      </w:r>
      <w:r>
        <w:rPr>
          <w:rFonts w:hint="eastAsia" w:ascii="Times New Roman" w:hAnsi="Times New Roman"/>
          <w:lang w:val="en-US" w:eastAsia="zh-CN"/>
        </w:rPr>
        <w:t>19</w:t>
      </w:r>
      <w:r>
        <w:rPr>
          <w:rFonts w:hint="eastAsia" w:cs="宋体"/>
        </w:rPr>
        <w:t xml:space="preserve">日 </w:t>
      </w:r>
      <w:r>
        <w:rPr>
          <w:rFonts w:cs="宋体"/>
        </w:rPr>
        <w:t xml:space="preserve"> </w:t>
      </w:r>
      <w:r>
        <w:rPr>
          <w:rFonts w:hint="eastAsia" w:cs="宋体"/>
          <w:lang w:val="en-US" w:eastAsia="zh-CN"/>
        </w:rPr>
        <w:t>9</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hint="eastAsia" w:cs="宋体"/>
        </w:rPr>
        <w:t>分（北京时间）前投递至杭州萧山国际机场</w:t>
      </w:r>
      <w:r>
        <w:rPr>
          <w:rFonts w:hint="eastAsia" w:cs="宋体"/>
          <w:lang w:val="en-US" w:eastAsia="zh-CN"/>
        </w:rPr>
        <w:t>航空货站A区A2232室</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w:t>
      </w:r>
      <w:r>
        <w:rPr>
          <w:rFonts w:hint="eastAsia" w:cs="宋体"/>
          <w:lang w:val="en-US" w:eastAsia="zh-CN"/>
        </w:rPr>
        <w:t>浙江航空开发有限责任公司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w:t>
      </w:r>
      <w:r>
        <w:rPr>
          <w:rFonts w:hint="eastAsia" w:cs="宋体"/>
          <w:lang w:val="en-US" w:eastAsia="zh-CN"/>
        </w:rPr>
        <w:t>王     剑</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w:t>
      </w:r>
      <w:r>
        <w:rPr>
          <w:rFonts w:hint="eastAsia" w:ascii="Times New Roman" w:hAnsi="Times New Roman"/>
          <w:lang w:val="en-US" w:eastAsia="zh-CN"/>
        </w:rPr>
        <w:t>6665070</w:t>
      </w:r>
    </w:p>
    <w:p>
      <w:pPr>
        <w:pStyle w:val="30"/>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val="en-US" w:eastAsia="zh-CN"/>
        </w:rPr>
        <w:t>张钰婧</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0571-8666508</w:t>
      </w:r>
      <w:bookmarkStart w:id="13" w:name="_bookmark17"/>
      <w:bookmarkEnd w:id="13"/>
      <w:bookmarkStart w:id="14" w:name="_bookmark9"/>
      <w:bookmarkEnd w:id="14"/>
      <w:r>
        <w:rPr>
          <w:rFonts w:hint="eastAsia" w:cs="宋体"/>
          <w:lang w:val="en-US" w:eastAsia="zh-CN"/>
        </w:rPr>
        <w:t>1</w:t>
      </w: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firstLine="419"/>
        <w:rPr>
          <w:rFonts w:hint="eastAsia" w:cs="宋体"/>
          <w:lang w:val="en-US" w:eastAsia="zh-CN"/>
        </w:rPr>
      </w:pPr>
    </w:p>
    <w:p>
      <w:pPr>
        <w:pStyle w:val="30"/>
        <w:tabs>
          <w:tab w:val="left" w:pos="4394"/>
          <w:tab w:val="left" w:pos="5990"/>
        </w:tabs>
        <w:spacing w:line="331" w:lineRule="auto"/>
        <w:ind w:right="157"/>
        <w:rPr>
          <w:rFonts w:hint="eastAsia" w:cs="宋体"/>
          <w:lang w:val="en-US" w:eastAsia="zh-CN"/>
        </w:rPr>
      </w:pPr>
    </w:p>
    <w:p>
      <w:pPr>
        <w:pStyle w:val="3"/>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ascii="宋体" w:hAnsi="宋体" w:cs="宋体"/>
                <w:spacing w:val="-2"/>
                <w:lang w:val="en-US" w:eastAsia="zh-CN"/>
              </w:rPr>
              <w:t>浙江航空开发有限责任公司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王 剑</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pacing w:val="-2"/>
                <w:lang w:val="en-US" w:eastAsia="zh-CN"/>
              </w:rPr>
              <w:t>浙江航空开发有限责任公司</w:t>
            </w:r>
            <w:r>
              <w:rPr>
                <w:rFonts w:hint="eastAsia" w:ascii="宋体" w:hAnsi="宋体" w:cs="宋体"/>
                <w:u w:val="single"/>
                <w:lang w:val="en-US" w:eastAsia="zh-CN"/>
              </w:rPr>
              <w:t>推柜采购项目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numPr>
                <w:ilvl w:val="0"/>
                <w:numId w:val="29"/>
              </w:numPr>
              <w:adjustRightInd w:val="0"/>
              <w:snapToGrid w:val="0"/>
              <w:rPr>
                <w:rFonts w:ascii="宋体" w:hAnsi="宋体" w:cs="宋体"/>
              </w:rPr>
            </w:pPr>
            <w:r>
              <w:rPr>
                <w:rFonts w:hint="eastAsia" w:ascii="宋体" w:hAnsi="宋体" w:cs="宋体"/>
              </w:rPr>
              <w:t>不响应招标文件第四章“合同条款及格式”的。</w:t>
            </w:r>
          </w:p>
          <w:p>
            <w:pPr>
              <w:numPr>
                <w:ilvl w:val="0"/>
                <w:numId w:val="0"/>
              </w:num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1</w:t>
            </w:r>
            <w:r>
              <w:rPr>
                <w:rFonts w:ascii="宋体" w:hAnsi="宋体" w:cs="宋体"/>
                <w:bCs/>
                <w:u w:val="single"/>
              </w:rPr>
              <w:t xml:space="preserve"> </w:t>
            </w:r>
            <w:r>
              <w:rPr>
                <w:rFonts w:hint="eastAsia" w:ascii="宋体" w:hAnsi="宋体" w:cs="宋体"/>
                <w:bCs/>
              </w:rPr>
              <w:t>月</w:t>
            </w:r>
            <w:r>
              <w:rPr>
                <w:rFonts w:hint="eastAsia" w:ascii="宋体" w:hAnsi="宋体" w:cs="宋体"/>
                <w:bCs/>
                <w:u w:val="single"/>
                <w:lang w:val="en-US" w:eastAsia="zh-CN"/>
              </w:rPr>
              <w:t>11</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"mailto:zbzx@hzairport.com" </w:instrText>
            </w:r>
            <w:r>
              <w:rPr>
                <w:color w:val="000000" w:themeColor="text1"/>
                <w14:textFill>
                  <w14:solidFill>
                    <w14:schemeClr w14:val="tx1"/>
                  </w14:solidFill>
                </w14:textFill>
              </w:rPr>
              <w:fldChar w:fldCharType="separate"/>
            </w:r>
            <w:r>
              <w:rPr>
                <w:rStyle w:val="90"/>
                <w:rFonts w:hint="eastAsia" w:ascii="宋体" w:hAnsi="宋体"/>
                <w:color w:val="000000" w:themeColor="text1"/>
                <w:lang w:val="en-US" w:eastAsia="zh-CN"/>
                <w14:textFill>
                  <w14:solidFill>
                    <w14:schemeClr w14:val="tx1"/>
                  </w14:solidFill>
                </w14:textFill>
              </w:rPr>
              <w:t>156456807</w:t>
            </w:r>
            <w:r>
              <w:rPr>
                <w:rStyle w:val="90"/>
                <w:rFonts w:ascii="宋体" w:hAnsi="宋体"/>
                <w:color w:val="000000" w:themeColor="text1"/>
                <w14:textFill>
                  <w14:solidFill>
                    <w14:schemeClr w14:val="tx1"/>
                  </w14:solidFill>
                </w14:textFill>
              </w:rPr>
              <w:t>@</w:t>
            </w:r>
            <w:r>
              <w:rPr>
                <w:rStyle w:val="90"/>
                <w:rFonts w:hint="eastAsia" w:ascii="宋体" w:hAnsi="宋体"/>
                <w:color w:val="000000" w:themeColor="text1"/>
                <w:lang w:val="en-US" w:eastAsia="zh-CN"/>
                <w14:textFill>
                  <w14:solidFill>
                    <w14:schemeClr w14:val="tx1"/>
                  </w14:solidFill>
                </w14:textFill>
              </w:rPr>
              <w:t>qq</w:t>
            </w:r>
            <w:r>
              <w:rPr>
                <w:rStyle w:val="90"/>
                <w:rFonts w:ascii="宋体" w:hAnsi="宋体"/>
                <w:color w:val="000000" w:themeColor="text1"/>
                <w14:textFill>
                  <w14:solidFill>
                    <w14:schemeClr w14:val="tx1"/>
                  </w14:solidFill>
                </w14:textFill>
              </w:rPr>
              <w:t>.com</w:t>
            </w:r>
            <w:r>
              <w:rPr>
                <w:rStyle w:val="90"/>
                <w:rFonts w:ascii="宋体" w:hAnsi="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hint="eastAsia" w:ascii="宋体" w:hAnsi="宋体"/>
              </w:rPr>
            </w:pPr>
            <w:r>
              <w:rPr>
                <w:rFonts w:hint="eastAsia" w:ascii="宋体" w:hAnsi="宋体"/>
              </w:rPr>
              <w:t>开户名：</w:t>
            </w:r>
            <w:r>
              <w:rPr>
                <w:rFonts w:hint="eastAsia" w:ascii="宋体" w:hAnsi="宋体"/>
                <w:lang w:val="en-US" w:eastAsia="zh-CN"/>
              </w:rPr>
              <w:t>浙江航空开发有限责任公司</w:t>
            </w:r>
          </w:p>
          <w:p>
            <w:pPr>
              <w:snapToGrid w:val="0"/>
              <w:rPr>
                <w:rFonts w:hint="eastAsia" w:ascii="宋体" w:hAnsi="宋体"/>
              </w:rPr>
            </w:pPr>
            <w:r>
              <w:rPr>
                <w:rFonts w:hint="eastAsia" w:ascii="宋体" w:hAnsi="宋体"/>
              </w:rPr>
              <w:t xml:space="preserve">开户银行：建设银行航空港支行 </w:t>
            </w:r>
          </w:p>
          <w:p>
            <w:pPr>
              <w:snapToGrid w:val="0"/>
              <w:rPr>
                <w:rFonts w:hint="eastAsia" w:ascii="宋体" w:hAnsi="宋体"/>
              </w:rPr>
            </w:pPr>
            <w:r>
              <w:rPr>
                <w:rFonts w:hint="eastAsia" w:ascii="宋体" w:hAnsi="宋体"/>
              </w:rPr>
              <w:t>帐号：33001616181053000555</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rFonts w:hint="eastAsia"/>
              </w:rPr>
            </w:pPr>
            <w:r>
              <w:t>1</w:t>
            </w:r>
            <w:r>
              <w:rPr>
                <w:rFonts w:hint="eastAsia"/>
              </w:rPr>
              <w:t>、中标人不能按本章第 7.6.1 项要求提交履约保证金的，视为放弃中标，其投标保证金不予退还，给招标人造成的损失超过投标保证金数额的，中标人还应当对超过部分予以赔偿。</w:t>
            </w:r>
          </w:p>
          <w:p>
            <w:pPr>
              <w:pStyle w:val="30"/>
              <w:rPr>
                <w:rFonts w:hint="eastAsia"/>
              </w:rPr>
            </w:pPr>
            <w:r>
              <w:rPr>
                <w:rFonts w:hint="eastAsia"/>
              </w:rPr>
              <w:t>2、招标人和中标人应当在中标通知书发出之日起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20  </w:t>
            </w:r>
            <w:r>
              <w:rPr>
                <w:rFonts w:hint="eastAsia" w:ascii="宋体" w:hAnsi="宋体" w:cs="宋体"/>
              </w:rPr>
              <w:t>年</w:t>
            </w:r>
            <w:r>
              <w:rPr>
                <w:rFonts w:ascii="宋体" w:hAnsi="宋体" w:cs="宋体"/>
              </w:rPr>
              <w:t xml:space="preserve">  月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w:t>
            </w:r>
            <w:r>
              <w:rPr>
                <w:rFonts w:hint="eastAsia" w:ascii="宋体" w:hAnsi="宋体" w:cs="宋体"/>
                <w:lang w:val="en-US" w:eastAsia="zh-CN"/>
              </w:rPr>
              <w:t>浙江航空开发有限责任公司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推柜采购项目</w:t>
            </w:r>
            <w:r>
              <w:rPr>
                <w:rFonts w:hint="eastAsia" w:ascii="宋体" w:hAnsi="宋体" w:cs="宋体"/>
                <w:u w:val="single"/>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19</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1</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19</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ascii="宋体" w:hAnsi="宋体" w:cs="宋体"/>
                <w:lang w:val="en-US" w:eastAsia="zh-CN"/>
              </w:rPr>
              <w:t>杭州萧山机场招标中心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b/>
                <w:bCs/>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③制造商资格声明；</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④设备制造商的授权书（代理商投标时提供）；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lang w:val="en-US" w:eastAsia="zh-CN"/>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5553"/>
      <w:bookmarkStart w:id="25" w:name="_Toc219809802"/>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18806"/>
      <w:bookmarkStart w:id="28" w:name="_Toc219809803"/>
      <w:bookmarkStart w:id="29" w:name="_Toc22012324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3"/>
    <w:p>
      <w:pPr>
        <w:pStyle w:val="3"/>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类似</w:t>
            </w:r>
            <w:r>
              <w:rPr>
                <w:rFonts w:ascii="宋体" w:hAnsi="宋体" w:cs="宋体"/>
                <w:kern w:val="0"/>
                <w:sz w:val="22"/>
              </w:rPr>
              <w:t>业绩</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可针对</w:t>
            </w:r>
            <w:r>
              <w:rPr>
                <w:rFonts w:ascii="宋体" w:hAnsi="宋体" w:cs="宋体"/>
                <w:kern w:val="0"/>
                <w:sz w:val="22"/>
              </w:rPr>
              <w:t>设备的各项重要参数指标</w:t>
            </w:r>
            <w:r>
              <w:rPr>
                <w:rFonts w:hint="eastAsia" w:ascii="宋体" w:hAnsi="宋体" w:cs="宋体"/>
                <w:kern w:val="0"/>
                <w:sz w:val="22"/>
              </w:rPr>
              <w:t>、</w:t>
            </w:r>
            <w:r>
              <w:rPr>
                <w:rFonts w:ascii="宋体" w:hAnsi="宋体" w:cs="宋体"/>
                <w:kern w:val="0"/>
                <w:sz w:val="22"/>
              </w:rPr>
              <w:t>检测报告等进行</w:t>
            </w:r>
            <w:r>
              <w:rPr>
                <w:rFonts w:hint="eastAsia" w:ascii="宋体" w:hAnsi="宋体" w:cs="宋体"/>
                <w:kern w:val="0"/>
                <w:sz w:val="22"/>
              </w:rPr>
              <w:t>单项</w:t>
            </w:r>
            <w:r>
              <w:rPr>
                <w:rFonts w:ascii="宋体" w:hAnsi="宋体" w:cs="宋体"/>
                <w:kern w:val="0"/>
                <w:sz w:val="22"/>
              </w:rPr>
              <w:t>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投标人项目</w:t>
            </w:r>
            <w:r>
              <w:rPr>
                <w:rFonts w:ascii="宋体" w:hAnsi="宋体" w:cs="宋体"/>
                <w:kern w:val="0"/>
                <w:sz w:val="22"/>
              </w:rPr>
              <w:t>团队</w:t>
            </w:r>
            <w:r>
              <w:rPr>
                <w:rFonts w:hint="eastAsia" w:ascii="宋体" w:hAnsi="宋体" w:cs="宋体"/>
                <w:kern w:val="0"/>
                <w:sz w:val="22"/>
              </w:rPr>
              <w:t>人员资格情况（类似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评委根据投标器材的辅材、零部件等用材是否安全、卫生、环保、无毒，是否具有相关专业认证、是否具有产品质量保险等情况评分。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备品备件的配套情况</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3-10</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r>
        <w:rPr>
          <w:rFonts w:hint="eastAsia" w:ascii="宋体" w:hAnsi="宋体" w:cs="宋体"/>
          <w:sz w:val="22"/>
          <w:lang w:eastAsia="zh-CN"/>
        </w:rPr>
        <w:t>（</w:t>
      </w:r>
      <w:r>
        <w:rPr>
          <w:rFonts w:hint="eastAsia" w:ascii="宋体" w:hAnsi="宋体" w:cs="宋体"/>
          <w:b/>
          <w:bCs/>
          <w:color w:val="FF0000"/>
          <w:sz w:val="22"/>
          <w:lang w:val="en-US" w:eastAsia="zh-CN"/>
        </w:rPr>
        <w:t>投标报价高于其他报价平均值200%以上的不进入报价平均值的计算</w:t>
      </w:r>
      <w:r>
        <w:rPr>
          <w:rFonts w:hint="eastAsia" w:ascii="宋体" w:hAnsi="宋体" w:cs="宋体"/>
          <w:sz w:val="22"/>
          <w:lang w:eastAsia="zh-CN"/>
        </w:rPr>
        <w:t>）</w:t>
      </w:r>
      <w:r>
        <w:rPr>
          <w:rFonts w:hint="eastAsia" w:ascii="宋体" w:hAnsi="宋体" w:cs="宋体"/>
          <w:sz w:val="22"/>
        </w:rPr>
        <w:t>。</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r>
        <w:rPr>
          <w:rFonts w:hint="eastAsia" w:ascii="宋体" w:hAnsi="宋体" w:cs="宋体"/>
          <w:sz w:val="22"/>
          <w:lang w:eastAsia="zh-CN"/>
        </w:rPr>
        <w:t>。</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8"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keepNext w:val="0"/>
        <w:keepLines w:val="0"/>
        <w:pageBreakBefore w:val="0"/>
        <w:kinsoku/>
        <w:wordWrap/>
        <w:overflowPunct/>
        <w:topLinePunct w:val="0"/>
        <w:autoSpaceDE/>
        <w:autoSpaceDN/>
        <w:bidi w:val="0"/>
        <w:adjustRightInd w:val="0"/>
        <w:snapToGrid w:val="0"/>
        <w:spacing w:line="560" w:lineRule="exact"/>
        <w:contextualSpacing/>
        <w:jc w:val="center"/>
        <w:textAlignment w:val="auto"/>
        <w:rPr>
          <w:rFonts w:ascii="方正小标宋简体" w:hAnsi="仿宋" w:eastAsia="方正小标宋简体"/>
          <w:b/>
          <w:sz w:val="36"/>
          <w:szCs w:val="36"/>
        </w:rPr>
      </w:pPr>
      <w:r>
        <w:rPr>
          <w:rFonts w:hint="eastAsia" w:ascii="方正小标宋简体" w:hAnsi="仿宋" w:eastAsia="方正小标宋简体"/>
          <w:b w:val="0"/>
          <w:bCs/>
          <w:sz w:val="44"/>
          <w:szCs w:val="44"/>
          <w:lang w:val="en-US" w:eastAsia="zh-CN"/>
        </w:rPr>
        <w:t>推柜采购合同</w:t>
      </w:r>
    </w:p>
    <w:p>
      <w:pPr>
        <w:keepNext w:val="0"/>
        <w:keepLines w:val="0"/>
        <w:pageBreakBefore w:val="0"/>
        <w:kinsoku/>
        <w:wordWrap/>
        <w:overflowPunct/>
        <w:topLinePunct w:val="0"/>
        <w:autoSpaceDE/>
        <w:autoSpaceDN/>
        <w:bidi w:val="0"/>
        <w:adjustRightInd w:val="0"/>
        <w:snapToGrid w:val="0"/>
        <w:spacing w:line="560" w:lineRule="exact"/>
        <w:ind w:firstLine="420" w:firstLineChars="150"/>
        <w:contextualSpacing/>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甲方（买方）：</w:t>
      </w:r>
      <w:r>
        <w:rPr>
          <w:rFonts w:hint="eastAsia" w:ascii="黑体" w:hAnsi="黑体" w:eastAsia="黑体" w:cs="黑体"/>
          <w:sz w:val="30"/>
          <w:szCs w:val="30"/>
          <w:lang w:val="en-US" w:eastAsia="zh-CN"/>
        </w:rPr>
        <w:t>浙江航空开发有限责任公司</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乙方（卖方）：</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住所地：</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560" w:lineRule="exact"/>
        <w:ind w:firstLine="562" w:firstLineChars="200"/>
        <w:jc w:val="left"/>
        <w:textAlignment w:val="auto"/>
        <w:rPr>
          <w:rFonts w:ascii="仿宋_GB2312" w:eastAsia="仿宋_GB2312"/>
          <w:b/>
          <w:sz w:val="28"/>
          <w:szCs w:val="28"/>
        </w:rPr>
      </w:pPr>
      <w:r>
        <w:rPr>
          <w:rFonts w:hint="eastAsia" w:ascii="仿宋_GB2312" w:hAnsi="宋体" w:eastAsia="仿宋_GB2312"/>
          <w:b/>
          <w:sz w:val="28"/>
          <w:szCs w:val="28"/>
        </w:rPr>
        <w:t>一、产品需求</w:t>
      </w:r>
    </w:p>
    <w:tbl>
      <w:tblPr>
        <w:tblStyle w:val="79"/>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品名</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规格型号</w:t>
            </w:r>
          </w:p>
        </w:tc>
        <w:tc>
          <w:tcPr>
            <w:tcW w:w="12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计量单位</w:t>
            </w:r>
          </w:p>
        </w:tc>
        <w:tc>
          <w:tcPr>
            <w:tcW w:w="21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数量（或预估年需求量）</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r>
              <w:rPr>
                <w:rFonts w:hint="eastAsia" w:ascii="仿宋" w:hAnsi="仿宋" w:eastAsia="仿宋" w:cs="宋体"/>
                <w:bCs/>
                <w:color w:val="000000"/>
                <w:kern w:val="0"/>
                <w:szCs w:val="21"/>
              </w:rPr>
              <w:t>1</w:t>
            </w:r>
          </w:p>
        </w:tc>
        <w:tc>
          <w:tcPr>
            <w:tcW w:w="2268"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27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212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134"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r>
              <w:rPr>
                <w:rFonts w:hint="eastAsia" w:ascii="仿宋" w:hAnsi="仿宋" w:eastAsia="仿宋" w:cs="宋体"/>
                <w:bCs/>
                <w:color w:val="000000"/>
                <w:kern w:val="0"/>
                <w:szCs w:val="21"/>
              </w:rPr>
              <w:t>2</w:t>
            </w:r>
          </w:p>
        </w:tc>
        <w:tc>
          <w:tcPr>
            <w:tcW w:w="2268"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27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212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134"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r>
              <w:rPr>
                <w:rFonts w:hint="eastAsia" w:ascii="仿宋" w:hAnsi="仿宋" w:eastAsia="仿宋" w:cs="宋体"/>
                <w:bCs/>
                <w:color w:val="000000"/>
                <w:kern w:val="0"/>
                <w:szCs w:val="21"/>
              </w:rPr>
              <w:t>3</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27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212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134"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r>
              <w:rPr>
                <w:rFonts w:hint="eastAsia" w:ascii="仿宋" w:hAnsi="仿宋" w:eastAsia="仿宋" w:cs="宋体"/>
                <w:bCs/>
                <w:color w:val="000000"/>
                <w:kern w:val="0"/>
                <w:szCs w:val="21"/>
              </w:rPr>
              <w:t>4</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27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212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134"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r>
              <w:rPr>
                <w:rFonts w:hint="eastAsia" w:ascii="仿宋" w:hAnsi="仿宋" w:eastAsia="仿宋" w:cs="宋体"/>
                <w:bCs/>
                <w:color w:val="000000"/>
                <w:kern w:val="0"/>
                <w:szCs w:val="21"/>
              </w:rPr>
              <w:t>5</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27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212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134"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r>
    </w:tbl>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产品包装要求：【 】</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二、合同金额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hAnsi="宋体" w:eastAsia="仿宋_GB2312"/>
          <w:sz w:val="28"/>
          <w:szCs w:val="28"/>
        </w:rPr>
      </w:pPr>
      <w:r>
        <w:rPr>
          <w:rFonts w:hint="eastAsia" w:ascii="仿宋_GB2312" w:hAnsi="宋体" w:eastAsia="仿宋_GB2312"/>
          <w:sz w:val="28"/>
          <w:szCs w:val="28"/>
        </w:rPr>
        <w:t>本合同总金额为</w:t>
      </w:r>
      <w:r>
        <w:rPr>
          <w:rFonts w:hint="eastAsia" w:ascii="仿宋_GB2312" w:hAnsi="宋体" w:eastAsia="仿宋_GB2312"/>
          <w:sz w:val="28"/>
          <w:szCs w:val="28"/>
          <w:lang w:eastAsia="zh-CN"/>
        </w:rPr>
        <w:t>【】</w:t>
      </w:r>
      <w:r>
        <w:rPr>
          <w:rFonts w:hint="eastAsia" w:ascii="仿宋_GB2312" w:hAnsi="宋体" w:eastAsia="仿宋_GB2312"/>
          <w:sz w:val="28"/>
          <w:szCs w:val="28"/>
        </w:rPr>
        <w:t>元，含生产包装成本、送货成本、税金等乙方履行本合同义务的所有费用，甲方不再另行支付其他任何费用。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三、合同期限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四、交货期、交货地点及交货方式等</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交货期：于【 】年【 】月【 】日前一次性交货。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color w:val="000000"/>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交货地点：杭州萧山国际机场航空货站A区内</w:t>
      </w:r>
      <w:r>
        <w:rPr>
          <w:rFonts w:hint="eastAsia" w:ascii="仿宋_GB2312" w:hAnsi="宋体"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交货方式：乙方送货上门，以双方签字确认的送货交接单为准。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本合同约定的产品交付至交货地点并由甲方签收产品前，产品的毁损、灭失、短少之风险由乙方承担。</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五、验收</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甲方及产品实际使用单位（第三方）有权在乙方将产品运至交货地点后的【</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】日内（“检验期”）按照本合同规定的质量及服务标准对产品进行抽样验收。</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异议期：检验期满后【</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】日。异议期内，甲方有权就产品品种、数量、型号、规格或质量等问题向乙方提出书面异议，乙方应在【</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】日内予以解决，按照甲方要求进行退、换货等处理。乙方未能在该约定的时间内解决问题，亦未能按甲方要求退换货的，视为乙方未完成交货义务，应按本合同约定承担相应违约责任。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如果甲乙双方对产品质量认定存在争议的，应当提交甲方所在地的省级技术质量监督机构进行鉴定，并以其鉴定结论作为认定异议是否成立的依据，鉴定费由责任方承担。</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六、货款支付方式</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甲方应于产品到达送货地点由甲方验收合格并收到乙方开具的合规发票后在【</w:t>
      </w:r>
      <w:r>
        <w:rPr>
          <w:rFonts w:hint="eastAsia" w:ascii="仿宋_GB2312" w:hAnsi="宋体" w:eastAsia="仿宋_GB2312"/>
          <w:sz w:val="28"/>
          <w:szCs w:val="28"/>
          <w:lang w:val="en-US" w:eastAsia="zh-CN"/>
        </w:rPr>
        <w:t>15</w:t>
      </w:r>
      <w:r>
        <w:rPr>
          <w:rFonts w:hint="eastAsia" w:ascii="仿宋_GB2312" w:hAnsi="宋体" w:eastAsia="仿宋_GB2312"/>
          <w:sz w:val="28"/>
          <w:szCs w:val="28"/>
        </w:rPr>
        <w:t>】个工作日内支付款项</w:t>
      </w:r>
      <w:r>
        <w:rPr>
          <w:rFonts w:hint="eastAsia" w:ascii="仿宋_GB2312" w:hAnsi="宋体" w:eastAsia="仿宋_GB2312"/>
          <w:sz w:val="28"/>
          <w:szCs w:val="28"/>
          <w:lang w:val="en-US" w:eastAsia="zh-CN"/>
        </w:rPr>
        <w:t>的95%，剩余5%作为质保金</w:t>
      </w:r>
      <w:r>
        <w:rPr>
          <w:rFonts w:hint="eastAsia" w:ascii="仿宋_GB2312" w:hAnsi="宋体" w:eastAsia="仿宋_GB2312"/>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支付方式：转账结算。</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乙方收款银行账号信息：</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开户名称：</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开户银行：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账号：</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甲方开票资料信息如下：</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公司名称：杭州萧山国际机场航空物流有限公司</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纳税人识别号：91330109726596974Q</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地址、电话：杭州萧山国际机场内，0571-86662590</w:t>
      </w:r>
    </w:p>
    <w:p>
      <w:pPr>
        <w:keepNext w:val="0"/>
        <w:keepLines w:val="0"/>
        <w:pageBreakBefore w:val="0"/>
        <w:kinsoku/>
        <w:wordWrap/>
        <w:overflowPunct/>
        <w:topLinePunct w:val="0"/>
        <w:autoSpaceDE/>
        <w:autoSpaceDN/>
        <w:bidi w:val="0"/>
        <w:adjustRightInd w:val="0"/>
        <w:snapToGrid w:val="0"/>
        <w:spacing w:line="560" w:lineRule="exact"/>
        <w:ind w:left="2661" w:leftChars="267" w:hanging="2100" w:hangingChars="750"/>
        <w:contextualSpacing/>
        <w:jc w:val="left"/>
        <w:textAlignment w:val="auto"/>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七、质量保证及服务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国家有强制标准的，必须符合国家、行业相关质量标准，且乙方应提供相关产品说明书、产品技术指标或者产品出厂合格证明书等相关质量合格证明；</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没有国家标准的，甲方有权要求乙方向甲方提供符合甲方采购标准和要求的样品，并将该等样品作为甲方采购产品的质量标准。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乙方保证出售的产品为原厂、正品且全新的产品。</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乙方就本合同产品提供以下第</w:t>
      </w:r>
      <w:r>
        <w:rPr>
          <w:rFonts w:hint="eastAsia" w:ascii="仿宋_GB2312" w:hAnsi="宋体" w:eastAsia="仿宋_GB2312"/>
          <w:sz w:val="28"/>
          <w:szCs w:val="28"/>
          <w:lang w:eastAsia="zh-CN"/>
        </w:rPr>
        <w:t>【】</w:t>
      </w:r>
      <w:r>
        <w:rPr>
          <w:rFonts w:hint="eastAsia" w:ascii="仿宋_GB2312" w:hAnsi="宋体" w:eastAsia="仿宋_GB2312"/>
          <w:sz w:val="28"/>
          <w:szCs w:val="28"/>
        </w:rPr>
        <w:t>种方式进行质量担保：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（1）使用国家三包规定；</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（2）乙方承诺产品质保期为【</w:t>
      </w:r>
      <w:r>
        <w:rPr>
          <w:rFonts w:hint="eastAsia" w:ascii="仿宋_GB2312" w:hAnsi="宋体" w:eastAsia="仿宋_GB2312"/>
          <w:sz w:val="28"/>
          <w:szCs w:val="28"/>
          <w:lang w:val="en-US" w:eastAsia="zh-CN"/>
        </w:rPr>
        <w:t>12</w:t>
      </w:r>
      <w:r>
        <w:rPr>
          <w:rFonts w:hint="eastAsia" w:ascii="仿宋_GB2312" w:hAnsi="宋体" w:eastAsia="仿宋_GB2312"/>
          <w:sz w:val="28"/>
          <w:szCs w:val="28"/>
        </w:rPr>
        <w:t>】个月，自异议期满甲方未提出质量异议，产品验收合格之日起算。质保期内，产品发生质量问题的，乙方应在【</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】日内予以妥善解决，根据甲方要求进行</w:t>
      </w:r>
      <w:r>
        <w:rPr>
          <w:rFonts w:hint="eastAsia" w:ascii="仿宋_GB2312" w:hAnsi="宋体" w:eastAsia="仿宋_GB2312"/>
          <w:sz w:val="28"/>
          <w:szCs w:val="28"/>
          <w:lang w:eastAsia="zh-CN"/>
        </w:rPr>
        <w:t>维修、调整或</w:t>
      </w:r>
      <w:r>
        <w:rPr>
          <w:rFonts w:hint="eastAsia" w:ascii="仿宋_GB2312" w:hAnsi="宋体" w:eastAsia="仿宋_GB2312"/>
          <w:sz w:val="28"/>
          <w:szCs w:val="28"/>
        </w:rPr>
        <w:t>退、换货</w:t>
      </w:r>
      <w:r>
        <w:rPr>
          <w:rFonts w:hint="eastAsia" w:ascii="仿宋_GB2312" w:hAnsi="宋体" w:eastAsia="仿宋_GB2312"/>
          <w:sz w:val="28"/>
          <w:szCs w:val="28"/>
          <w:lang w:eastAsia="zh-CN"/>
        </w:rPr>
        <w:t>等</w:t>
      </w:r>
      <w:r>
        <w:rPr>
          <w:rFonts w:hint="eastAsia" w:ascii="仿宋_GB2312" w:hAnsi="宋体" w:eastAsia="仿宋_GB2312"/>
          <w:sz w:val="28"/>
          <w:szCs w:val="28"/>
        </w:rPr>
        <w:t>处理，否则，甲方有权视情况（包括委托第三方）自行处理，所产生费用由乙方承担。</w:t>
      </w:r>
      <w:r>
        <w:rPr>
          <w:rFonts w:hint="eastAsia" w:ascii="仿宋_GB2312" w:hAnsi="宋体" w:eastAsia="仿宋_GB2312"/>
          <w:sz w:val="28"/>
          <w:szCs w:val="28"/>
          <w:lang w:eastAsia="zh-CN"/>
        </w:rPr>
        <w:t>且</w:t>
      </w:r>
      <w:r>
        <w:rPr>
          <w:rFonts w:hint="eastAsia" w:ascii="仿宋_GB2312" w:hAnsi="宋体" w:eastAsia="仿宋_GB2312"/>
          <w:sz w:val="28"/>
          <w:szCs w:val="28"/>
        </w:rPr>
        <w:t>乙方应实际损失赔偿甲方实际损失。</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八、保证条款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FF0000"/>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除甲方事先书面同意外，乙方不得转让或部分转让其在本合同项下的任何权利与义务。</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九、违约责任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乙方未能按期交货的，每延期一天，乙方须向甲方支付合同金额【</w:t>
      </w:r>
      <w:r>
        <w:rPr>
          <w:rFonts w:hint="eastAsia" w:ascii="仿宋_GB2312" w:hAnsi="宋体" w:eastAsia="仿宋_GB2312"/>
          <w:sz w:val="28"/>
          <w:szCs w:val="28"/>
          <w:lang w:val="en-US" w:eastAsia="zh-CN"/>
        </w:rPr>
        <w:t>0.6</w:t>
      </w:r>
      <w:r>
        <w:rPr>
          <w:rFonts w:hint="eastAsia" w:ascii="仿宋_GB2312" w:hAnsi="宋体" w:eastAsia="仿宋_GB2312"/>
          <w:sz w:val="28"/>
          <w:szCs w:val="28"/>
        </w:rPr>
        <w:t>】%的违约金。乙方超过约定日期【</w:t>
      </w:r>
      <w:r>
        <w:rPr>
          <w:rFonts w:hint="eastAsia" w:ascii="仿宋_GB2312" w:hAnsi="宋体" w:eastAsia="仿宋_GB2312"/>
          <w:sz w:val="28"/>
          <w:szCs w:val="28"/>
          <w:lang w:val="en-US" w:eastAsia="zh-CN"/>
        </w:rPr>
        <w:t>30</w:t>
      </w:r>
      <w:r>
        <w:rPr>
          <w:rFonts w:hint="eastAsia" w:ascii="仿宋_GB2312" w:hAnsi="宋体" w:eastAsia="仿宋_GB2312"/>
          <w:sz w:val="28"/>
          <w:szCs w:val="28"/>
        </w:rPr>
        <w:t xml:space="preserve">】天仍不能交货的，甲方有权解除本合同，乙方应向甲方支付本合同总金额【30 】%的违约金。 </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w:t>
      </w:r>
      <w:r>
        <w:rPr>
          <w:rFonts w:hint="eastAsia" w:ascii="仿宋_GB2312" w:hAnsi="宋体" w:eastAsia="仿宋_GB2312"/>
          <w:sz w:val="28"/>
          <w:szCs w:val="28"/>
          <w:lang w:val="en-US" w:eastAsia="zh-CN"/>
        </w:rPr>
        <w:t>30</w:t>
      </w:r>
      <w:r>
        <w:rPr>
          <w:rFonts w:hint="eastAsia" w:ascii="仿宋_GB2312" w:hAnsi="宋体" w:eastAsia="仿宋_GB2312"/>
          <w:sz w:val="28"/>
          <w:szCs w:val="28"/>
        </w:rPr>
        <w:t>】%的违约金。</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因乙方提供货物存在质量瑕疵和隐患导致甲方或第三方任何人身、财产损害的，乙方须依法承担全部赔偿责任；如因该等损害导致甲方向第三方承担赔偿责任的，乙方须在甲方赔偿范围内全额向甲方作出赔偿。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除本合同另有规定外，乙方违反其在本合同项下其他义务并给甲方造成损失的，须向甲方承担全部赔偿责任。</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十、合同的终止、解除</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w:t>
      </w:r>
      <w:r>
        <w:rPr>
          <w:rFonts w:hint="eastAsia" w:ascii="仿宋_GB2312" w:eastAsia="仿宋_GB2312"/>
          <w:sz w:val="28"/>
          <w:szCs w:val="28"/>
          <w:lang w:val="en-US" w:eastAsia="zh-CN"/>
        </w:rPr>
        <w:t>3</w:t>
      </w:r>
      <w:r>
        <w:rPr>
          <w:rFonts w:hint="eastAsia" w:ascii="仿宋_GB2312" w:eastAsia="仿宋_GB2312"/>
          <w:sz w:val="28"/>
          <w:szCs w:val="28"/>
        </w:rPr>
        <w:t>】日内</w:t>
      </w:r>
      <w:r>
        <w:rPr>
          <w:rFonts w:hint="eastAsia" w:ascii="仿宋_GB2312" w:eastAsia="仿宋_GB2312"/>
          <w:sz w:val="28"/>
          <w:szCs w:val="28"/>
          <w:lang w:val="en-US" w:eastAsia="zh-CN"/>
        </w:rPr>
        <w:t>书面</w:t>
      </w:r>
      <w:r>
        <w:rPr>
          <w:rFonts w:hint="eastAsia" w:ascii="仿宋_GB2312" w:eastAsia="仿宋_GB2312"/>
          <w:sz w:val="28"/>
          <w:szCs w:val="28"/>
        </w:rPr>
        <w:t>通知甲方，甲方有权全部或部分解除本合同，并向乙方追究违约责任；因本合同解除造成乙方损失的，由乙方自行承担：</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乙方发生解散事由，或被申请破产或整顿，或甲方确有证据表明乙方将不可避免地陷于解散、破产；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乙方营业执照注销，或经营范围变更，或丧失经营许可，或经销授权时变更导致没有本合同约定产品的经营资质；</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乙方被吊销营业执照；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乙方被第三人申请查封、扣押、先予执行、强制执行等；</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乙方出现其他可能影响其履行本合同能力的情形。</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十一、不可抗力事件处理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在合同有效期内，任何一方因自然灾害、战争、暴动、内乱、法令的废止和修订、罢工以及其他不可抗力事件导致全部或部分迟延或不能履行合同的，则双方互不承担违约责任，并可协商延长合同期限。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不可抗力事件发生后，遭遇不可抗力的一方应立即书面通知对方，同时采取必要的措施以减少造成的损失，并向另一方提交有关官方权威机构出具的证明；因不可抗力导致通知困难的，应在困难消除或不可抗力情形结束后的【</w:t>
      </w:r>
      <w:r>
        <w:rPr>
          <w:rFonts w:hint="eastAsia" w:ascii="仿宋_GB2312" w:hAnsi="宋体" w:eastAsia="仿宋_GB2312"/>
          <w:sz w:val="28"/>
          <w:szCs w:val="28"/>
          <w:lang w:val="en-US" w:eastAsia="zh-CN"/>
        </w:rPr>
        <w:t>3</w:t>
      </w:r>
      <w:r>
        <w:rPr>
          <w:rFonts w:hint="eastAsia" w:ascii="仿宋_GB2312" w:hAnsi="宋体" w:eastAsia="仿宋_GB2312"/>
          <w:sz w:val="28"/>
          <w:szCs w:val="28"/>
        </w:rPr>
        <w:t>】日内进行书面通知并提供相应的证明。如因一方延误履行而遭遇不可抗力的，责任方不能免除违约责任。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不可抗力事件延续140天以上，双方可通过友好协商，确定是否终止本合同。</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十二、反商业贿赂条款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w:t>
      </w:r>
      <w:r>
        <w:rPr>
          <w:rFonts w:hint="eastAsia" w:ascii="仿宋_GB2312" w:eastAsia="仿宋_GB2312"/>
          <w:sz w:val="28"/>
          <w:szCs w:val="28"/>
          <w:lang w:val="en-US" w:eastAsia="zh-CN"/>
        </w:rPr>
        <w:t>5</w:t>
      </w:r>
      <w:r>
        <w:rPr>
          <w:rFonts w:hint="eastAsia" w:ascii="仿宋_GB2312" w:eastAsia="仿宋_GB2312"/>
          <w:sz w:val="28"/>
          <w:szCs w:val="28"/>
        </w:rPr>
        <w:t>】万人民币的违约金。</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十三、争议解决</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十四、合同生效及其它</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合同经双方法定代表人或授权代表签字并加盖</w:t>
      </w:r>
      <w:r>
        <w:rPr>
          <w:rFonts w:hint="eastAsia" w:ascii="仿宋_GB2312" w:hAnsi="仿宋_GB2312" w:eastAsia="仿宋_GB2312" w:cs="仿宋_GB2312"/>
          <w:kern w:val="0"/>
          <w:sz w:val="28"/>
          <w:szCs w:val="28"/>
        </w:rPr>
        <w:t>合同章或者公章</w:t>
      </w:r>
      <w:r>
        <w:rPr>
          <w:rFonts w:hint="eastAsia" w:ascii="仿宋_GB2312" w:hAnsi="宋体" w:eastAsia="仿宋_GB2312"/>
          <w:sz w:val="28"/>
          <w:szCs w:val="28"/>
        </w:rPr>
        <w:t>后之日起生效。</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本合同所含的条款应在法律许可的最大范围内予以执行，如上述条款的适用性在任何程序上被依法解释为全部或部分无效或者不可执行，本合同的其他条款应当继续完全有效和履行。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本合同未尽事宜，双方可签订补充协议予以执行；未达成补充协议的，遵照《合同法》及有关法律法规执行。</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本合同壹式【</w:t>
      </w:r>
      <w:r>
        <w:rPr>
          <w:rFonts w:hint="eastAsia" w:ascii="仿宋_GB2312" w:hAnsi="宋体" w:eastAsia="仿宋_GB2312"/>
          <w:sz w:val="28"/>
          <w:szCs w:val="28"/>
          <w:lang w:val="en-US" w:eastAsia="zh-CN"/>
        </w:rPr>
        <w:t>肆</w:t>
      </w:r>
      <w:r>
        <w:rPr>
          <w:rFonts w:hint="eastAsia" w:ascii="仿宋_GB2312" w:hAnsi="宋体" w:eastAsia="仿宋_GB2312"/>
          <w:sz w:val="28"/>
          <w:szCs w:val="28"/>
        </w:rPr>
        <w:t>】份，甲方持叁份，乙方持【</w:t>
      </w:r>
      <w:r>
        <w:rPr>
          <w:rFonts w:hint="eastAsia" w:ascii="仿宋_GB2312" w:hAnsi="宋体" w:eastAsia="仿宋_GB2312"/>
          <w:sz w:val="28"/>
          <w:szCs w:val="28"/>
          <w:lang w:val="en-US" w:eastAsia="zh-CN"/>
        </w:rPr>
        <w:t>壹</w:t>
      </w:r>
      <w:r>
        <w:rPr>
          <w:rFonts w:hint="eastAsia" w:ascii="仿宋_GB2312" w:hAnsi="宋体" w:eastAsia="仿宋_GB2312"/>
          <w:sz w:val="28"/>
          <w:szCs w:val="28"/>
        </w:rPr>
        <w:t>】份，具有同等法律效力。任何对本合同条款的变更、修改均须由双方以签订书面协议的方式作出。变更后的内容与本合同具有同等法律效力。双方持有的合同文本填写的内容如有不一致的，以甲方持有的文本为准。</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5</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本合同附件作为本合同的组成部分，与本合同具有同等的法律效力，如附件与合同正文相冲突的，以合同正文为准。</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甲方：杭州萧山国际机场</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       航空物流有限公司</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地址：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地址： </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法定代表人：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法定代表人：</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或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或</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授权委托人：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授权委托人：</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签字日期：      年  月  日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签字日期：     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lang w:val="en-US" w:eastAsia="zh-CN"/>
        </w:rPr>
        <w:t>浙江航空开发有限责任公司</w:t>
      </w:r>
      <w:r>
        <w:rPr>
          <w:rFonts w:hint="eastAsia"/>
          <w:b/>
          <w:sz w:val="32"/>
          <w:szCs w:val="32"/>
        </w:rPr>
        <w:t>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lang w:val="en-US" w:eastAsia="zh-CN"/>
        </w:rPr>
        <w:t>浙江航空开发有限责任公司</w:t>
      </w:r>
      <w:r>
        <w:rPr>
          <w:rFonts w:hint="eastAsia" w:ascii="宋体" w:hAnsi="宋体" w:cs="宋体"/>
          <w:kern w:val="0"/>
          <w:sz w:val="22"/>
        </w:rPr>
        <w:t>：</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                           年     月     日</w:t>
      </w:r>
      <w:bookmarkStart w:id="32" w:name="_Toc19698501"/>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pStyle w:val="3"/>
        <w:spacing w:line="564" w:lineRule="exact"/>
        <w:ind w:left="0" w:leftChars="0" w:right="57"/>
        <w:jc w:val="center"/>
        <w:rPr>
          <w:rStyle w:val="95"/>
          <w:b/>
          <w:bCs/>
          <w:sz w:val="40"/>
          <w:szCs w:val="40"/>
        </w:rPr>
      </w:pPr>
      <w:r>
        <w:rPr>
          <w:rFonts w:hint="eastAsia"/>
        </w:rPr>
        <w:t>第五章</w:t>
      </w:r>
      <w:r>
        <w:t xml:space="preserve">  </w:t>
      </w:r>
      <w:r>
        <w:rPr>
          <w:rFonts w:hint="eastAsia"/>
        </w:rPr>
        <w:t>用户需</w:t>
      </w:r>
      <w:bookmarkEnd w:id="32"/>
      <w:r>
        <w:rPr>
          <w:rFonts w:hint="eastAsia"/>
          <w:lang w:val="en-US" w:eastAsia="zh-CN"/>
        </w:rPr>
        <w:t>求书</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lang w:val="en-US" w:eastAsia="zh-CN"/>
        </w:rPr>
        <w:t>本项目为浙江航空开发有限责任公司在对外租赁仓库内配备的17个推柜</w:t>
      </w:r>
      <w:r>
        <w:rPr>
          <w:rFonts w:hint="eastAsia" w:ascii="宋体" w:hAnsi="宋体" w:cs="宋体"/>
          <w:sz w:val="22"/>
          <w:szCs w:val="22"/>
        </w:rPr>
        <w:t xml:space="preserve">，并对所要求提供的设备名称、规格、数量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6"/>
        <w:spacing w:before="160" w:after="160" w:line="360" w:lineRule="exact"/>
        <w:ind w:firstLine="281" w:firstLineChars="100"/>
        <w:jc w:val="left"/>
        <w:rPr>
          <w:rFonts w:ascii="宋体" w:hAnsi="宋体" w:eastAsia="宋体" w:cs="宋体"/>
          <w:sz w:val="22"/>
          <w:szCs w:val="22"/>
        </w:rPr>
      </w:pPr>
      <w:bookmarkStart w:id="33" w:name="_bookmark148"/>
      <w:bookmarkEnd w:id="33"/>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6"/>
        <w:spacing w:before="160" w:after="160" w:line="360" w:lineRule="exact"/>
        <w:ind w:firstLine="281" w:firstLineChars="100"/>
        <w:jc w:val="left"/>
        <w:rPr>
          <w:rFonts w:ascii="宋体" w:hAnsi="宋体" w:eastAsia="宋体" w:cs="宋体"/>
          <w:sz w:val="23"/>
          <w:szCs w:val="23"/>
        </w:rPr>
      </w:pPr>
      <w:bookmarkStart w:id="34" w:name="_bookmark149"/>
      <w:bookmarkEnd w:id="34"/>
      <w:r>
        <w:t>二、设备需求一览表</w:t>
      </w:r>
    </w:p>
    <w:tbl>
      <w:tblPr>
        <w:tblStyle w:val="79"/>
        <w:tblW w:w="8524" w:type="dxa"/>
        <w:tblInd w:w="107" w:type="dxa"/>
        <w:tblLayout w:type="fixed"/>
        <w:tblCellMar>
          <w:top w:w="0" w:type="dxa"/>
          <w:left w:w="0" w:type="dxa"/>
          <w:bottom w:w="0" w:type="dxa"/>
          <w:right w:w="0" w:type="dxa"/>
        </w:tblCellMar>
      </w:tblPr>
      <w:tblGrid>
        <w:gridCol w:w="823"/>
        <w:gridCol w:w="951"/>
        <w:gridCol w:w="1937"/>
        <w:gridCol w:w="1322"/>
        <w:gridCol w:w="1200"/>
        <w:gridCol w:w="1364"/>
        <w:gridCol w:w="927"/>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center"/>
              <w:rPr>
                <w:rFonts w:ascii="宋体" w:hAnsi="宋体" w:cs="宋体"/>
                <w:szCs w:val="21"/>
              </w:rPr>
            </w:pPr>
            <w:r>
              <w:rPr>
                <w:rFonts w:ascii="宋体" w:hAnsi="宋体" w:cs="宋体"/>
                <w:szCs w:val="21"/>
              </w:rPr>
              <w:t>序号</w:t>
            </w:r>
          </w:p>
        </w:tc>
        <w:tc>
          <w:tcPr>
            <w:tcW w:w="951" w:type="dxa"/>
            <w:tcBorders>
              <w:top w:val="single" w:color="000000" w:sz="4" w:space="0"/>
              <w:left w:val="single" w:color="000000" w:sz="4" w:space="0"/>
              <w:bottom w:val="single" w:color="000000" w:sz="4" w:space="0"/>
              <w:right w:val="single" w:color="000000" w:sz="4" w:space="0"/>
            </w:tcBorders>
          </w:tcPr>
          <w:p>
            <w:pPr>
              <w:pStyle w:val="1850"/>
              <w:spacing w:before="107"/>
              <w:jc w:val="center"/>
              <w:rPr>
                <w:rFonts w:ascii="宋体" w:hAnsi="宋体" w:cs="宋体"/>
                <w:szCs w:val="21"/>
              </w:rPr>
            </w:pPr>
            <w:r>
              <w:rPr>
                <w:rFonts w:ascii="宋体" w:hAnsi="宋体" w:cs="宋体"/>
                <w:szCs w:val="21"/>
              </w:rPr>
              <w:t>设备名称</w:t>
            </w:r>
          </w:p>
        </w:tc>
        <w:tc>
          <w:tcPr>
            <w:tcW w:w="1937" w:type="dxa"/>
            <w:tcBorders>
              <w:top w:val="single" w:color="000000" w:sz="4" w:space="0"/>
              <w:left w:val="single" w:color="000000" w:sz="4" w:space="0"/>
              <w:bottom w:val="single" w:color="000000" w:sz="4" w:space="0"/>
              <w:right w:val="single" w:color="000000" w:sz="4" w:space="0"/>
            </w:tcBorders>
          </w:tcPr>
          <w:p>
            <w:pPr>
              <w:pStyle w:val="1850"/>
              <w:spacing w:before="107"/>
              <w:ind w:left="398"/>
              <w:jc w:val="center"/>
              <w:rPr>
                <w:rFonts w:ascii="宋体" w:hAnsi="宋体" w:cs="宋体"/>
                <w:szCs w:val="21"/>
              </w:rPr>
            </w:pPr>
            <w:r>
              <w:rPr>
                <w:rFonts w:ascii="宋体" w:hAnsi="宋体" w:cs="宋体"/>
                <w:szCs w:val="21"/>
              </w:rPr>
              <w:t>规格</w:t>
            </w:r>
          </w:p>
        </w:tc>
        <w:tc>
          <w:tcPr>
            <w:tcW w:w="1322"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ascii="宋体" w:hAnsi="宋体" w:cs="宋体"/>
                <w:szCs w:val="21"/>
              </w:rPr>
            </w:pPr>
            <w:r>
              <w:rPr>
                <w:rFonts w:ascii="宋体" w:hAnsi="宋体" w:cs="宋体"/>
                <w:szCs w:val="21"/>
              </w:rPr>
              <w:t>数量及单位</w:t>
            </w:r>
          </w:p>
        </w:tc>
        <w:tc>
          <w:tcPr>
            <w:tcW w:w="1200" w:type="dxa"/>
            <w:tcBorders>
              <w:top w:val="single" w:color="000000" w:sz="4" w:space="0"/>
              <w:left w:val="single" w:color="000000" w:sz="4" w:space="0"/>
              <w:bottom w:val="single" w:color="000000" w:sz="4" w:space="0"/>
              <w:right w:val="single" w:color="000000" w:sz="4" w:space="0"/>
            </w:tcBorders>
          </w:tcPr>
          <w:p>
            <w:pPr>
              <w:pStyle w:val="1850"/>
              <w:spacing w:before="107"/>
              <w:ind w:left="245"/>
              <w:jc w:val="center"/>
              <w:rPr>
                <w:rFonts w:ascii="宋体" w:hAnsi="宋体" w:cs="宋体"/>
                <w:szCs w:val="21"/>
              </w:rPr>
            </w:pPr>
            <w:r>
              <w:rPr>
                <w:rFonts w:ascii="宋体" w:hAnsi="宋体" w:cs="宋体"/>
                <w:szCs w:val="21"/>
              </w:rPr>
              <w:t>交货期</w:t>
            </w:r>
          </w:p>
        </w:tc>
        <w:tc>
          <w:tcPr>
            <w:tcW w:w="1364" w:type="dxa"/>
            <w:tcBorders>
              <w:top w:val="single" w:color="000000" w:sz="4" w:space="0"/>
              <w:left w:val="single" w:color="000000" w:sz="4" w:space="0"/>
              <w:bottom w:val="single" w:color="000000" w:sz="4" w:space="0"/>
              <w:right w:val="single" w:color="000000" w:sz="4" w:space="0"/>
            </w:tcBorders>
          </w:tcPr>
          <w:p>
            <w:pPr>
              <w:pStyle w:val="1850"/>
              <w:spacing w:before="107"/>
              <w:ind w:left="283"/>
              <w:jc w:val="center"/>
              <w:rPr>
                <w:rFonts w:ascii="宋体" w:hAnsi="宋体" w:cs="宋体"/>
                <w:szCs w:val="21"/>
              </w:rPr>
            </w:pPr>
            <w:r>
              <w:rPr>
                <w:rFonts w:ascii="宋体" w:hAnsi="宋体" w:cs="宋体"/>
                <w:szCs w:val="21"/>
              </w:rPr>
              <w:t>交货地点</w:t>
            </w:r>
          </w:p>
        </w:tc>
        <w:tc>
          <w:tcPr>
            <w:tcW w:w="927"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ascii="Times New Roman" w:hAnsi="Times New Roman" w:eastAsia="Times New Roman"/>
                <w:szCs w:val="21"/>
              </w:rPr>
            </w:pPr>
          </w:p>
        </w:tc>
      </w:tr>
      <w:tr>
        <w:tblPrEx>
          <w:tblCellMar>
            <w:top w:w="0" w:type="dxa"/>
            <w:left w:w="0" w:type="dxa"/>
            <w:bottom w:w="0" w:type="dxa"/>
            <w:right w:w="0" w:type="dxa"/>
          </w:tblCellMar>
        </w:tblPrEx>
        <w:trPr>
          <w:trHeight w:val="585"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ascii="Times New Roman" w:hAnsi="Times New Roman" w:eastAsia="Times New Roman"/>
                <w:szCs w:val="21"/>
              </w:rPr>
            </w:pPr>
            <w:r>
              <w:rPr>
                <w:rFonts w:ascii="Times New Roman"/>
              </w:rPr>
              <w:t>1</w:t>
            </w:r>
          </w:p>
        </w:tc>
        <w:tc>
          <w:tcPr>
            <w:tcW w:w="951"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hint="eastAsia" w:ascii="宋体" w:hAnsi="宋体" w:cs="宋体"/>
                <w:szCs w:val="21"/>
                <w:lang w:val="en-US" w:eastAsia="zh-CN"/>
              </w:rPr>
            </w:pPr>
            <w:r>
              <w:rPr>
                <w:rFonts w:hint="eastAsia" w:ascii="宋体" w:hAnsi="宋体" w:cs="宋体"/>
                <w:szCs w:val="21"/>
                <w:lang w:val="en-US" w:eastAsia="zh-CN"/>
              </w:rPr>
              <w:t>推柜</w:t>
            </w:r>
          </w:p>
        </w:tc>
        <w:tc>
          <w:tcPr>
            <w:tcW w:w="1937"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hint="eastAsia" w:ascii="宋体" w:hAnsi="宋体" w:cs="宋体"/>
                <w:szCs w:val="21"/>
                <w:lang w:val="en-US" w:eastAsia="zh-CN"/>
              </w:rPr>
            </w:pPr>
            <w:r>
              <w:rPr>
                <w:rFonts w:hint="eastAsia" w:ascii="宋体" w:hAnsi="宋体" w:cs="宋体"/>
                <w:szCs w:val="21"/>
                <w:lang w:val="en-US" w:eastAsia="zh-CN"/>
              </w:rPr>
              <w:t>3m</w:t>
            </w:r>
            <w:r>
              <w:rPr>
                <w:rFonts w:hint="default" w:ascii="宋体" w:hAnsi="宋体" w:cs="宋体"/>
                <w:szCs w:val="21"/>
                <w:lang w:val="en-US" w:eastAsia="zh-CN"/>
              </w:rPr>
              <w:t>×</w:t>
            </w:r>
            <w:r>
              <w:rPr>
                <w:rFonts w:hint="eastAsia" w:ascii="宋体" w:hAnsi="宋体" w:cs="宋体"/>
                <w:szCs w:val="21"/>
                <w:lang w:val="en-US" w:eastAsia="zh-CN"/>
              </w:rPr>
              <w:t>0.7m</w:t>
            </w:r>
            <w:r>
              <w:rPr>
                <w:rFonts w:hint="default" w:ascii="宋体" w:hAnsi="宋体" w:cs="宋体"/>
                <w:szCs w:val="21"/>
                <w:lang w:val="en-US" w:eastAsia="zh-CN"/>
              </w:rPr>
              <w:t>×</w:t>
            </w:r>
            <w:r>
              <w:rPr>
                <w:rFonts w:hint="eastAsia" w:ascii="宋体" w:hAnsi="宋体" w:cs="宋体"/>
                <w:szCs w:val="21"/>
                <w:lang w:val="en-US" w:eastAsia="zh-CN"/>
              </w:rPr>
              <w:t>2.52m</w:t>
            </w:r>
          </w:p>
        </w:tc>
        <w:tc>
          <w:tcPr>
            <w:tcW w:w="1322"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hint="eastAsia" w:ascii="宋体" w:hAnsi="宋体" w:cs="宋体"/>
                <w:szCs w:val="21"/>
                <w:lang w:val="en-US" w:eastAsia="zh-CN"/>
              </w:rPr>
            </w:pPr>
            <w:r>
              <w:rPr>
                <w:rFonts w:hint="eastAsia" w:ascii="宋体" w:hAnsi="宋体" w:cs="宋体"/>
                <w:szCs w:val="21"/>
                <w:lang w:val="en-US" w:eastAsia="zh-CN"/>
              </w:rPr>
              <w:t>17个</w:t>
            </w:r>
          </w:p>
        </w:tc>
        <w:tc>
          <w:tcPr>
            <w:tcW w:w="1200"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hint="eastAsia" w:ascii="宋体" w:hAnsi="宋体" w:cs="宋体"/>
                <w:szCs w:val="21"/>
                <w:lang w:val="en-US" w:eastAsia="zh-CN"/>
              </w:rPr>
            </w:pPr>
            <w:r>
              <w:rPr>
                <w:rFonts w:hint="eastAsia" w:ascii="宋体" w:hAnsi="宋体" w:cs="宋体"/>
                <w:szCs w:val="21"/>
                <w:lang w:val="en-US" w:eastAsia="zh-CN"/>
              </w:rPr>
              <w:t>15日历天</w:t>
            </w:r>
          </w:p>
        </w:tc>
        <w:tc>
          <w:tcPr>
            <w:tcW w:w="1364"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hint="eastAsia" w:ascii="宋体" w:hAnsi="宋体" w:cs="宋体"/>
                <w:szCs w:val="21"/>
                <w:lang w:val="en-US" w:eastAsia="zh-CN"/>
              </w:rPr>
            </w:pPr>
            <w:r>
              <w:rPr>
                <w:rFonts w:hint="eastAsia" w:ascii="宋体" w:hAnsi="宋体" w:cs="宋体"/>
                <w:szCs w:val="21"/>
                <w:lang w:val="en-US" w:eastAsia="zh-CN"/>
              </w:rPr>
              <w:t>杭州萧山国际机场内</w:t>
            </w:r>
          </w:p>
        </w:tc>
        <w:tc>
          <w:tcPr>
            <w:tcW w:w="927"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ascii="宋体" w:hAnsi="宋体" w:cs="宋体"/>
                <w:szCs w:val="21"/>
              </w:rPr>
            </w:pPr>
          </w:p>
        </w:tc>
      </w:tr>
    </w:tbl>
    <w:p>
      <w:pPr>
        <w:spacing w:before="2"/>
        <w:rPr>
          <w:rFonts w:ascii="宋体" w:hAnsi="宋体" w:cs="宋体"/>
          <w:sz w:val="15"/>
          <w:szCs w:val="15"/>
        </w:rPr>
      </w:pPr>
    </w:p>
    <w:p>
      <w:pPr>
        <w:pStyle w:val="6"/>
        <w:numPr>
          <w:ilvl w:val="0"/>
          <w:numId w:val="0"/>
        </w:numPr>
        <w:spacing w:before="160" w:after="160" w:line="360" w:lineRule="exact"/>
        <w:jc w:val="left"/>
        <w:rPr>
          <w:rFonts w:hint="eastAsia" w:ascii="宋体" w:hAnsi="宋体" w:cs="宋体"/>
          <w:sz w:val="22"/>
          <w:szCs w:val="22"/>
        </w:rPr>
      </w:pPr>
      <w:bookmarkStart w:id="35" w:name="_bookmark150"/>
      <w:bookmarkEnd w:id="35"/>
      <w:r>
        <w:rPr>
          <w:rFonts w:hint="eastAsia"/>
          <w:lang w:val="en-US" w:eastAsia="zh-CN"/>
        </w:rPr>
        <w:t xml:space="preserve">    三、</w:t>
      </w:r>
      <w:r>
        <w:t>技术性能指标</w:t>
      </w:r>
      <w:r>
        <w:rPr>
          <w:rFonts w:hint="eastAsia"/>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left"/>
        <w:textAlignment w:val="auto"/>
        <w:outlineLvl w:val="9"/>
        <w:rPr>
          <w:rFonts w:hint="eastAsia" w:ascii="宋体" w:hAnsi="宋体" w:cs="宋体"/>
          <w:sz w:val="22"/>
          <w:szCs w:val="22"/>
        </w:rPr>
      </w:pPr>
      <w:r>
        <w:rPr>
          <w:rFonts w:hint="eastAsia" w:ascii="宋体" w:hAnsi="宋体" w:cs="宋体"/>
          <w:sz w:val="22"/>
          <w:szCs w:val="22"/>
        </w:rPr>
        <w:t>1、钢制材料采用上海宝钢一级优质SPCC冷轧钢板制作，其中底盘2.5mm，立柱</w:t>
      </w:r>
      <w:r>
        <w:rPr>
          <w:rFonts w:hint="eastAsia" w:ascii="宋体" w:hAnsi="宋体" w:cs="宋体"/>
          <w:sz w:val="22"/>
          <w:szCs w:val="22"/>
          <w:lang w:val="en-US" w:eastAsia="zh-CN"/>
        </w:rPr>
        <w:t xml:space="preserve"> </w:t>
      </w:r>
      <w:r>
        <w:rPr>
          <w:rFonts w:hint="eastAsia" w:ascii="宋体" w:hAnsi="宋体" w:cs="宋体"/>
          <w:sz w:val="22"/>
          <w:szCs w:val="22"/>
        </w:rPr>
        <w:t>1.2</w:t>
      </w:r>
      <w:r>
        <w:rPr>
          <w:rFonts w:hint="eastAsia" w:ascii="宋体" w:hAnsi="宋体" w:cs="宋体"/>
          <w:sz w:val="22"/>
          <w:szCs w:val="22"/>
          <w:lang w:val="en-US" w:eastAsia="zh-CN"/>
        </w:rPr>
        <w:t>及以上</w:t>
      </w:r>
      <w:r>
        <w:rPr>
          <w:rFonts w:hint="eastAsia" w:ascii="宋体" w:hAnsi="宋体" w:cs="宋体"/>
          <w:sz w:val="22"/>
          <w:szCs w:val="22"/>
        </w:rPr>
        <w:t>mm，挂板、顶板、侧板、门板、层板 0.8mm；                                              2、全自动静电喷塑，喷塑厚度60-80nm，光泽度28-30%；</w:t>
      </w:r>
    </w:p>
    <w:p>
      <w:pPr>
        <w:pStyle w:val="30"/>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9"/>
        <w:rPr>
          <w:rFonts w:hint="eastAsia" w:ascii="宋体" w:hAnsi="宋体" w:cs="宋体"/>
          <w:sz w:val="22"/>
          <w:szCs w:val="22"/>
        </w:rPr>
      </w:pPr>
      <w:r>
        <w:rPr>
          <w:rFonts w:hint="eastAsia" w:ascii="宋体" w:hAnsi="宋体" w:cs="宋体"/>
          <w:sz w:val="22"/>
          <w:szCs w:val="22"/>
        </w:rPr>
        <w:t>3、前处理通过除油、清洗、表调、磷化、钝化、烘干等工艺；</w:t>
      </w:r>
    </w:p>
    <w:p>
      <w:pPr>
        <w:pStyle w:val="30"/>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9"/>
        <w:rPr>
          <w:rFonts w:hint="eastAsia" w:ascii="宋体" w:hAnsi="宋体" w:cs="宋体"/>
          <w:sz w:val="22"/>
          <w:szCs w:val="22"/>
        </w:rPr>
      </w:pPr>
      <w:r>
        <w:rPr>
          <w:rFonts w:hint="eastAsia" w:ascii="宋体" w:hAnsi="宋体" w:cs="宋体"/>
          <w:sz w:val="22"/>
          <w:szCs w:val="22"/>
        </w:rPr>
        <w:t xml:space="preserve">4、焊接采用高标准熔接焊，表面平整光滑；环保无毒害、无气味；                                 </w:t>
      </w:r>
      <w:r>
        <w:rPr>
          <w:rFonts w:hint="eastAsia" w:ascii="宋体" w:hAnsi="宋体" w:cs="宋体"/>
          <w:sz w:val="22"/>
          <w:szCs w:val="22"/>
          <w:lang w:val="en-US" w:eastAsia="zh-CN"/>
        </w:rPr>
        <w:t xml:space="preserve">   </w:t>
      </w:r>
      <w:r>
        <w:rPr>
          <w:rFonts w:hint="eastAsia" w:ascii="宋体" w:hAnsi="宋体" w:cs="宋体"/>
          <w:sz w:val="22"/>
          <w:szCs w:val="22"/>
        </w:rPr>
        <w:t>5、地轨板</w:t>
      </w:r>
      <w:r>
        <w:rPr>
          <w:rFonts w:hint="eastAsia" w:ascii="宋体" w:hAnsi="宋体" w:cs="宋体"/>
          <w:sz w:val="22"/>
          <w:szCs w:val="22"/>
          <w:lang w:val="en-US" w:eastAsia="zh-CN"/>
        </w:rPr>
        <w:t>需采用</w:t>
      </w:r>
      <w:r>
        <w:rPr>
          <w:rFonts w:hint="eastAsia" w:ascii="宋体" w:hAnsi="宋体" w:cs="宋体"/>
          <w:sz w:val="22"/>
          <w:szCs w:val="22"/>
        </w:rPr>
        <w:t>2.75mm优质钢材</w:t>
      </w:r>
      <w:r>
        <w:rPr>
          <w:rFonts w:hint="eastAsia" w:ascii="宋体" w:hAnsi="宋体" w:cs="宋体"/>
          <w:sz w:val="22"/>
          <w:szCs w:val="22"/>
          <w:lang w:eastAsia="zh-CN"/>
        </w:rPr>
        <w:t>，</w:t>
      </w:r>
      <w:r>
        <w:rPr>
          <w:rFonts w:hint="eastAsia" w:ascii="宋体" w:hAnsi="宋体" w:cs="宋体"/>
          <w:sz w:val="22"/>
          <w:szCs w:val="22"/>
        </w:rPr>
        <w:t>地轨采用二排铺设轨芯20*20mm实心方钢，层板承受能力≥50KG。</w:t>
      </w:r>
    </w:p>
    <w:p>
      <w:pPr>
        <w:pStyle w:val="30"/>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9"/>
        <w:rPr>
          <w:rFonts w:hint="eastAsia" w:ascii="宋体" w:hAnsi="宋体" w:cs="宋体"/>
          <w:sz w:val="22"/>
          <w:szCs w:val="22"/>
          <w:lang w:val="en-US" w:eastAsia="zh-CN"/>
        </w:rPr>
      </w:pPr>
      <w:r>
        <w:rPr>
          <w:rFonts w:hint="eastAsia" w:ascii="宋体" w:hAnsi="宋体" w:cs="宋体"/>
          <w:sz w:val="22"/>
          <w:szCs w:val="22"/>
          <w:lang w:val="en-US" w:eastAsia="zh-CN"/>
        </w:rPr>
        <w:t>6、本项目17个推柜需分两组装配，一组8个，一组9个。</w:t>
      </w:r>
    </w:p>
    <w:p>
      <w:pPr>
        <w:pStyle w:val="6"/>
        <w:spacing w:before="160" w:after="160" w:line="360" w:lineRule="exact"/>
        <w:jc w:val="left"/>
        <w:rPr>
          <w:rFonts w:ascii="宋体" w:hAnsi="宋体" w:eastAsia="宋体" w:cs="宋体"/>
          <w:sz w:val="31"/>
          <w:szCs w:val="31"/>
        </w:rPr>
      </w:pPr>
      <w:bookmarkStart w:id="36" w:name="_bookmark151"/>
      <w:bookmarkEnd w:id="36"/>
      <w:r>
        <w:rPr>
          <w:rFonts w:hint="eastAsia"/>
          <w:lang w:val="en-US" w:eastAsia="zh-CN"/>
        </w:rPr>
        <w:t xml:space="preserve">    </w:t>
      </w:r>
      <w:r>
        <w:t>四、检验考核要求</w:t>
      </w:r>
    </w:p>
    <w:p>
      <w:pPr>
        <w:pStyle w:val="30"/>
        <w:spacing w:after="0" w:line="360" w:lineRule="exact"/>
        <w:rPr>
          <w:rFonts w:hint="eastAsia" w:ascii="宋体" w:hAnsi="宋体" w:cs="宋体"/>
          <w:sz w:val="22"/>
          <w:szCs w:val="22"/>
          <w:lang w:val="en-US" w:eastAsia="zh-CN"/>
        </w:rPr>
      </w:pPr>
      <w:bookmarkStart w:id="37" w:name="_bookmark152"/>
      <w:bookmarkEnd w:id="37"/>
      <w:r>
        <w:rPr>
          <w:rFonts w:hint="eastAsia" w:ascii="宋体" w:hAnsi="宋体" w:cs="宋体"/>
          <w:sz w:val="22"/>
          <w:szCs w:val="22"/>
          <w:lang w:val="en-US" w:eastAsia="zh-CN"/>
        </w:rPr>
        <w:t xml:space="preserve">    验收要求：1、需提供完整的设备资料。</w:t>
      </w:r>
    </w:p>
    <w:p>
      <w:pPr>
        <w:pStyle w:val="30"/>
        <w:spacing w:after="0"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 xml:space="preserve">          2、推柜使用顺畅无卡顿、推柜之间接合紧密。</w:t>
      </w:r>
    </w:p>
    <w:p>
      <w:pPr>
        <w:pStyle w:val="30"/>
        <w:spacing w:after="0"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 xml:space="preserve">          3、达到本文件中要求的技术性能指标。</w:t>
      </w:r>
    </w:p>
    <w:p>
      <w:pPr>
        <w:pStyle w:val="30"/>
        <w:spacing w:after="0" w:line="360" w:lineRule="exact"/>
        <w:ind w:firstLine="440" w:firstLineChars="200"/>
        <w:rPr>
          <w:rFonts w:hint="eastAsia" w:ascii="宋体" w:hAnsi="宋体" w:cs="宋体"/>
          <w:sz w:val="22"/>
          <w:szCs w:val="22"/>
          <w:lang w:val="en-US" w:eastAsia="zh-CN"/>
        </w:rPr>
      </w:pPr>
    </w:p>
    <w:p>
      <w:pPr>
        <w:pStyle w:val="30"/>
        <w:spacing w:after="0" w:line="360" w:lineRule="exact"/>
        <w:ind w:firstLine="440" w:firstLineChars="200"/>
        <w:rPr>
          <w:rFonts w:hint="eastAsia" w:ascii="宋体" w:hAnsi="宋体" w:cs="宋体"/>
          <w:sz w:val="22"/>
          <w:szCs w:val="22"/>
        </w:rPr>
      </w:pPr>
    </w:p>
    <w:p>
      <w:pPr>
        <w:pStyle w:val="30"/>
        <w:numPr>
          <w:ilvl w:val="0"/>
          <w:numId w:val="0"/>
        </w:numPr>
        <w:spacing w:after="0" w:line="36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 xml:space="preserve">  五、</w:t>
      </w:r>
      <w:r>
        <w:rPr>
          <w:rFonts w:hint="eastAsia" w:ascii="黑体" w:hAnsi="黑体" w:eastAsia="黑体" w:cs="黑体"/>
          <w:b/>
          <w:bCs/>
          <w:sz w:val="28"/>
          <w:szCs w:val="28"/>
        </w:rPr>
        <w:t>技术服务和质保期服务要求</w:t>
      </w:r>
    </w:p>
    <w:p>
      <w:pPr>
        <w:pStyle w:val="30"/>
        <w:numPr>
          <w:ilvl w:val="0"/>
          <w:numId w:val="0"/>
        </w:numPr>
        <w:spacing w:after="0" w:line="36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   </w:t>
      </w:r>
      <w:r>
        <w:rPr>
          <w:rFonts w:hint="eastAsia" w:ascii="宋体" w:hAnsi="宋体" w:cs="宋体"/>
          <w:sz w:val="22"/>
          <w:szCs w:val="22"/>
          <w:lang w:val="en-US" w:eastAsia="zh-CN"/>
        </w:rPr>
        <w:t>本项目要求产品安装验收后质保12个月，质保期内发生故障需24小时内到达现场进行维修。</w:t>
      </w:r>
    </w:p>
    <w:p>
      <w:pPr>
        <w:pStyle w:val="3"/>
        <w:spacing w:line="564" w:lineRule="exact"/>
        <w:ind w:right="57"/>
        <w:jc w:val="both"/>
        <w:rPr>
          <w:rFonts w:hint="eastAsia"/>
        </w:rPr>
      </w:pPr>
      <w:bookmarkStart w:id="38" w:name="_Toc19698503"/>
    </w:p>
    <w:p>
      <w:pPr>
        <w:pStyle w:val="3"/>
        <w:spacing w:line="564" w:lineRule="exact"/>
        <w:ind w:right="57"/>
        <w:jc w:val="center"/>
      </w:pPr>
      <w:r>
        <w:rPr>
          <w:rFonts w:hint="eastAsia"/>
        </w:rPr>
        <w:t>第六章</w:t>
      </w:r>
      <w:r>
        <w:t xml:space="preserve">  </w:t>
      </w:r>
      <w:r>
        <w:rPr>
          <w:rFonts w:hint="eastAsia"/>
        </w:rPr>
        <w:t>投标文件格式</w:t>
      </w:r>
      <w:bookmarkEnd w:id="38"/>
    </w:p>
    <w:p>
      <w:pPr>
        <w:tabs>
          <w:tab w:val="left" w:pos="2980"/>
        </w:tabs>
        <w:autoSpaceDE w:val="0"/>
        <w:autoSpaceDN w:val="0"/>
        <w:adjustRightInd w:val="0"/>
        <w:spacing w:line="360" w:lineRule="auto"/>
        <w:ind w:right="-20"/>
        <w:jc w:val="center"/>
        <w:rPr>
          <w:rFonts w:ascii="微软雅黑" w:hAnsi="Times New Roman" w:cs="微软雅黑"/>
          <w:kern w:val="0"/>
          <w:sz w:val="24"/>
          <w:szCs w:val="28"/>
        </w:rPr>
      </w:pP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kern w:val="0"/>
          <w:sz w:val="22"/>
          <w:lang w:val="en-US" w:eastAsia="zh-CN"/>
        </w:rPr>
        <w:t>浙江航空开发有限责任公司</w:t>
      </w:r>
      <w:r>
        <w:rPr>
          <w:rFonts w:hint="eastAsia"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lang w:val="en-US" w:eastAsia="zh-CN"/>
        </w:rPr>
        <w:t>合同签订</w:t>
      </w:r>
      <w:r>
        <w:rPr>
          <w:rFonts w:hint="eastAsia" w:ascii="宋体" w:hAnsi="宋体" w:cs="宋体"/>
          <w:sz w:val="22"/>
        </w:rPr>
        <w:t>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五</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5</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39" w:name="_Toc133214310"/>
      <w:bookmarkStart w:id="40" w:name="_Toc133214103"/>
      <w:bookmarkStart w:id="41" w:name="_Toc137373399"/>
      <w:bookmarkStart w:id="42" w:name="_Toc133470544"/>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hint="eastAsia" w:ascii="宋体" w:hAnsi="宋体" w:cs="宋体"/>
                <w:sz w:val="22"/>
                <w:lang w:val="en-US" w:eastAsia="zh-CN"/>
              </w:rPr>
              <w:t>5</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w:t>
      </w:r>
      <w:r>
        <w:rPr>
          <w:rFonts w:hint="eastAsia" w:ascii="宋体" w:hAnsi="宋体" w:cs="宋体"/>
          <w:sz w:val="22"/>
          <w:lang w:val="en-US" w:eastAsia="zh-CN"/>
        </w:rPr>
        <w:t>5</w:t>
      </w:r>
      <w:r>
        <w:rPr>
          <w:rFonts w:hint="eastAsia" w:ascii="宋体" w:hAnsi="宋体" w:cs="宋体"/>
          <w:sz w:val="22"/>
        </w:rPr>
        <w:t>.2、表</w:t>
      </w:r>
      <w:r>
        <w:rPr>
          <w:rFonts w:hint="eastAsia" w:ascii="宋体" w:hAnsi="宋体" w:cs="宋体"/>
          <w:sz w:val="22"/>
          <w:lang w:val="en-US" w:eastAsia="zh-CN"/>
        </w:rPr>
        <w:t>5</w:t>
      </w:r>
      <w:r>
        <w:rPr>
          <w:rFonts w:hint="eastAsia" w:ascii="宋体" w:hAnsi="宋体" w:cs="宋体"/>
          <w:sz w:val="22"/>
        </w:rPr>
        <w:t>.3的汇总表。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ascii="宋体" w:hAnsi="宋体" w:cs="宋体"/>
          <w:b/>
          <w:sz w:val="32"/>
          <w:szCs w:val="32"/>
        </w:rPr>
        <w:t>.2设备费分项报价表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9"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0"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r>
        <w:rPr>
          <w:rFonts w:hint="eastAsia" w:ascii="宋体" w:hAnsi="宋体" w:cs="宋体"/>
          <w:b/>
          <w:sz w:val="32"/>
          <w:szCs w:val="32"/>
          <w:lang w:eastAsia="zh-CN"/>
        </w:rPr>
        <w:t>（</w:t>
      </w:r>
      <w:r>
        <w:rPr>
          <w:rFonts w:hint="eastAsia" w:ascii="宋体" w:hAnsi="宋体" w:cs="宋体"/>
          <w:b/>
          <w:sz w:val="32"/>
          <w:szCs w:val="32"/>
          <w:lang w:val="en-US" w:eastAsia="zh-CN"/>
        </w:rPr>
        <w:t>如有</w:t>
      </w:r>
      <w:r>
        <w:rPr>
          <w:rFonts w:hint="eastAsia" w:ascii="宋体" w:hAnsi="宋体" w:cs="宋体"/>
          <w:b/>
          <w:sz w:val="32"/>
          <w:szCs w:val="32"/>
          <w:lang w:eastAsia="zh-CN"/>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w:t>
      </w:r>
      <w:r>
        <w:rPr>
          <w:rFonts w:hint="eastAsia" w:ascii="宋体" w:hAnsi="宋体" w:cs="宋体"/>
          <w:b/>
          <w:sz w:val="32"/>
          <w:szCs w:val="32"/>
          <w:lang w:val="en-US" w:eastAsia="zh-CN"/>
        </w:rPr>
        <w:t>浙江航空开发有限责任公司</w:t>
      </w:r>
      <w:r>
        <w:rPr>
          <w:rFonts w:hint="eastAsia" w:ascii="宋体" w:hAnsi="宋体" w:cs="宋体"/>
          <w:b/>
          <w:sz w:val="32"/>
          <w:szCs w:val="32"/>
        </w:rPr>
        <w:t>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lang w:val="en-US" w:eastAsia="zh-CN"/>
        </w:rPr>
        <w:t>浙江航空开发有限责任公司</w:t>
      </w:r>
      <w:r>
        <w:rPr>
          <w:rFonts w:hint="eastAsia" w:ascii="宋体" w:hAnsi="宋体" w:cs="微软雅黑"/>
          <w:kern w:val="0"/>
          <w:sz w:val="22"/>
        </w:rPr>
        <w:t>：</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- 60 -</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FDC1518"/>
    <w:multiLevelType w:val="singleLevel"/>
    <w:tmpl w:val="5FDC1518"/>
    <w:lvl w:ilvl="0" w:tentative="0">
      <w:start w:val="5"/>
      <w:numFmt w:val="decimal"/>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3"/>
  </w:num>
  <w:num w:numId="30">
    <w:abstractNumId w:val="31"/>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53947F6"/>
    <w:rsid w:val="06FD1656"/>
    <w:rsid w:val="097D2694"/>
    <w:rsid w:val="0CB83B42"/>
    <w:rsid w:val="0D227D01"/>
    <w:rsid w:val="10C00747"/>
    <w:rsid w:val="10D945A8"/>
    <w:rsid w:val="18C0603D"/>
    <w:rsid w:val="1C0D785B"/>
    <w:rsid w:val="1C1B7FF3"/>
    <w:rsid w:val="1C7A6E41"/>
    <w:rsid w:val="1E692A01"/>
    <w:rsid w:val="1FAB70C3"/>
    <w:rsid w:val="212F34C0"/>
    <w:rsid w:val="32140691"/>
    <w:rsid w:val="35315EE6"/>
    <w:rsid w:val="38B7645E"/>
    <w:rsid w:val="3DE17E5E"/>
    <w:rsid w:val="3F727AF9"/>
    <w:rsid w:val="4268648C"/>
    <w:rsid w:val="48EC4A9E"/>
    <w:rsid w:val="4B75404A"/>
    <w:rsid w:val="4BE4544F"/>
    <w:rsid w:val="50A75E5E"/>
    <w:rsid w:val="51F743AB"/>
    <w:rsid w:val="558B5985"/>
    <w:rsid w:val="58357394"/>
    <w:rsid w:val="58E70C3C"/>
    <w:rsid w:val="5AF52FFF"/>
    <w:rsid w:val="5BA34DD7"/>
    <w:rsid w:val="5D7C006A"/>
    <w:rsid w:val="5DC57706"/>
    <w:rsid w:val="635F7152"/>
    <w:rsid w:val="637060DA"/>
    <w:rsid w:val="651B0C24"/>
    <w:rsid w:val="65BC2FF4"/>
    <w:rsid w:val="671A3EFC"/>
    <w:rsid w:val="6F097AAB"/>
    <w:rsid w:val="75C60129"/>
    <w:rsid w:val="75CB3041"/>
    <w:rsid w:val="76BE57A1"/>
    <w:rsid w:val="78470EB2"/>
    <w:rsid w:val="78624C75"/>
    <w:rsid w:val="7CDE0760"/>
    <w:rsid w:val="7D067742"/>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0</TotalTime>
  <ScaleCrop>false</ScaleCrop>
  <LinksUpToDate>false</LinksUpToDate>
  <CharactersWithSpaces>49705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2020-12-25T08:50:00Z</cp:lastPrinted>
  <dcterms:modified xsi:type="dcterms:W3CDTF">2020-12-30T08:19:55Z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