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Arial" w:eastAsia="方正小标宋简体" w:cs="Arial"/>
          <w:color w:val="414141"/>
          <w:kern w:val="0"/>
          <w:sz w:val="44"/>
          <w:szCs w:val="44"/>
          <w:highlight w:val="none"/>
          <w:lang w:val="en-US" w:eastAsia="zh-CN"/>
        </w:rPr>
      </w:pPr>
      <w:bookmarkStart w:id="0" w:name="_GoBack"/>
      <w:bookmarkEnd w:id="0"/>
      <w:r>
        <w:rPr>
          <w:rFonts w:hint="eastAsia" w:ascii="方正小标宋简体" w:hAnsi="Arial" w:eastAsia="方正小标宋简体" w:cs="Arial"/>
          <w:color w:val="414141"/>
          <w:kern w:val="0"/>
          <w:sz w:val="44"/>
          <w:szCs w:val="44"/>
          <w:highlight w:val="none"/>
        </w:rPr>
        <w:t>杭州萧山国际机场</w:t>
      </w:r>
      <w:r>
        <w:rPr>
          <w:rFonts w:hint="eastAsia" w:ascii="方正小标宋简体" w:hAnsi="Arial" w:eastAsia="方正小标宋简体" w:cs="Arial"/>
          <w:color w:val="414141"/>
          <w:kern w:val="0"/>
          <w:sz w:val="44"/>
          <w:szCs w:val="44"/>
          <w:highlight w:val="none"/>
          <w:lang w:val="en-US" w:eastAsia="zh-CN"/>
        </w:rPr>
        <w:t>翔飞路护栏更新项目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Arial" w:eastAsia="方正小标宋简体" w:cs="Arial"/>
          <w:color w:val="414141"/>
          <w:kern w:val="0"/>
          <w:sz w:val="44"/>
          <w:szCs w:val="44"/>
          <w:highlight w:val="none"/>
        </w:rPr>
      </w:pPr>
      <w:r>
        <w:rPr>
          <w:rFonts w:hint="eastAsia" w:ascii="方正小标宋简体" w:hAnsi="Arial" w:eastAsia="方正小标宋简体" w:cs="Arial"/>
          <w:color w:val="414141"/>
          <w:kern w:val="0"/>
          <w:sz w:val="44"/>
          <w:szCs w:val="44"/>
          <w:highlight w:val="none"/>
        </w:rPr>
        <w:t>询价</w:t>
      </w:r>
      <w:r>
        <w:rPr>
          <w:rFonts w:hint="eastAsia" w:ascii="方正小标宋简体" w:hAnsi="Arial" w:eastAsia="方正小标宋简体" w:cs="Arial"/>
          <w:color w:val="414141"/>
          <w:kern w:val="0"/>
          <w:sz w:val="44"/>
          <w:szCs w:val="44"/>
          <w:highlight w:val="none"/>
          <w:lang w:eastAsia="zh-CN"/>
        </w:rPr>
        <w:t>公告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795"/>
        <w:jc w:val="left"/>
        <w:textAlignment w:val="auto"/>
        <w:outlineLvl w:val="9"/>
        <w:rPr>
          <w:rFonts w:hint="eastAsia" w:ascii="仿宋_GB2312" w:hAnsi="Arial" w:eastAsia="仿宋_GB2312" w:cs="Arial"/>
          <w:color w:val="414141"/>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Arial" w:hAnsi="Arial" w:eastAsia="宋体" w:cs="Arial"/>
          <w:color w:val="414141"/>
          <w:kern w:val="0"/>
          <w:sz w:val="18"/>
          <w:szCs w:val="18"/>
          <w:highlight w:val="none"/>
        </w:rPr>
      </w:pPr>
      <w:r>
        <w:rPr>
          <w:rFonts w:hint="eastAsia" w:ascii="仿宋_GB2312" w:hAnsi="Arial" w:eastAsia="仿宋_GB2312" w:cs="Arial"/>
          <w:color w:val="414141"/>
          <w:kern w:val="0"/>
          <w:sz w:val="32"/>
          <w:szCs w:val="32"/>
          <w:highlight w:val="none"/>
        </w:rPr>
        <w:t>由于业务</w:t>
      </w:r>
      <w:r>
        <w:rPr>
          <w:rFonts w:hint="eastAsia" w:ascii="仿宋_GB2312" w:hAnsi="Arial" w:eastAsia="仿宋_GB2312" w:cs="Arial"/>
          <w:color w:val="414141"/>
          <w:kern w:val="0"/>
          <w:sz w:val="32"/>
          <w:szCs w:val="32"/>
          <w:highlight w:val="none"/>
          <w:lang w:val="en-US" w:eastAsia="zh-CN"/>
        </w:rPr>
        <w:t>工作</w:t>
      </w:r>
      <w:r>
        <w:rPr>
          <w:rFonts w:hint="eastAsia" w:ascii="仿宋_GB2312" w:hAnsi="Arial" w:eastAsia="仿宋_GB2312" w:cs="Arial"/>
          <w:color w:val="414141"/>
          <w:kern w:val="0"/>
          <w:sz w:val="32"/>
          <w:szCs w:val="32"/>
          <w:highlight w:val="none"/>
        </w:rPr>
        <w:t>需要，杭州萧山国际机场现就</w:t>
      </w:r>
      <w:r>
        <w:rPr>
          <w:rFonts w:hint="eastAsia" w:ascii="仿宋_GB2312" w:hAnsi="Arial" w:eastAsia="仿宋_GB2312" w:cs="Arial"/>
          <w:color w:val="414141"/>
          <w:kern w:val="0"/>
          <w:sz w:val="32"/>
          <w:szCs w:val="32"/>
          <w:highlight w:val="none"/>
          <w:lang w:val="en-US" w:eastAsia="zh-CN"/>
        </w:rPr>
        <w:t>翔飞路护栏更新项目</w:t>
      </w:r>
      <w:r>
        <w:rPr>
          <w:rFonts w:hint="eastAsia" w:ascii="仿宋_GB2312" w:hAnsi="Arial" w:eastAsia="仿宋_GB2312" w:cs="Arial"/>
          <w:color w:val="414141"/>
          <w:kern w:val="0"/>
          <w:sz w:val="32"/>
          <w:szCs w:val="32"/>
          <w:highlight w:val="none"/>
        </w:rPr>
        <w:t>进行</w:t>
      </w:r>
      <w:r>
        <w:rPr>
          <w:rFonts w:hint="eastAsia" w:ascii="仿宋_GB2312" w:hAnsi="Arial" w:eastAsia="仿宋_GB2312" w:cs="Arial"/>
          <w:color w:val="414141"/>
          <w:kern w:val="0"/>
          <w:sz w:val="32"/>
          <w:szCs w:val="32"/>
          <w:highlight w:val="none"/>
          <w:lang w:val="en-US" w:eastAsia="zh-CN"/>
        </w:rPr>
        <w:t>询价</w:t>
      </w:r>
      <w:r>
        <w:rPr>
          <w:rFonts w:hint="eastAsia" w:ascii="仿宋_GB2312" w:hAnsi="Arial" w:eastAsia="仿宋_GB2312" w:cs="Arial"/>
          <w:color w:val="414141"/>
          <w:kern w:val="0"/>
          <w:sz w:val="32"/>
          <w:szCs w:val="32"/>
          <w:highlight w:val="none"/>
        </w:rPr>
        <w:t>，欢迎具有相关资格和能力的供应商前来参加。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ascii="Arial" w:hAnsi="Arial" w:eastAsia="宋体" w:cs="Arial"/>
          <w:b/>
          <w:bCs/>
          <w:color w:val="414141"/>
          <w:kern w:val="0"/>
          <w:sz w:val="18"/>
          <w:szCs w:val="18"/>
          <w:highlight w:val="none"/>
        </w:rPr>
      </w:pPr>
      <w:r>
        <w:rPr>
          <w:rFonts w:hint="eastAsia" w:ascii="仿宋_GB2312" w:hAnsi="Arial" w:eastAsia="仿宋_GB2312" w:cs="Arial"/>
          <w:b/>
          <w:bCs/>
          <w:color w:val="414141"/>
          <w:kern w:val="0"/>
          <w:sz w:val="32"/>
          <w:szCs w:val="32"/>
          <w:highlight w:val="none"/>
        </w:rPr>
        <w:t>一、要求</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Arial" w:hAnsi="Arial" w:eastAsia="宋体" w:cs="Arial"/>
          <w:color w:val="414141"/>
          <w:kern w:val="0"/>
          <w:sz w:val="18"/>
          <w:szCs w:val="18"/>
          <w:highlight w:val="none"/>
        </w:rPr>
      </w:pPr>
      <w:r>
        <w:rPr>
          <w:rFonts w:hint="eastAsia" w:ascii="仿宋_GB2312" w:hAnsi="Arial" w:eastAsia="仿宋_GB2312" w:cs="Arial"/>
          <w:color w:val="414141"/>
          <w:kern w:val="0"/>
          <w:sz w:val="32"/>
          <w:szCs w:val="32"/>
          <w:highlight w:val="none"/>
        </w:rPr>
        <w:t>1</w:t>
      </w:r>
      <w:r>
        <w:rPr>
          <w:rFonts w:hint="eastAsia" w:ascii="仿宋_GB2312" w:hAnsi="Arial" w:eastAsia="仿宋_GB2312" w:cs="Arial"/>
          <w:color w:val="414141"/>
          <w:kern w:val="0"/>
          <w:sz w:val="32"/>
          <w:szCs w:val="32"/>
          <w:highlight w:val="none"/>
          <w:lang w:eastAsia="zh-CN"/>
        </w:rPr>
        <w:t>.</w:t>
      </w:r>
      <w:r>
        <w:rPr>
          <w:rFonts w:hint="eastAsia" w:ascii="仿宋_GB2312" w:hAnsi="Arial" w:eastAsia="仿宋_GB2312" w:cs="Arial"/>
          <w:color w:val="414141"/>
          <w:kern w:val="0"/>
          <w:sz w:val="32"/>
          <w:szCs w:val="32"/>
          <w:highlight w:val="none"/>
        </w:rPr>
        <w:t>具有独立法人资格，持有有效营业执照(提供营业执照复印件并加盖投标人公章，原件备查)；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414141"/>
          <w:kern w:val="0"/>
          <w:sz w:val="32"/>
          <w:szCs w:val="32"/>
          <w:highlight w:val="none"/>
          <w:lang w:eastAsia="zh-CN"/>
        </w:rPr>
      </w:pPr>
      <w:r>
        <w:rPr>
          <w:rFonts w:hint="eastAsia" w:ascii="仿宋_GB2312" w:hAnsi="Arial" w:eastAsia="仿宋_GB2312" w:cs="Arial"/>
          <w:color w:val="414141"/>
          <w:kern w:val="0"/>
          <w:sz w:val="32"/>
          <w:szCs w:val="32"/>
          <w:highlight w:val="none"/>
        </w:rPr>
        <w:t>2</w:t>
      </w:r>
      <w:r>
        <w:rPr>
          <w:rFonts w:hint="eastAsia" w:ascii="仿宋_GB2312" w:hAnsi="Arial" w:eastAsia="仿宋_GB2312" w:cs="Arial"/>
          <w:color w:val="414141"/>
          <w:kern w:val="0"/>
          <w:sz w:val="32"/>
          <w:szCs w:val="32"/>
          <w:highlight w:val="none"/>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414141"/>
          <w:kern w:val="0"/>
          <w:sz w:val="32"/>
          <w:szCs w:val="32"/>
          <w:highlight w:val="none"/>
          <w:lang w:val="en-US" w:eastAsia="zh-CN"/>
        </w:rPr>
      </w:pPr>
      <w:r>
        <w:rPr>
          <w:rFonts w:hint="eastAsia" w:ascii="仿宋_GB2312" w:hAnsi="Arial" w:eastAsia="仿宋_GB2312" w:cs="Arial"/>
          <w:color w:val="414141"/>
          <w:kern w:val="0"/>
          <w:sz w:val="32"/>
          <w:szCs w:val="32"/>
          <w:highlight w:val="none"/>
          <w:lang w:val="en-US" w:eastAsia="zh-CN"/>
        </w:rPr>
        <w:t>3.近三年（2017年1月1日起至投标截止日止）无行贿犯罪记录(通过中国裁判文书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Arial" w:hAnsi="Arial" w:eastAsia="宋体" w:cs="Arial"/>
          <w:color w:val="414141"/>
          <w:kern w:val="0"/>
          <w:sz w:val="18"/>
          <w:szCs w:val="18"/>
          <w:highlight w:val="none"/>
        </w:rPr>
      </w:pPr>
      <w:r>
        <w:rPr>
          <w:rFonts w:hint="eastAsia" w:ascii="仿宋_GB2312" w:hAnsi="Arial" w:eastAsia="仿宋_GB2312" w:cs="Arial"/>
          <w:color w:val="414141"/>
          <w:kern w:val="0"/>
          <w:sz w:val="32"/>
          <w:szCs w:val="32"/>
          <w:highlight w:val="none"/>
          <w:lang w:val="en-US" w:eastAsia="zh-CN"/>
        </w:rPr>
        <w:t>4.投标人具有一般纳税人资格，可提供增值税专用发票</w:t>
      </w:r>
      <w:r>
        <w:rPr>
          <w:rFonts w:hint="eastAsia" w:ascii="仿宋_GB2312" w:hAnsi="Arial" w:eastAsia="仿宋_GB2312" w:cs="Arial"/>
          <w:color w:val="414141"/>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ascii="Arial" w:hAnsi="Arial" w:eastAsia="宋体" w:cs="Arial"/>
          <w:b/>
          <w:bCs/>
          <w:color w:val="414141"/>
          <w:kern w:val="0"/>
          <w:sz w:val="18"/>
          <w:szCs w:val="18"/>
          <w:highlight w:val="none"/>
        </w:rPr>
      </w:pPr>
      <w:r>
        <w:rPr>
          <w:rFonts w:hint="eastAsia" w:ascii="仿宋_GB2312" w:hAnsi="Arial" w:eastAsia="仿宋_GB2312" w:cs="Arial"/>
          <w:b/>
          <w:bCs/>
          <w:color w:val="414141"/>
          <w:kern w:val="0"/>
          <w:sz w:val="32"/>
          <w:szCs w:val="32"/>
          <w:highlight w:val="none"/>
        </w:rPr>
        <w:t>二、供应商提供材料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Arial" w:hAnsi="Arial" w:eastAsia="宋体" w:cs="Arial"/>
          <w:color w:val="414141"/>
          <w:kern w:val="0"/>
          <w:sz w:val="18"/>
          <w:szCs w:val="18"/>
          <w:highlight w:val="none"/>
        </w:rPr>
      </w:pPr>
      <w:r>
        <w:rPr>
          <w:rFonts w:hint="eastAsia" w:ascii="仿宋_GB2312" w:hAnsi="Arial" w:eastAsia="仿宋_GB2312" w:cs="Arial"/>
          <w:color w:val="414141"/>
          <w:kern w:val="0"/>
          <w:sz w:val="32"/>
          <w:szCs w:val="32"/>
          <w:highlight w:val="none"/>
        </w:rPr>
        <w:t>1</w:t>
      </w:r>
      <w:r>
        <w:rPr>
          <w:rFonts w:hint="eastAsia" w:ascii="仿宋_GB2312" w:hAnsi="Arial" w:eastAsia="仿宋_GB2312" w:cs="Arial"/>
          <w:color w:val="414141"/>
          <w:kern w:val="0"/>
          <w:sz w:val="32"/>
          <w:szCs w:val="32"/>
          <w:highlight w:val="none"/>
          <w:lang w:eastAsia="zh-CN"/>
        </w:rPr>
        <w:t>.</w:t>
      </w:r>
      <w:r>
        <w:rPr>
          <w:rFonts w:hint="eastAsia" w:ascii="仿宋_GB2312" w:hAnsi="Arial" w:eastAsia="仿宋_GB2312" w:cs="Arial"/>
          <w:color w:val="414141"/>
          <w:kern w:val="0"/>
          <w:sz w:val="32"/>
          <w:szCs w:val="32"/>
          <w:highlight w:val="none"/>
        </w:rPr>
        <w:t>报价</w:t>
      </w:r>
      <w:r>
        <w:rPr>
          <w:rFonts w:hint="eastAsia" w:ascii="仿宋_GB2312" w:hAnsi="Arial" w:eastAsia="仿宋_GB2312" w:cs="Arial"/>
          <w:color w:val="414141"/>
          <w:kern w:val="0"/>
          <w:sz w:val="32"/>
          <w:szCs w:val="32"/>
          <w:highlight w:val="none"/>
          <w:lang w:val="en-US" w:eastAsia="zh-CN"/>
        </w:rPr>
        <w:t>表</w:t>
      </w:r>
      <w:r>
        <w:rPr>
          <w:rFonts w:hint="eastAsia" w:ascii="仿宋_GB2312" w:hAnsi="Arial" w:eastAsia="仿宋_GB2312" w:cs="Arial"/>
          <w:color w:val="414141"/>
          <w:kern w:val="0"/>
          <w:sz w:val="32"/>
          <w:szCs w:val="32"/>
          <w:highlight w:val="none"/>
        </w:rPr>
        <w:t>（盖公章）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414141"/>
          <w:kern w:val="0"/>
          <w:sz w:val="32"/>
          <w:szCs w:val="32"/>
          <w:highlight w:val="none"/>
          <w:lang w:eastAsia="zh-CN"/>
        </w:rPr>
      </w:pPr>
      <w:r>
        <w:rPr>
          <w:rFonts w:hint="eastAsia" w:ascii="仿宋_GB2312" w:hAnsi="Arial" w:eastAsia="仿宋_GB2312" w:cs="Arial"/>
          <w:color w:val="414141"/>
          <w:kern w:val="0"/>
          <w:sz w:val="32"/>
          <w:szCs w:val="32"/>
          <w:highlight w:val="none"/>
        </w:rPr>
        <w:t>2</w:t>
      </w:r>
      <w:r>
        <w:rPr>
          <w:rFonts w:hint="eastAsia" w:ascii="仿宋_GB2312" w:hAnsi="Arial" w:eastAsia="仿宋_GB2312" w:cs="Arial"/>
          <w:color w:val="414141"/>
          <w:kern w:val="0"/>
          <w:sz w:val="32"/>
          <w:szCs w:val="32"/>
          <w:highlight w:val="none"/>
          <w:lang w:eastAsia="zh-CN"/>
        </w:rPr>
        <w:t>.</w:t>
      </w:r>
      <w:r>
        <w:rPr>
          <w:rFonts w:hint="eastAsia" w:ascii="仿宋_GB2312" w:hAnsi="Arial" w:eastAsia="仿宋_GB2312" w:cs="Arial"/>
          <w:color w:val="414141"/>
          <w:kern w:val="0"/>
          <w:sz w:val="32"/>
          <w:szCs w:val="32"/>
          <w:highlight w:val="none"/>
          <w:lang w:val="en-US" w:eastAsia="zh-CN"/>
        </w:rPr>
        <w:t>资格证明文件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Arial" w:hAnsi="Arial" w:eastAsia="宋体" w:cs="Arial"/>
          <w:color w:val="414141"/>
          <w:kern w:val="0"/>
          <w:sz w:val="18"/>
          <w:szCs w:val="18"/>
          <w:highlight w:val="none"/>
        </w:rPr>
      </w:pPr>
      <w:r>
        <w:rPr>
          <w:rFonts w:hint="eastAsia" w:ascii="仿宋_GB2312" w:hAnsi="Arial" w:eastAsia="仿宋_GB2312" w:cs="Arial"/>
          <w:color w:val="414141"/>
          <w:kern w:val="0"/>
          <w:sz w:val="32"/>
          <w:szCs w:val="32"/>
          <w:highlight w:val="none"/>
          <w:lang w:val="en-US" w:eastAsia="zh-CN"/>
        </w:rPr>
        <w:t>3.</w:t>
      </w:r>
      <w:r>
        <w:rPr>
          <w:rFonts w:hint="eastAsia" w:ascii="仿宋_GB2312" w:hAnsi="Arial" w:eastAsia="仿宋_GB2312" w:cs="Arial"/>
          <w:color w:val="414141"/>
          <w:kern w:val="0"/>
          <w:sz w:val="32"/>
          <w:szCs w:val="32"/>
          <w:highlight w:val="none"/>
        </w:rPr>
        <w:t>供应商认为应当提供的其他资料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ascii="Arial" w:hAnsi="Arial" w:eastAsia="宋体" w:cs="Arial"/>
          <w:b/>
          <w:bCs/>
          <w:color w:val="414141"/>
          <w:kern w:val="0"/>
          <w:sz w:val="18"/>
          <w:szCs w:val="18"/>
          <w:highlight w:val="none"/>
        </w:rPr>
      </w:pPr>
      <w:r>
        <w:rPr>
          <w:rFonts w:hint="eastAsia" w:ascii="仿宋_GB2312" w:hAnsi="Arial" w:eastAsia="仿宋_GB2312" w:cs="Arial"/>
          <w:b/>
          <w:bCs/>
          <w:color w:val="414141"/>
          <w:kern w:val="0"/>
          <w:sz w:val="32"/>
          <w:szCs w:val="32"/>
          <w:highlight w:val="none"/>
        </w:rPr>
        <w:t>三、报价方式</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Arial" w:hAnsi="Arial" w:eastAsia="宋体" w:cs="Arial"/>
          <w:color w:val="414141"/>
          <w:kern w:val="0"/>
          <w:sz w:val="18"/>
          <w:szCs w:val="18"/>
          <w:highlight w:val="none"/>
        </w:rPr>
      </w:pPr>
      <w:r>
        <w:rPr>
          <w:rFonts w:hint="eastAsia" w:ascii="仿宋_GB2312" w:hAnsi="Arial" w:eastAsia="仿宋_GB2312" w:cs="Arial"/>
          <w:color w:val="414141"/>
          <w:kern w:val="0"/>
          <w:sz w:val="32"/>
          <w:szCs w:val="32"/>
          <w:highlight w:val="none"/>
        </w:rPr>
        <w:t>如有供货意向，请将以上材料于20</w:t>
      </w:r>
      <w:r>
        <w:rPr>
          <w:rFonts w:hint="eastAsia" w:ascii="仿宋_GB2312" w:hAnsi="Arial" w:eastAsia="仿宋_GB2312" w:cs="Arial"/>
          <w:color w:val="414141"/>
          <w:kern w:val="0"/>
          <w:sz w:val="32"/>
          <w:szCs w:val="32"/>
          <w:highlight w:val="none"/>
          <w:lang w:val="en-US" w:eastAsia="zh-CN"/>
        </w:rPr>
        <w:t>20</w:t>
      </w:r>
      <w:r>
        <w:rPr>
          <w:rFonts w:hint="eastAsia" w:ascii="仿宋_GB2312" w:hAnsi="Arial" w:eastAsia="仿宋_GB2312" w:cs="Arial"/>
          <w:color w:val="414141"/>
          <w:kern w:val="0"/>
          <w:sz w:val="32"/>
          <w:szCs w:val="32"/>
          <w:highlight w:val="none"/>
        </w:rPr>
        <w:t>年</w:t>
      </w:r>
      <w:r>
        <w:rPr>
          <w:rFonts w:hint="eastAsia" w:ascii="仿宋_GB2312" w:hAnsi="Arial" w:eastAsia="仿宋_GB2312" w:cs="Arial"/>
          <w:color w:val="414141"/>
          <w:kern w:val="0"/>
          <w:sz w:val="32"/>
          <w:szCs w:val="32"/>
          <w:highlight w:val="none"/>
          <w:lang w:val="en-US" w:eastAsia="zh-CN"/>
        </w:rPr>
        <w:t>12</w:t>
      </w:r>
      <w:r>
        <w:rPr>
          <w:rFonts w:hint="eastAsia" w:ascii="仿宋_GB2312" w:hAnsi="Arial" w:eastAsia="仿宋_GB2312" w:cs="Arial"/>
          <w:color w:val="414141"/>
          <w:kern w:val="0"/>
          <w:sz w:val="32"/>
          <w:szCs w:val="32"/>
          <w:highlight w:val="none"/>
        </w:rPr>
        <w:t>月</w:t>
      </w:r>
      <w:r>
        <w:rPr>
          <w:rFonts w:hint="eastAsia" w:ascii="仿宋_GB2312" w:hAnsi="Arial" w:eastAsia="仿宋_GB2312" w:cs="Arial"/>
          <w:color w:val="414141"/>
          <w:kern w:val="0"/>
          <w:sz w:val="32"/>
          <w:szCs w:val="32"/>
          <w:highlight w:val="none"/>
          <w:lang w:val="en-US" w:eastAsia="zh-CN"/>
        </w:rPr>
        <w:t>16</w:t>
      </w:r>
      <w:r>
        <w:rPr>
          <w:rFonts w:hint="eastAsia" w:ascii="仿宋_GB2312" w:hAnsi="Arial" w:eastAsia="仿宋_GB2312" w:cs="Arial"/>
          <w:color w:val="414141"/>
          <w:kern w:val="0"/>
          <w:sz w:val="32"/>
          <w:szCs w:val="32"/>
          <w:highlight w:val="none"/>
        </w:rPr>
        <w:t>日</w:t>
      </w:r>
      <w:r>
        <w:rPr>
          <w:rFonts w:hint="eastAsia" w:ascii="仿宋_GB2312" w:hAnsi="Arial" w:eastAsia="仿宋_GB2312" w:cs="Arial"/>
          <w:color w:val="414141"/>
          <w:kern w:val="0"/>
          <w:sz w:val="32"/>
          <w:szCs w:val="32"/>
          <w:highlight w:val="none"/>
          <w:lang w:val="en-US" w:eastAsia="zh-CN"/>
        </w:rPr>
        <w:t>14</w:t>
      </w:r>
      <w:r>
        <w:rPr>
          <w:rFonts w:hint="eastAsia" w:ascii="仿宋_GB2312" w:hAnsi="Arial" w:eastAsia="仿宋_GB2312" w:cs="Arial"/>
          <w:color w:val="414141"/>
          <w:kern w:val="0"/>
          <w:sz w:val="32"/>
          <w:szCs w:val="32"/>
          <w:highlight w:val="none"/>
        </w:rPr>
        <w:t>：</w:t>
      </w:r>
      <w:r>
        <w:rPr>
          <w:rFonts w:hint="eastAsia" w:ascii="仿宋_GB2312" w:hAnsi="Arial" w:eastAsia="仿宋_GB2312" w:cs="Arial"/>
          <w:color w:val="414141"/>
          <w:kern w:val="0"/>
          <w:sz w:val="32"/>
          <w:szCs w:val="32"/>
          <w:highlight w:val="none"/>
          <w:lang w:val="en-US" w:eastAsia="zh-CN"/>
        </w:rPr>
        <w:t>00</w:t>
      </w:r>
      <w:r>
        <w:rPr>
          <w:rFonts w:hint="eastAsia" w:ascii="仿宋_GB2312" w:hAnsi="Arial" w:eastAsia="仿宋_GB2312" w:cs="Arial"/>
          <w:color w:val="414141"/>
          <w:kern w:val="0"/>
          <w:sz w:val="32"/>
          <w:szCs w:val="32"/>
          <w:highlight w:val="none"/>
        </w:rPr>
        <w:t>前快递或当面递交至杭州萧山国际机场有限公司</w:t>
      </w:r>
      <w:r>
        <w:rPr>
          <w:rFonts w:hint="eastAsia" w:ascii="仿宋_GB2312" w:hAnsi="Arial" w:eastAsia="仿宋_GB2312" w:cs="Arial"/>
          <w:color w:val="414141"/>
          <w:kern w:val="0"/>
          <w:sz w:val="32"/>
          <w:szCs w:val="32"/>
          <w:highlight w:val="none"/>
          <w:lang w:val="en-US" w:eastAsia="zh-CN"/>
        </w:rPr>
        <w:t>物业安检楼403室</w:t>
      </w:r>
      <w:r>
        <w:rPr>
          <w:rFonts w:hint="eastAsia" w:ascii="仿宋_GB2312" w:hAnsi="Arial" w:eastAsia="仿宋_GB2312" w:cs="Arial"/>
          <w:color w:val="414141"/>
          <w:kern w:val="0"/>
          <w:sz w:val="32"/>
          <w:szCs w:val="32"/>
          <w:highlight w:val="none"/>
        </w:rPr>
        <w:t>，我公司将取投标总价最低者为最终供应商。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联系人：</w:t>
      </w:r>
      <w:r>
        <w:rPr>
          <w:rFonts w:hint="eastAsia" w:ascii="仿宋_GB2312" w:hAnsi="Arial" w:eastAsia="仿宋_GB2312" w:cs="Arial"/>
          <w:color w:val="414141"/>
          <w:kern w:val="0"/>
          <w:sz w:val="32"/>
          <w:szCs w:val="32"/>
          <w:highlight w:val="none"/>
          <w:lang w:val="en-US" w:eastAsia="zh-CN"/>
        </w:rPr>
        <w:t>陈工</w:t>
      </w:r>
      <w:r>
        <w:rPr>
          <w:rFonts w:hint="eastAsia" w:ascii="仿宋_GB2312" w:hAnsi="Arial" w:eastAsia="仿宋_GB2312" w:cs="Arial"/>
          <w:color w:val="414141"/>
          <w:kern w:val="0"/>
          <w:sz w:val="32"/>
          <w:szCs w:val="32"/>
          <w:highlight w:val="none"/>
        </w:rPr>
        <w:t>，联系电话：0571-8</w:t>
      </w:r>
      <w:r>
        <w:rPr>
          <w:rFonts w:ascii="仿宋_GB2312" w:hAnsi="Arial" w:eastAsia="仿宋_GB2312" w:cs="Arial"/>
          <w:color w:val="414141"/>
          <w:kern w:val="0"/>
          <w:sz w:val="32"/>
          <w:szCs w:val="32"/>
          <w:highlight w:val="none"/>
        </w:rPr>
        <w:t>383</w:t>
      </w:r>
      <w:r>
        <w:rPr>
          <w:rFonts w:hint="eastAsia" w:ascii="仿宋_GB2312" w:hAnsi="Arial" w:eastAsia="仿宋_GB2312" w:cs="Arial"/>
          <w:color w:val="414141"/>
          <w:kern w:val="0"/>
          <w:sz w:val="32"/>
          <w:szCs w:val="32"/>
          <w:highlight w:val="none"/>
          <w:lang w:val="en-US" w:eastAsia="zh-CN"/>
        </w:rPr>
        <w:t>7739</w:t>
      </w:r>
      <w:r>
        <w:rPr>
          <w:rFonts w:hint="eastAsia" w:ascii="仿宋_GB2312" w:hAnsi="Arial" w:eastAsia="仿宋_GB2312" w:cs="Arial"/>
          <w:color w:val="414141"/>
          <w:kern w:val="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ascii="仿宋_GB2312" w:hAnsi="Arial" w:eastAsia="仿宋_GB2312" w:cs="Arial"/>
          <w:b/>
          <w:bCs/>
          <w:color w:val="414141"/>
          <w:kern w:val="0"/>
          <w:sz w:val="32"/>
          <w:szCs w:val="32"/>
          <w:highlight w:val="none"/>
        </w:rPr>
      </w:pPr>
      <w:r>
        <w:rPr>
          <w:rFonts w:hint="eastAsia" w:ascii="仿宋_GB2312" w:hAnsi="Arial" w:eastAsia="仿宋_GB2312" w:cs="Arial"/>
          <w:b/>
          <w:bCs/>
          <w:color w:val="414141"/>
          <w:kern w:val="0"/>
          <w:sz w:val="32"/>
          <w:szCs w:val="32"/>
          <w:highlight w:val="none"/>
        </w:rPr>
        <w:t>四、采购清单</w:t>
      </w:r>
    </w:p>
    <w:tbl>
      <w:tblPr>
        <w:tblStyle w:val="7"/>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675"/>
        <w:gridCol w:w="3795"/>
        <w:gridCol w:w="962"/>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kern w:val="0"/>
                <w:sz w:val="28"/>
                <w:szCs w:val="28"/>
                <w:highlight w:val="none"/>
              </w:rPr>
              <w:t>序号</w:t>
            </w:r>
          </w:p>
        </w:tc>
        <w:tc>
          <w:tcPr>
            <w:tcW w:w="167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kern w:val="0"/>
                <w:sz w:val="28"/>
                <w:szCs w:val="28"/>
                <w:highlight w:val="none"/>
                <w:lang w:val="en-US" w:eastAsia="zh-CN"/>
              </w:rPr>
              <w:t>类别</w:t>
            </w:r>
          </w:p>
        </w:tc>
        <w:tc>
          <w:tcPr>
            <w:tcW w:w="379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kern w:val="0"/>
                <w:sz w:val="28"/>
                <w:szCs w:val="28"/>
                <w:highlight w:val="none"/>
              </w:rPr>
              <w:t>型号配置</w:t>
            </w:r>
          </w:p>
        </w:tc>
        <w:tc>
          <w:tcPr>
            <w:tcW w:w="962"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kern w:val="0"/>
                <w:sz w:val="28"/>
                <w:szCs w:val="28"/>
                <w:highlight w:val="none"/>
              </w:rPr>
              <w:t>数量</w:t>
            </w:r>
          </w:p>
        </w:tc>
        <w:tc>
          <w:tcPr>
            <w:tcW w:w="1947"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性质</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kern w:val="0"/>
                <w:sz w:val="28"/>
                <w:szCs w:val="28"/>
                <w:highlight w:val="none"/>
              </w:rPr>
              <w:t>（内/外场）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167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U型挡车器</w:t>
            </w:r>
          </w:p>
        </w:tc>
        <w:tc>
          <w:tcPr>
            <w:tcW w:w="379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管壁厚3mm、高度30cm、</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长度2m/节</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镀锌管+喷塑（黑黄款）</w:t>
            </w:r>
          </w:p>
        </w:tc>
        <w:tc>
          <w:tcPr>
            <w:tcW w:w="962"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100节</w:t>
            </w:r>
          </w:p>
        </w:tc>
        <w:tc>
          <w:tcPr>
            <w:tcW w:w="1947"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外</w:t>
            </w:r>
            <w:r>
              <w:rPr>
                <w:rFonts w:hint="eastAsia" w:ascii="仿宋_GB2312" w:hAnsi="仿宋_GB2312" w:eastAsia="仿宋_GB2312" w:cs="仿宋_GB2312"/>
                <w:sz w:val="28"/>
                <w:szCs w:val="28"/>
                <w:highlight w:val="none"/>
                <w:lang w:val="en-US" w:eastAsia="zh-CN"/>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p>
        </w:tc>
        <w:tc>
          <w:tcPr>
            <w:tcW w:w="167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安装费</w:t>
            </w:r>
          </w:p>
        </w:tc>
        <w:tc>
          <w:tcPr>
            <w:tcW w:w="379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包括U型挡车器安装所需的物料费、人工费、运输费，以及安装过程中产生所有费用。</w:t>
            </w:r>
          </w:p>
        </w:tc>
        <w:tc>
          <w:tcPr>
            <w:tcW w:w="962"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w:t>
            </w:r>
          </w:p>
        </w:tc>
        <w:tc>
          <w:tcPr>
            <w:tcW w:w="1947"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外</w:t>
            </w:r>
            <w:r>
              <w:rPr>
                <w:rFonts w:hint="eastAsia" w:ascii="仿宋_GB2312" w:hAnsi="仿宋_GB2312" w:eastAsia="仿宋_GB2312" w:cs="仿宋_GB2312"/>
                <w:sz w:val="28"/>
                <w:szCs w:val="28"/>
                <w:highlight w:val="none"/>
                <w:lang w:val="en-US" w:eastAsia="zh-CN"/>
              </w:rPr>
              <w:t>场</w:t>
            </w:r>
          </w:p>
        </w:tc>
      </w:tr>
    </w:tbl>
    <w:p>
      <w:pPr>
        <w:spacing w:line="560" w:lineRule="exact"/>
        <w:rPr>
          <w:rFonts w:hint="eastAsia" w:ascii="仿宋_GB2312" w:hAnsi="Arial" w:eastAsia="仿宋_GB2312" w:cs="Arial"/>
          <w:color w:val="414141"/>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ascii="仿宋_GB2312" w:hAnsi="Arial" w:eastAsia="仿宋_GB2312" w:cs="Arial"/>
          <w:b/>
          <w:bCs/>
          <w:color w:val="414141"/>
          <w:kern w:val="0"/>
          <w:sz w:val="32"/>
          <w:szCs w:val="32"/>
          <w:highlight w:val="none"/>
        </w:rPr>
      </w:pPr>
      <w:r>
        <w:rPr>
          <w:rFonts w:hint="eastAsia" w:ascii="仿宋_GB2312" w:hAnsi="Arial" w:eastAsia="仿宋_GB2312" w:cs="Arial"/>
          <w:b/>
          <w:bCs/>
          <w:color w:val="414141"/>
          <w:kern w:val="0"/>
          <w:sz w:val="32"/>
          <w:szCs w:val="32"/>
          <w:highlight w:val="none"/>
          <w:lang w:val="en-US" w:eastAsia="zh-CN"/>
        </w:rPr>
        <w:t>五</w:t>
      </w:r>
      <w:r>
        <w:rPr>
          <w:rFonts w:hint="eastAsia" w:ascii="仿宋_GB2312" w:hAnsi="Arial" w:eastAsia="仿宋_GB2312" w:cs="Arial"/>
          <w:b/>
          <w:bCs/>
          <w:color w:val="414141"/>
          <w:kern w:val="0"/>
          <w:sz w:val="32"/>
          <w:szCs w:val="32"/>
          <w:highlight w:val="none"/>
        </w:rPr>
        <w:t>、产权担保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乙方保证所交付的货物的所有权完全属于乙方且无任何抵押、查封等产权障碍或瑕疵。如因乙方提供货物存在权属纠纷或担保物权等权利限制或瑕疵而导致甲方遭受任何损失的，乙方须就甲方遭受的该等损失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ascii="仿宋_GB2312" w:hAnsi="Arial" w:eastAsia="仿宋_GB2312" w:cs="Arial"/>
          <w:b/>
          <w:bCs/>
          <w:color w:val="414141"/>
          <w:kern w:val="0"/>
          <w:sz w:val="32"/>
          <w:szCs w:val="32"/>
          <w:highlight w:val="none"/>
        </w:rPr>
      </w:pPr>
      <w:r>
        <w:rPr>
          <w:rFonts w:hint="eastAsia" w:ascii="仿宋_GB2312" w:hAnsi="Arial" w:eastAsia="仿宋_GB2312" w:cs="Arial"/>
          <w:b/>
          <w:bCs/>
          <w:color w:val="414141"/>
          <w:kern w:val="0"/>
          <w:sz w:val="32"/>
          <w:szCs w:val="32"/>
          <w:highlight w:val="none"/>
          <w:lang w:val="en-US" w:eastAsia="zh-CN"/>
        </w:rPr>
        <w:t>六</w:t>
      </w:r>
      <w:r>
        <w:rPr>
          <w:rFonts w:hint="eastAsia" w:ascii="仿宋_GB2312" w:hAnsi="Arial" w:eastAsia="仿宋_GB2312" w:cs="Arial"/>
          <w:b/>
          <w:bCs/>
          <w:color w:val="414141"/>
          <w:kern w:val="0"/>
          <w:sz w:val="32"/>
          <w:szCs w:val="32"/>
          <w:highlight w:val="none"/>
        </w:rPr>
        <w:t>、货物包装、发货及运输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1.乙方应在货物发运前对其按满足运输距离、防潮、防震、防锈和防破损装卸等要求进行包装，以保证货物安全运达甲方指定地点。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2</w:t>
      </w:r>
      <w:r>
        <w:rPr>
          <w:rFonts w:hint="eastAsia" w:ascii="仿宋_GB2312" w:hAnsi="Arial" w:eastAsia="仿宋_GB2312" w:cs="Arial"/>
          <w:color w:val="414141"/>
          <w:kern w:val="0"/>
          <w:sz w:val="32"/>
          <w:szCs w:val="32"/>
          <w:highlight w:val="none"/>
          <w:lang w:eastAsia="zh-CN"/>
        </w:rPr>
        <w:t>.</w:t>
      </w:r>
      <w:r>
        <w:rPr>
          <w:rFonts w:hint="eastAsia" w:ascii="仿宋_GB2312" w:hAnsi="Arial" w:eastAsia="仿宋_GB2312" w:cs="Arial"/>
          <w:color w:val="414141"/>
          <w:kern w:val="0"/>
          <w:sz w:val="32"/>
          <w:szCs w:val="32"/>
          <w:highlight w:val="none"/>
        </w:rPr>
        <w:t>使用说明书、质量检验证明书、技术资料、随配附件和工具以及清单一并附于货物内同时向甲方交付。如资料不全的，视为乙方未完全履行交付义务。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3</w:t>
      </w:r>
      <w:r>
        <w:rPr>
          <w:rFonts w:hint="eastAsia" w:ascii="仿宋_GB2312" w:hAnsi="Arial" w:eastAsia="仿宋_GB2312" w:cs="Arial"/>
          <w:color w:val="414141"/>
          <w:kern w:val="0"/>
          <w:sz w:val="32"/>
          <w:szCs w:val="32"/>
          <w:highlight w:val="none"/>
          <w:lang w:eastAsia="zh-CN"/>
        </w:rPr>
        <w:t>.</w:t>
      </w:r>
      <w:r>
        <w:rPr>
          <w:rFonts w:hint="eastAsia" w:ascii="仿宋_GB2312" w:hAnsi="Arial" w:eastAsia="仿宋_GB2312" w:cs="Arial"/>
          <w:color w:val="414141"/>
          <w:kern w:val="0"/>
          <w:sz w:val="32"/>
          <w:szCs w:val="32"/>
          <w:highlight w:val="none"/>
        </w:rPr>
        <w:t>乙方在货物发运手续办理完毕后【24】小时内必须书面通知甲方，以便甲方准备接货。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4</w:t>
      </w:r>
      <w:r>
        <w:rPr>
          <w:rFonts w:hint="eastAsia" w:ascii="仿宋_GB2312" w:hAnsi="Arial" w:eastAsia="仿宋_GB2312" w:cs="Arial"/>
          <w:color w:val="414141"/>
          <w:kern w:val="0"/>
          <w:sz w:val="32"/>
          <w:szCs w:val="32"/>
          <w:highlight w:val="none"/>
          <w:lang w:eastAsia="zh-CN"/>
        </w:rPr>
        <w:t>.</w:t>
      </w:r>
      <w:r>
        <w:rPr>
          <w:rFonts w:hint="eastAsia" w:ascii="仿宋_GB2312" w:hAnsi="Arial" w:eastAsia="仿宋_GB2312" w:cs="Arial"/>
          <w:color w:val="414141"/>
          <w:kern w:val="0"/>
          <w:sz w:val="32"/>
          <w:szCs w:val="32"/>
          <w:highlight w:val="none"/>
        </w:rPr>
        <w:t>货物在规定的交货地点交付甲方前发生的一切风险包括货物运输风险均由乙方负责。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5</w:t>
      </w:r>
      <w:r>
        <w:rPr>
          <w:rFonts w:hint="eastAsia" w:ascii="仿宋_GB2312" w:hAnsi="Arial" w:eastAsia="仿宋_GB2312" w:cs="Arial"/>
          <w:color w:val="414141"/>
          <w:kern w:val="0"/>
          <w:sz w:val="32"/>
          <w:szCs w:val="32"/>
          <w:highlight w:val="none"/>
          <w:lang w:eastAsia="zh-CN"/>
        </w:rPr>
        <w:t>.</w:t>
      </w:r>
      <w:r>
        <w:rPr>
          <w:rFonts w:hint="eastAsia" w:ascii="仿宋_GB2312" w:hAnsi="Arial" w:eastAsia="仿宋_GB2312" w:cs="Arial"/>
          <w:color w:val="414141"/>
          <w:kern w:val="0"/>
          <w:sz w:val="32"/>
          <w:szCs w:val="32"/>
          <w:highlight w:val="none"/>
        </w:rPr>
        <w:t>货物在规定的交付期限内由乙方送达甲方指定的交货地点并经甲方签收后视为交付，乙方同时必须在货物到达的当天立即通知甲方货物已送达。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ascii="仿宋_GB2312" w:hAnsi="Arial" w:eastAsia="仿宋_GB2312" w:cs="Arial"/>
          <w:b/>
          <w:bCs/>
          <w:color w:val="414141"/>
          <w:kern w:val="0"/>
          <w:sz w:val="32"/>
          <w:szCs w:val="32"/>
          <w:highlight w:val="none"/>
        </w:rPr>
      </w:pPr>
      <w:r>
        <w:rPr>
          <w:rFonts w:hint="eastAsia" w:ascii="仿宋_GB2312" w:hAnsi="Arial" w:eastAsia="仿宋_GB2312" w:cs="Arial"/>
          <w:b/>
          <w:bCs/>
          <w:color w:val="414141"/>
          <w:kern w:val="0"/>
          <w:sz w:val="32"/>
          <w:szCs w:val="32"/>
          <w:highlight w:val="none"/>
        </w:rPr>
        <w:t>八、交货期、交货方式及交货地点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lang w:val="en-US" w:eastAsia="zh-CN"/>
        </w:rPr>
        <w:t>1</w:t>
      </w:r>
      <w:r>
        <w:rPr>
          <w:rFonts w:hint="eastAsia" w:ascii="仿宋_GB2312" w:hAnsi="Arial" w:eastAsia="仿宋_GB2312" w:cs="Arial"/>
          <w:color w:val="414141"/>
          <w:kern w:val="0"/>
          <w:sz w:val="32"/>
          <w:szCs w:val="32"/>
          <w:highlight w:val="none"/>
        </w:rPr>
        <w:t>. 交货方式：乙方送货上门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lang w:val="en-US" w:eastAsia="zh-CN"/>
        </w:rPr>
        <w:t>2</w:t>
      </w:r>
      <w:r>
        <w:rPr>
          <w:rFonts w:hint="eastAsia" w:ascii="仿宋_GB2312" w:hAnsi="Arial" w:eastAsia="仿宋_GB2312" w:cs="Arial"/>
          <w:color w:val="414141"/>
          <w:kern w:val="0"/>
          <w:sz w:val="32"/>
          <w:szCs w:val="32"/>
          <w:highlight w:val="none"/>
        </w:rPr>
        <w:t>. 交货地点：杭州萧山国际机场内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ascii="仿宋_GB2312" w:hAnsi="Arial" w:eastAsia="仿宋_GB2312" w:cs="Arial"/>
          <w:b/>
          <w:bCs/>
          <w:color w:val="414141"/>
          <w:kern w:val="0"/>
          <w:sz w:val="32"/>
          <w:szCs w:val="32"/>
          <w:highlight w:val="none"/>
        </w:rPr>
      </w:pPr>
      <w:r>
        <w:rPr>
          <w:rFonts w:hint="eastAsia" w:ascii="仿宋_GB2312" w:hAnsi="Arial" w:eastAsia="仿宋_GB2312" w:cs="Arial"/>
          <w:b/>
          <w:bCs/>
          <w:color w:val="414141"/>
          <w:kern w:val="0"/>
          <w:sz w:val="32"/>
          <w:szCs w:val="32"/>
          <w:highlight w:val="none"/>
        </w:rPr>
        <w:t>九、安装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乙方需按照甲方要求，派</w:t>
      </w:r>
      <w:r>
        <w:rPr>
          <w:rFonts w:hint="eastAsia" w:ascii="仿宋_GB2312" w:hAnsi="Arial" w:eastAsia="仿宋_GB2312" w:cs="Arial"/>
          <w:color w:val="414141"/>
          <w:kern w:val="0"/>
          <w:sz w:val="32"/>
          <w:szCs w:val="32"/>
          <w:highlight w:val="none"/>
          <w:lang w:eastAsia="zh-CN"/>
        </w:rPr>
        <w:t>工作</w:t>
      </w:r>
      <w:r>
        <w:rPr>
          <w:rFonts w:hint="eastAsia" w:ascii="仿宋_GB2312" w:hAnsi="Arial" w:eastAsia="仿宋_GB2312" w:cs="Arial"/>
          <w:color w:val="414141"/>
          <w:kern w:val="0"/>
          <w:sz w:val="32"/>
          <w:szCs w:val="32"/>
          <w:highlight w:val="none"/>
        </w:rPr>
        <w:t>人员上门配合完成</w:t>
      </w:r>
      <w:r>
        <w:rPr>
          <w:rFonts w:hint="eastAsia" w:ascii="仿宋_GB2312" w:hAnsi="Arial" w:eastAsia="仿宋_GB2312" w:cs="Arial"/>
          <w:color w:val="414141"/>
          <w:kern w:val="0"/>
          <w:sz w:val="32"/>
          <w:szCs w:val="32"/>
          <w:highlight w:val="none"/>
          <w:lang w:val="en-US" w:eastAsia="zh-CN"/>
        </w:rPr>
        <w:t>U型挡车器</w:t>
      </w:r>
      <w:r>
        <w:rPr>
          <w:rFonts w:hint="eastAsia" w:ascii="仿宋_GB2312" w:hAnsi="Arial" w:eastAsia="仿宋_GB2312" w:cs="Arial"/>
          <w:color w:val="414141"/>
          <w:kern w:val="0"/>
          <w:sz w:val="32"/>
          <w:szCs w:val="32"/>
          <w:highlight w:val="none"/>
        </w:rPr>
        <w:t>安装工作。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ascii="仿宋_GB2312" w:hAnsi="Arial" w:eastAsia="仿宋_GB2312" w:cs="Arial"/>
          <w:b/>
          <w:bCs/>
          <w:color w:val="414141"/>
          <w:kern w:val="0"/>
          <w:sz w:val="32"/>
          <w:szCs w:val="32"/>
          <w:highlight w:val="none"/>
        </w:rPr>
      </w:pPr>
      <w:r>
        <w:rPr>
          <w:rFonts w:hint="eastAsia" w:ascii="仿宋_GB2312" w:hAnsi="Arial" w:eastAsia="仿宋_GB2312" w:cs="Arial"/>
          <w:b/>
          <w:bCs/>
          <w:color w:val="414141"/>
          <w:kern w:val="0"/>
          <w:sz w:val="32"/>
          <w:szCs w:val="32"/>
          <w:highlight w:val="none"/>
        </w:rPr>
        <w:t>十、验收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2.乙方交货前应对货物作出全面检查和对验收文件进行整理，并列出清单，作为甲方收货验收和使用的技术条件依据，乙方质量检验证书应随货物交甲方。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3.甲方签收货物后如发现货物的品种、数量、花色或质量不符合合同约定或相关质量要求，甲方应在签收之日起【3】日内以书面或电话形式向乙方提出异议；乙方应当在收到甲方异议之日起【3】日内作出答复或与甲方协商处理，或在【3】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ascii="仿宋_GB2312" w:hAnsi="Arial" w:eastAsia="仿宋_GB2312" w:cs="Arial"/>
          <w:b/>
          <w:bCs/>
          <w:color w:val="414141"/>
          <w:kern w:val="0"/>
          <w:sz w:val="32"/>
          <w:szCs w:val="32"/>
          <w:highlight w:val="none"/>
        </w:rPr>
      </w:pPr>
      <w:r>
        <w:rPr>
          <w:rFonts w:hint="eastAsia" w:ascii="仿宋_GB2312" w:hAnsi="Arial" w:eastAsia="仿宋_GB2312" w:cs="Arial"/>
          <w:b/>
          <w:bCs/>
          <w:color w:val="414141"/>
          <w:kern w:val="0"/>
          <w:sz w:val="32"/>
          <w:szCs w:val="32"/>
          <w:highlight w:val="none"/>
        </w:rPr>
        <w:t>十一、货款支付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经甲方终验合格后15日内，甲方凭乙方出具的全额增值税专用发票，一次性全额支付乙方货款。</w:t>
      </w:r>
    </w:p>
    <w:p>
      <w:pPr>
        <w:spacing w:line="560" w:lineRule="exact"/>
        <w:rPr>
          <w:rFonts w:hint="eastAsia" w:ascii="仿宋_GB2312" w:hAnsi="宋体" w:eastAsia="仿宋_GB2312"/>
          <w:b w:val="0"/>
          <w:bCs w:val="0"/>
          <w:kern w:val="0"/>
          <w:sz w:val="30"/>
          <w:szCs w:val="30"/>
          <w:highlight w:val="none"/>
        </w:rPr>
      </w:pPr>
      <w:r>
        <w:rPr>
          <w:rFonts w:ascii="仿宋_GB2312" w:hAnsi="Arial" w:eastAsia="仿宋_GB2312" w:cs="Arial"/>
          <w:color w:val="414141"/>
          <w:kern w:val="0"/>
          <w:sz w:val="32"/>
          <w:szCs w:val="32"/>
          <w:highlight w:val="none"/>
        </w:rPr>
        <w:br w:type="page"/>
      </w:r>
      <w:r>
        <w:rPr>
          <w:rFonts w:hint="eastAsia" w:ascii="仿宋_GB2312" w:hAnsi="宋体" w:eastAsia="仿宋_GB2312"/>
          <w:b w:val="0"/>
          <w:bCs w:val="0"/>
          <w:kern w:val="0"/>
          <w:sz w:val="30"/>
          <w:szCs w:val="30"/>
          <w:highlight w:val="none"/>
        </w:rPr>
        <w:t>附件：报价</w:t>
      </w:r>
      <w:r>
        <w:rPr>
          <w:rFonts w:hint="eastAsia" w:ascii="仿宋_GB2312" w:hAnsi="宋体" w:eastAsia="仿宋_GB2312"/>
          <w:b w:val="0"/>
          <w:bCs w:val="0"/>
          <w:kern w:val="0"/>
          <w:sz w:val="30"/>
          <w:szCs w:val="30"/>
          <w:highlight w:val="none"/>
          <w:lang w:val="en-US" w:eastAsia="zh-CN"/>
        </w:rPr>
        <w:t>表</w:t>
      </w:r>
    </w:p>
    <w:p>
      <w:pPr>
        <w:ind w:firstLine="405"/>
        <w:jc w:val="center"/>
        <w:rPr>
          <w:rFonts w:hint="eastAsia" w:ascii="方正小标宋简体" w:eastAsia="方正小标宋简体"/>
          <w:sz w:val="36"/>
          <w:szCs w:val="36"/>
          <w:highlight w:val="none"/>
        </w:rPr>
      </w:pPr>
    </w:p>
    <w:p>
      <w:pPr>
        <w:ind w:firstLine="405"/>
        <w:jc w:val="center"/>
        <w:rPr>
          <w:rFonts w:ascii="方正小标宋简体" w:eastAsia="方正小标宋简体"/>
          <w:sz w:val="36"/>
          <w:szCs w:val="36"/>
          <w:highlight w:val="none"/>
        </w:rPr>
      </w:pPr>
      <w:r>
        <w:rPr>
          <w:rFonts w:hint="eastAsia" w:ascii="方正小标宋简体" w:eastAsia="方正小标宋简体"/>
          <w:sz w:val="36"/>
          <w:szCs w:val="36"/>
          <w:highlight w:val="none"/>
        </w:rPr>
        <w:t xml:space="preserve">报 价 </w:t>
      </w:r>
      <w:r>
        <w:rPr>
          <w:rFonts w:hint="eastAsia" w:ascii="方正小标宋简体" w:eastAsia="方正小标宋简体"/>
          <w:sz w:val="36"/>
          <w:szCs w:val="36"/>
          <w:highlight w:val="none"/>
          <w:lang w:val="en-US" w:eastAsia="zh-CN"/>
        </w:rPr>
        <w:t>表</w:t>
      </w:r>
    </w:p>
    <w:tbl>
      <w:tblPr>
        <w:tblStyle w:val="6"/>
        <w:tblW w:w="8152" w:type="dxa"/>
        <w:jc w:val="center"/>
        <w:tblLayout w:type="fixed"/>
        <w:tblCellMar>
          <w:top w:w="0" w:type="dxa"/>
          <w:left w:w="108" w:type="dxa"/>
          <w:bottom w:w="0" w:type="dxa"/>
          <w:right w:w="108" w:type="dxa"/>
        </w:tblCellMar>
      </w:tblPr>
      <w:tblGrid>
        <w:gridCol w:w="842"/>
        <w:gridCol w:w="637"/>
        <w:gridCol w:w="1041"/>
        <w:gridCol w:w="2360"/>
        <w:gridCol w:w="772"/>
        <w:gridCol w:w="1462"/>
        <w:gridCol w:w="1038"/>
      </w:tblGrid>
      <w:tr>
        <w:tblPrEx>
          <w:tblCellMar>
            <w:top w:w="0" w:type="dxa"/>
            <w:left w:w="108" w:type="dxa"/>
            <w:bottom w:w="0" w:type="dxa"/>
            <w:right w:w="108" w:type="dxa"/>
          </w:tblCellMar>
        </w:tblPrEx>
        <w:trPr>
          <w:trHeight w:val="738"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r>
              <w:rPr>
                <w:rFonts w:hint="eastAsia" w:ascii="仿宋_GB2312" w:hAnsi="宋体" w:eastAsia="仿宋_GB2312"/>
                <w:b/>
                <w:bCs/>
                <w:kern w:val="0"/>
                <w:sz w:val="24"/>
                <w:szCs w:val="24"/>
                <w:highlight w:val="none"/>
              </w:rPr>
              <w:t>序号</w:t>
            </w:r>
          </w:p>
        </w:tc>
        <w:tc>
          <w:tcPr>
            <w:tcW w:w="167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b/>
                <w:bCs/>
                <w:kern w:val="0"/>
                <w:sz w:val="24"/>
                <w:szCs w:val="24"/>
                <w:highlight w:val="none"/>
                <w:lang w:eastAsia="zh-CN"/>
              </w:rPr>
            </w:pPr>
            <w:r>
              <w:rPr>
                <w:rFonts w:hint="eastAsia" w:ascii="仿宋_GB2312" w:hAnsi="宋体" w:eastAsia="仿宋_GB2312"/>
                <w:b/>
                <w:bCs/>
                <w:kern w:val="0"/>
                <w:sz w:val="24"/>
                <w:szCs w:val="24"/>
                <w:highlight w:val="none"/>
                <w:lang w:val="en-US" w:eastAsia="zh-CN"/>
              </w:rPr>
              <w:t>类别</w:t>
            </w:r>
          </w:p>
        </w:tc>
        <w:tc>
          <w:tcPr>
            <w:tcW w:w="2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r>
              <w:rPr>
                <w:rFonts w:hint="eastAsia" w:ascii="仿宋_GB2312" w:hAnsi="宋体" w:eastAsia="仿宋_GB2312"/>
                <w:b/>
                <w:bCs/>
                <w:kern w:val="0"/>
                <w:sz w:val="24"/>
                <w:szCs w:val="24"/>
                <w:highlight w:val="none"/>
              </w:rPr>
              <w:t>型号配置</w:t>
            </w:r>
          </w:p>
        </w:tc>
        <w:tc>
          <w:tcPr>
            <w:tcW w:w="7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r>
              <w:rPr>
                <w:rFonts w:hint="eastAsia" w:ascii="仿宋_GB2312" w:hAnsi="宋体" w:eastAsia="仿宋_GB2312"/>
                <w:b/>
                <w:bCs/>
                <w:kern w:val="0"/>
                <w:sz w:val="24"/>
                <w:szCs w:val="24"/>
                <w:highlight w:val="none"/>
              </w:rPr>
              <w:t>数量</w:t>
            </w:r>
          </w:p>
        </w:tc>
        <w:tc>
          <w:tcPr>
            <w:tcW w:w="14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b/>
                <w:bCs/>
                <w:kern w:val="0"/>
                <w:sz w:val="24"/>
                <w:szCs w:val="24"/>
                <w:highlight w:val="none"/>
                <w:lang w:eastAsia="zh-CN"/>
              </w:rPr>
            </w:pPr>
            <w:r>
              <w:rPr>
                <w:rFonts w:hint="eastAsia" w:ascii="仿宋_GB2312" w:hAnsi="宋体" w:eastAsia="仿宋_GB2312"/>
                <w:b/>
                <w:bCs/>
                <w:kern w:val="0"/>
                <w:sz w:val="24"/>
                <w:szCs w:val="24"/>
                <w:highlight w:val="none"/>
                <w:lang w:val="en-US" w:eastAsia="zh-CN"/>
              </w:rPr>
              <w:t>单价（含税）</w:t>
            </w:r>
          </w:p>
        </w:tc>
        <w:tc>
          <w:tcPr>
            <w:tcW w:w="10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r>
              <w:rPr>
                <w:rFonts w:hint="eastAsia" w:ascii="仿宋_GB2312" w:hAnsi="宋体" w:eastAsia="仿宋_GB2312"/>
                <w:b/>
                <w:bCs/>
                <w:kern w:val="0"/>
                <w:sz w:val="24"/>
                <w:szCs w:val="24"/>
                <w:highlight w:val="none"/>
              </w:rPr>
              <w:t>合价</w:t>
            </w:r>
          </w:p>
        </w:tc>
      </w:tr>
      <w:tr>
        <w:tblPrEx>
          <w:tblCellMar>
            <w:top w:w="0" w:type="dxa"/>
            <w:left w:w="108" w:type="dxa"/>
            <w:bottom w:w="0" w:type="dxa"/>
            <w:right w:w="108" w:type="dxa"/>
          </w:tblCellMar>
        </w:tblPrEx>
        <w:trPr>
          <w:trHeight w:val="545"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1</w:t>
            </w:r>
          </w:p>
        </w:tc>
        <w:tc>
          <w:tcPr>
            <w:tcW w:w="167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2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p>
        </w:tc>
        <w:tc>
          <w:tcPr>
            <w:tcW w:w="7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14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r>
      <w:tr>
        <w:tblPrEx>
          <w:tblCellMar>
            <w:top w:w="0" w:type="dxa"/>
            <w:left w:w="108" w:type="dxa"/>
            <w:bottom w:w="0" w:type="dxa"/>
            <w:right w:w="108" w:type="dxa"/>
          </w:tblCellMar>
        </w:tblPrEx>
        <w:trPr>
          <w:trHeight w:val="545"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2</w:t>
            </w:r>
          </w:p>
        </w:tc>
        <w:tc>
          <w:tcPr>
            <w:tcW w:w="167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2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p>
        </w:tc>
        <w:tc>
          <w:tcPr>
            <w:tcW w:w="7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14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r>
      <w:tr>
        <w:tblPrEx>
          <w:tblCellMar>
            <w:top w:w="0" w:type="dxa"/>
            <w:left w:w="108" w:type="dxa"/>
            <w:bottom w:w="0" w:type="dxa"/>
            <w:right w:w="108" w:type="dxa"/>
          </w:tblCellMar>
        </w:tblPrEx>
        <w:trPr>
          <w:trHeight w:val="545"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3</w:t>
            </w:r>
          </w:p>
        </w:tc>
        <w:tc>
          <w:tcPr>
            <w:tcW w:w="167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2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p>
        </w:tc>
        <w:tc>
          <w:tcPr>
            <w:tcW w:w="7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14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r>
      <w:tr>
        <w:tblPrEx>
          <w:tblCellMar>
            <w:top w:w="0" w:type="dxa"/>
            <w:left w:w="108" w:type="dxa"/>
            <w:bottom w:w="0" w:type="dxa"/>
            <w:right w:w="108" w:type="dxa"/>
          </w:tblCellMar>
        </w:tblPrEx>
        <w:trPr>
          <w:trHeight w:val="545"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kern w:val="0"/>
                <w:sz w:val="24"/>
                <w:szCs w:val="24"/>
                <w:highlight w:val="none"/>
                <w:lang w:val="en-US" w:eastAsia="zh-CN"/>
              </w:rPr>
            </w:pPr>
            <w:r>
              <w:rPr>
                <w:rFonts w:hint="eastAsia" w:ascii="仿宋_GB2312" w:hAnsi="宋体" w:eastAsia="仿宋_GB2312"/>
                <w:kern w:val="0"/>
                <w:sz w:val="24"/>
                <w:szCs w:val="24"/>
                <w:highlight w:val="none"/>
                <w:lang w:val="en-US" w:eastAsia="zh-CN"/>
              </w:rPr>
              <w:t>4</w:t>
            </w:r>
          </w:p>
        </w:tc>
        <w:tc>
          <w:tcPr>
            <w:tcW w:w="167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2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p>
        </w:tc>
        <w:tc>
          <w:tcPr>
            <w:tcW w:w="7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14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r>
      <w:tr>
        <w:tblPrEx>
          <w:tblCellMar>
            <w:top w:w="0" w:type="dxa"/>
            <w:left w:w="108" w:type="dxa"/>
            <w:bottom w:w="0" w:type="dxa"/>
            <w:right w:w="108" w:type="dxa"/>
          </w:tblCellMar>
        </w:tblPrEx>
        <w:trPr>
          <w:trHeight w:val="3256" w:hRule="atLeast"/>
          <w:jc w:val="center"/>
        </w:trPr>
        <w:tc>
          <w:tcPr>
            <w:tcW w:w="815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r>
              <w:rPr>
                <w:rFonts w:hint="eastAsia" w:ascii="仿宋_GB2312" w:hAnsi="宋体" w:eastAsia="仿宋_GB2312"/>
                <w:b/>
                <w:bCs/>
                <w:kern w:val="0"/>
                <w:sz w:val="24"/>
                <w:szCs w:val="24"/>
                <w:highlight w:val="none"/>
              </w:rPr>
              <w:t>报价总价（人民币）￥：              大写：</w:t>
            </w:r>
          </w:p>
        </w:tc>
      </w:tr>
      <w:tr>
        <w:tblPrEx>
          <w:tblCellMar>
            <w:top w:w="0" w:type="dxa"/>
            <w:left w:w="108" w:type="dxa"/>
            <w:bottom w:w="0" w:type="dxa"/>
            <w:right w:w="108" w:type="dxa"/>
          </w:tblCellMar>
        </w:tblPrEx>
        <w:trPr>
          <w:trHeight w:val="3256" w:hRule="atLeast"/>
          <w:jc w:val="center"/>
        </w:trPr>
        <w:tc>
          <w:tcPr>
            <w:tcW w:w="14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highlight w:val="none"/>
              </w:rPr>
            </w:pPr>
            <w:r>
              <w:rPr>
                <w:rFonts w:hint="eastAsia" w:ascii="仿宋_GB2312" w:hAnsi="宋体" w:eastAsia="仿宋_GB2312"/>
                <w:b/>
                <w:bCs/>
                <w:kern w:val="0"/>
                <w:sz w:val="24"/>
                <w:highlight w:val="none"/>
              </w:rPr>
              <w:t>其他事项</w:t>
            </w:r>
          </w:p>
        </w:tc>
        <w:tc>
          <w:tcPr>
            <w:tcW w:w="667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ascii="仿宋_GB2312" w:hAnsi="宋体" w:eastAsia="仿宋_GB2312"/>
                <w:b/>
                <w:bCs/>
                <w:kern w:val="0"/>
                <w:sz w:val="24"/>
                <w:highlight w:val="none"/>
              </w:rPr>
            </w:pPr>
            <w:r>
              <w:rPr>
                <w:rFonts w:hint="eastAsia" w:ascii="仿宋_GB2312" w:hAnsi="宋体" w:eastAsia="仿宋_GB2312"/>
                <w:b/>
                <w:bCs/>
                <w:kern w:val="0"/>
                <w:sz w:val="24"/>
                <w:highlight w:val="none"/>
              </w:rPr>
              <w:t>交货时间：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ascii="仿宋_GB2312" w:hAnsi="宋体" w:eastAsia="仿宋_GB2312"/>
                <w:b/>
                <w:bCs/>
                <w:kern w:val="0"/>
                <w:sz w:val="24"/>
                <w:highlight w:val="none"/>
              </w:rPr>
            </w:pPr>
            <w:r>
              <w:rPr>
                <w:rFonts w:hint="eastAsia" w:ascii="仿宋_GB2312" w:hAnsi="宋体" w:eastAsia="仿宋_GB2312"/>
                <w:b/>
                <w:bCs/>
                <w:kern w:val="0"/>
                <w:sz w:val="24"/>
                <w:highlight w:val="none"/>
              </w:rPr>
              <w:t>交货地点：杭州萧山国际机场内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ascii="仿宋_GB2312" w:hAnsi="宋体" w:eastAsia="仿宋_GB2312"/>
                <w:b/>
                <w:bCs/>
                <w:kern w:val="0"/>
                <w:sz w:val="24"/>
                <w:highlight w:val="none"/>
              </w:rPr>
            </w:pPr>
            <w:r>
              <w:rPr>
                <w:rFonts w:hint="eastAsia" w:ascii="仿宋_GB2312" w:hAnsi="宋体" w:eastAsia="仿宋_GB2312"/>
                <w:b/>
                <w:bCs/>
                <w:kern w:val="0"/>
                <w:sz w:val="24"/>
                <w:highlight w:val="none"/>
              </w:rPr>
              <w:t>相关优惠措施：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ascii="仿宋_GB2312" w:hAnsi="宋体" w:eastAsia="仿宋_GB2312"/>
                <w:b/>
                <w:bCs/>
                <w:kern w:val="0"/>
                <w:sz w:val="24"/>
                <w:highlight w:val="none"/>
              </w:rPr>
            </w:pPr>
            <w:r>
              <w:rPr>
                <w:rFonts w:hint="eastAsia" w:ascii="仿宋_GB2312" w:hAnsi="宋体" w:eastAsia="仿宋_GB2312"/>
                <w:b/>
                <w:bCs/>
                <w:kern w:val="0"/>
                <w:sz w:val="24"/>
                <w:highlight w:val="none"/>
              </w:rPr>
              <w:t>报价有效期：一年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highlight w:val="none"/>
              </w:rPr>
            </w:pPr>
          </w:p>
        </w:tc>
      </w:tr>
    </w:tbl>
    <w:p>
      <w:pPr>
        <w:rPr>
          <w:b/>
          <w:bCs/>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1.以上报价包含产品价格、售后服务、税费等所有费用。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2.发票：增值税专用发票。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3.支付方式：货到付款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4.交货地点：杭州萧山国际机场内。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5.*交货时间：</w:t>
      </w:r>
      <w:r>
        <w:rPr>
          <w:rFonts w:hint="eastAsia" w:ascii="仿宋_GB2312" w:hAnsi="仿宋_GB2312" w:eastAsia="仿宋_GB2312" w:cs="仿宋_GB2312"/>
          <w:b/>
          <w:bCs/>
          <w:sz w:val="28"/>
          <w:szCs w:val="28"/>
          <w:highlight w:val="none"/>
        </w:rPr>
        <w:t>订货后</w:t>
      </w:r>
      <w:r>
        <w:rPr>
          <w:rFonts w:hint="eastAsia" w:ascii="仿宋_GB2312" w:hAnsi="仿宋_GB2312" w:eastAsia="仿宋_GB2312" w:cs="仿宋_GB2312"/>
          <w:b/>
          <w:bCs/>
          <w:sz w:val="28"/>
          <w:szCs w:val="28"/>
          <w:highlight w:val="none"/>
          <w:lang w:val="en-US" w:eastAsia="zh-CN"/>
        </w:rPr>
        <w:t>XX</w:t>
      </w:r>
      <w:r>
        <w:rPr>
          <w:rFonts w:hint="eastAsia" w:ascii="仿宋_GB2312" w:hAnsi="仿宋_GB2312" w:eastAsia="仿宋_GB2312" w:cs="仿宋_GB2312"/>
          <w:b/>
          <w:bCs/>
          <w:sz w:val="28"/>
          <w:szCs w:val="28"/>
          <w:highlight w:val="none"/>
        </w:rPr>
        <w:t>天内交货，</w:t>
      </w:r>
      <w:r>
        <w:rPr>
          <w:rFonts w:hint="eastAsia" w:ascii="仿宋_GB2312" w:hAnsi="仿宋_GB2312" w:eastAsia="仿宋_GB2312" w:cs="仿宋_GB2312"/>
          <w:sz w:val="28"/>
          <w:szCs w:val="28"/>
          <w:highlight w:val="none"/>
        </w:rPr>
        <w:t>交货地点为杭州萧山国际机场内。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6.*货物包装：原厂原包装，未开封，新品</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7.报价有效期：30天</w:t>
      </w:r>
    </w:p>
    <w:p>
      <w:pPr>
        <w:rPr>
          <w:rFonts w:hint="eastAsia" w:ascii="宋体" w:hAnsi="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单位名称（盖章）：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报价人（签名）：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    年    月   日</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AF"/>
    <w:rsid w:val="00052013"/>
    <w:rsid w:val="002764D2"/>
    <w:rsid w:val="002E1C46"/>
    <w:rsid w:val="003450B5"/>
    <w:rsid w:val="003B31E6"/>
    <w:rsid w:val="006D29C0"/>
    <w:rsid w:val="008369F3"/>
    <w:rsid w:val="00C52CAF"/>
    <w:rsid w:val="00EC30D1"/>
    <w:rsid w:val="00F76A69"/>
    <w:rsid w:val="00FC7664"/>
    <w:rsid w:val="02BE371F"/>
    <w:rsid w:val="05EC774C"/>
    <w:rsid w:val="0BEF6933"/>
    <w:rsid w:val="0CDB6127"/>
    <w:rsid w:val="0D9E51D6"/>
    <w:rsid w:val="158A65D0"/>
    <w:rsid w:val="1C084885"/>
    <w:rsid w:val="27EC6079"/>
    <w:rsid w:val="3C220E41"/>
    <w:rsid w:val="3CFE01E0"/>
    <w:rsid w:val="418504BE"/>
    <w:rsid w:val="4E676230"/>
    <w:rsid w:val="562D74EC"/>
    <w:rsid w:val="587A0312"/>
    <w:rsid w:val="605538C4"/>
    <w:rsid w:val="627C31D8"/>
    <w:rsid w:val="639461CA"/>
    <w:rsid w:val="639F1D4B"/>
    <w:rsid w:val="7AF11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zxwd_zi"/>
    <w:basedOn w:val="1"/>
    <w:qFormat/>
    <w:uiPriority w:val="0"/>
    <w:pPr>
      <w:widowControl/>
      <w:spacing w:before="100" w:beforeAutospacing="1" w:after="100" w:afterAutospacing="1"/>
      <w:jc w:val="left"/>
    </w:pPr>
    <w:rPr>
      <w:rFonts w:ascii="宋体" w:hAnsi="宋体" w:eastAsia="宋体" w:cs="宋体"/>
      <w:b/>
      <w:bCs/>
      <w:color w:val="382090"/>
      <w:kern w:val="0"/>
      <w:szCs w:val="21"/>
    </w:rPr>
  </w:style>
  <w:style w:type="character" w:customStyle="1" w:styleId="10">
    <w:name w:val="news_zi1"/>
    <w:basedOn w:val="8"/>
    <w:uiPriority w:val="0"/>
    <w:rPr>
      <w:color w:val="2A4C71"/>
    </w:rPr>
  </w:style>
  <w:style w:type="character" w:customStyle="1" w:styleId="11">
    <w:name w:val="批注框文本 字符"/>
    <w:basedOn w:val="8"/>
    <w:link w:val="2"/>
    <w:semiHidden/>
    <w:qFormat/>
    <w:uiPriority w:val="99"/>
    <w:rPr>
      <w:sz w:val="18"/>
      <w:szCs w:val="18"/>
    </w:rPr>
  </w:style>
  <w:style w:type="character" w:customStyle="1" w:styleId="12">
    <w:name w:val="页眉 字符"/>
    <w:basedOn w:val="8"/>
    <w:link w:val="4"/>
    <w:qFormat/>
    <w:uiPriority w:val="99"/>
    <w:rPr>
      <w:sz w:val="18"/>
      <w:szCs w:val="18"/>
    </w:rPr>
  </w:style>
  <w:style w:type="character" w:customStyle="1" w:styleId="13">
    <w:name w:val="页脚 字符"/>
    <w:basedOn w:val="8"/>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332</Words>
  <Characters>1899</Characters>
  <Lines>15</Lines>
  <Paragraphs>4</Paragraphs>
  <TotalTime>0</TotalTime>
  <ScaleCrop>false</ScaleCrop>
  <LinksUpToDate>false</LinksUpToDate>
  <CharactersWithSpaces>2227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2019-08-30T01:55:00Z</dcterms:created>
  <dc:creator>沈力</dc:creator>
  <cp:lastModifiedBy>帝国广阔</cp:lastModifiedBy>
  <dcterms:modified xsi:type="dcterms:W3CDTF">2020-12-09T06:18:24Z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