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hint="eastAsia" w:ascii="Times New Roman" w:hAnsi="Times New Roman" w:eastAsia="宋体"/>
          <w:kern w:val="0"/>
          <w:sz w:val="13"/>
          <w:szCs w:val="13"/>
          <w:lang w:val="en-US" w:eastAsia="zh-CN"/>
        </w:rPr>
      </w:pPr>
      <w:r>
        <w:rPr>
          <w:rFonts w:hint="eastAsia" w:ascii="Times New Roman" w:hAnsi="Times New Roman"/>
          <w:kern w:val="0"/>
          <w:sz w:val="13"/>
          <w:szCs w:val="13"/>
          <w:lang w:val="en-US" w:eastAsia="zh-CN"/>
        </w:rPr>
        <w:t>`</w:t>
      </w: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firstLine="522"/>
        <w:jc w:val="center"/>
        <w:rPr>
          <w:rFonts w:ascii="黑体" w:hAnsi="黑体" w:eastAsia="黑体"/>
          <w:b/>
          <w:bCs/>
          <w:sz w:val="52"/>
          <w:szCs w:val="52"/>
        </w:rPr>
      </w:pPr>
      <w:r>
        <w:rPr>
          <w:rFonts w:hint="eastAsia" w:ascii="黑体" w:hAnsi="黑体" w:eastAsia="黑体"/>
          <w:b/>
          <w:bCs/>
          <w:sz w:val="52"/>
          <w:szCs w:val="52"/>
          <w:u w:val="single"/>
        </w:rPr>
        <w:t xml:space="preserve"> </w:t>
      </w:r>
      <w:r>
        <w:rPr>
          <w:rFonts w:hint="eastAsia" w:ascii="黑体" w:hAnsi="黑体" w:eastAsia="黑体"/>
          <w:b/>
          <w:bCs/>
          <w:sz w:val="52"/>
          <w:szCs w:val="52"/>
          <w:u w:val="single"/>
          <w:lang w:eastAsia="zh-CN"/>
        </w:rPr>
        <w:t>航站楼</w:t>
      </w:r>
      <w:r>
        <w:rPr>
          <w:rFonts w:hint="eastAsia" w:ascii="黑体" w:hAnsi="黑体" w:eastAsia="黑体"/>
          <w:b/>
          <w:bCs/>
          <w:sz w:val="52"/>
          <w:szCs w:val="52"/>
          <w:u w:val="single"/>
          <w:lang w:val="en-US" w:eastAsia="zh-CN"/>
        </w:rPr>
        <w:t>电动卷帘维修</w:t>
      </w:r>
      <w:r>
        <w:rPr>
          <w:rFonts w:hint="eastAsia" w:ascii="黑体" w:hAnsi="黑体" w:eastAsia="黑体"/>
          <w:b/>
          <w:bCs/>
          <w:sz w:val="52"/>
          <w:szCs w:val="52"/>
          <w:u w:val="single"/>
        </w:rPr>
        <w:t xml:space="preserve"> </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eastAsia="zh-CN"/>
        </w:rPr>
        <w:t>九</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525132432"/>
      <w:bookmarkStart w:id="2" w:name="_Toc525202077"/>
      <w:bookmarkStart w:id="3" w:name="_Toc19698493"/>
      <w:r>
        <w:rPr>
          <w:rStyle w:val="95"/>
          <w:rFonts w:hint="eastAsia"/>
        </w:rPr>
        <w:t>目</w:t>
      </w:r>
      <w:r>
        <w:rPr>
          <w:rStyle w:val="95"/>
        </w:rPr>
        <w:t xml:space="preserve"> </w:t>
      </w:r>
      <w:r>
        <w:rPr>
          <w:rStyle w:val="95"/>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spacing w:val="-1"/>
        </w:rPr>
        <w:t>杭州萧山国际机场</w:t>
      </w:r>
      <w:r>
        <w:rPr>
          <w:rFonts w:hint="eastAsia"/>
          <w:spacing w:val="-1"/>
          <w:lang w:val="en-US" w:eastAsia="zh-CN"/>
        </w:rPr>
        <w:t>航站楼电动卷帘维修</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Theme="minorEastAsia"/>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 xml:space="preserve">本项目位于 </w:t>
      </w:r>
      <w:r>
        <w:rPr>
          <w:rFonts w:hint="eastAsia"/>
          <w:lang w:eastAsia="zh-CN"/>
        </w:rPr>
        <w:t>杭州萧山国际机场</w:t>
      </w:r>
      <w:r>
        <w:rPr>
          <w:rFonts w:hint="eastAsia"/>
          <w:lang w:val="en-US" w:eastAsia="zh-CN"/>
        </w:rPr>
        <w:t>T1航站楼</w:t>
      </w:r>
      <w:r>
        <w:rPr>
          <w:rFonts w:hint="eastAsia"/>
        </w:rPr>
        <w:t xml:space="preserve"> ，具体要求详见第五章。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r>
        <w:rPr>
          <w:rFonts w:hint="eastAsia"/>
          <w:lang w:val="en-US" w:eastAsia="zh-CN"/>
        </w:rPr>
        <w:t>T1航站楼内电动卷帘维修。</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w:t>
      </w:r>
      <w:r>
        <w:rPr>
          <w:rFonts w:hint="eastAsia"/>
          <w:lang w:val="en-US" w:eastAsia="zh-CN"/>
        </w:rPr>
        <w:t>10天</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bookmarkStart w:id="43" w:name="_GoBack"/>
      <w:bookmarkEnd w:id="43"/>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lang w:val="en-US" w:eastAsia="zh-CN"/>
        </w:rPr>
        <w:t>10</w:t>
      </w:r>
      <w:r>
        <w:rPr>
          <w:rFonts w:hint="eastAsia" w:cs="宋体"/>
          <w:u w:val="single"/>
        </w:rPr>
        <w:t xml:space="preserve">  </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lang w:val="en-US" w:eastAsia="zh-CN"/>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cs="宋体"/>
        </w:rPr>
      </w:pPr>
      <w:r>
        <w:rPr>
          <w:rFonts w:hint="eastAsia" w:cs="宋体"/>
        </w:rPr>
        <w:t xml:space="preserve">⑤ </w:t>
      </w:r>
      <w:r>
        <w:rPr>
          <w:rFonts w:cs="宋体"/>
        </w:rPr>
        <w:t xml:space="preserve">  </w:t>
      </w:r>
      <w:r>
        <w:rPr>
          <w:rFonts w:hint="eastAsia" w:cs="宋体"/>
        </w:rPr>
        <w:t>投标人须具备</w:t>
      </w:r>
      <w:r>
        <w:rPr>
          <w:rFonts w:hint="eastAsia" w:cs="宋体"/>
          <w:u w:val="single"/>
          <w:lang w:eastAsia="zh-CN"/>
        </w:rPr>
        <w:t>高处作业和电工作业特种作业操作证</w:t>
      </w:r>
      <w:r>
        <w:rPr>
          <w:rFonts w:hint="eastAsia" w:cs="宋体"/>
        </w:rPr>
        <w:t>资质，并在人员、设备、资金等方面具有相应的能力。</w:t>
      </w:r>
    </w:p>
    <w:p>
      <w:pPr>
        <w:pStyle w:val="30"/>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 xml:space="preserve">⑥  </w:t>
      </w:r>
      <w:r>
        <w:rPr>
          <w:rFonts w:cs="宋体"/>
        </w:rPr>
        <w:t xml:space="preserve"> </w:t>
      </w:r>
      <w:r>
        <w:rPr>
          <w:rFonts w:hint="eastAsia" w:cs="宋体"/>
        </w:rPr>
        <w:t xml:space="preserve"> 近年（合同</w:t>
      </w:r>
      <w:r>
        <w:rPr>
          <w:rFonts w:cs="宋体"/>
        </w:rPr>
        <w:t>签订时间或部分服务期在</w:t>
      </w:r>
      <w:r>
        <w:rPr>
          <w:rFonts w:ascii="Times New Roman" w:hAnsi="Times New Roman" w:eastAsia="Times New Roman"/>
        </w:rPr>
        <w:t>201</w:t>
      </w:r>
      <w:r>
        <w:rPr>
          <w:rFonts w:hint="eastAsia" w:ascii="Times New Roman" w:hAnsi="Times New Roman" w:eastAsiaTheme="minorEastAsia"/>
          <w:u w:val="single"/>
        </w:rPr>
        <w:t xml:space="preserve"> </w:t>
      </w:r>
      <w:r>
        <w:rPr>
          <w:rFonts w:hint="eastAsia" w:ascii="Times New Roman" w:hAnsi="Times New Roman"/>
          <w:u w:val="single"/>
          <w:lang w:val="en-US" w:eastAsia="zh-CN"/>
        </w:rPr>
        <w:t>8</w:t>
      </w:r>
      <w:r>
        <w:rPr>
          <w:rFonts w:hint="eastAsia" w:ascii="Times New Roman" w:hAnsi="Times New Roman" w:eastAsiaTheme="minorEastAsia"/>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日至投标截止日期间）具有类似项目业绩，需提供中标通知书或合同复印件并加盖投标人公章作为证明材料，原件备查。</w:t>
      </w:r>
    </w:p>
    <w:p>
      <w:pPr>
        <w:pStyle w:val="30"/>
        <w:tabs>
          <w:tab w:val="left" w:pos="4394"/>
          <w:tab w:val="left" w:pos="5990"/>
        </w:tabs>
        <w:spacing w:line="331" w:lineRule="auto"/>
        <w:ind w:right="157" w:firstLine="419"/>
        <w:rPr>
          <w:color w:val="auto"/>
        </w:rPr>
      </w:pPr>
      <w:r>
        <w:rPr>
          <w:rFonts w:ascii="Times New Roman" w:hAnsi="Times New Roman" w:eastAsia="Times New Roman"/>
          <w:color w:val="auto"/>
        </w:rPr>
        <w:t xml:space="preserve">3.2 </w:t>
      </w:r>
      <w:r>
        <w:rPr>
          <w:rFonts w:ascii="Times New Roman" w:hAnsi="Times New Roman" w:eastAsia="Times New Roman"/>
          <w:color w:val="auto"/>
          <w:spacing w:val="22"/>
        </w:rPr>
        <w:t xml:space="preserve"> </w:t>
      </w:r>
      <w:r>
        <w:rPr>
          <w:color w:val="auto"/>
          <w:spacing w:val="7"/>
        </w:rPr>
        <w:t>本次招标</w:t>
      </w:r>
      <w:r>
        <w:rPr>
          <w:color w:val="auto"/>
          <w:spacing w:val="6"/>
        </w:rPr>
        <w:t>不接受联合体投标。联合体投标的，应满足下列要</w:t>
      </w:r>
      <w:r>
        <w:rPr>
          <w:color w:val="auto"/>
        </w:rPr>
        <w:t xml:space="preserve"> </w:t>
      </w:r>
      <w:r>
        <w:rPr>
          <w:color w:val="auto"/>
          <w:spacing w:val="-1"/>
        </w:rPr>
        <w:t>求：</w:t>
      </w:r>
      <w:r>
        <w:rPr>
          <w:rFonts w:ascii="Times New Roman" w:hAnsi="Times New Roman" w:eastAsia="Times New Roman"/>
          <w:color w:val="auto"/>
          <w:spacing w:val="-1"/>
          <w:u w:val="single" w:color="000000"/>
        </w:rPr>
        <w:tab/>
      </w:r>
      <w:r>
        <w:rPr>
          <w:rFonts w:ascii="Times New Roman" w:hAnsi="Times New Roman" w:eastAsia="Times New Roman"/>
          <w:color w:val="auto"/>
          <w:spacing w:val="-1"/>
          <w:u w:val="single" w:color="000000"/>
        </w:rPr>
        <w:tab/>
      </w:r>
      <w:r>
        <w:rPr>
          <w:color w:val="auto"/>
        </w:rPr>
        <w:t>。</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ascii="Times New Roman" w:hAnsi="Times New Roman" w:eastAsia="Times New Roman"/>
        </w:rPr>
        <w:t xml:space="preserve"> </w:t>
      </w:r>
      <w:r>
        <w:rPr>
          <w:rFonts w:hint="eastAsia" w:ascii="Times New Roman" w:hAnsi="Times New Roman"/>
          <w:lang w:val="en-US" w:eastAsia="zh-CN"/>
        </w:rPr>
        <w:t>10</w:t>
      </w:r>
      <w:r>
        <w:rPr>
          <w:rFonts w:hint="eastAsia" w:cs="宋体"/>
        </w:rPr>
        <w:t xml:space="preserve">月 </w:t>
      </w:r>
      <w:r>
        <w:rPr>
          <w:rFonts w:hint="eastAsia" w:cs="宋体"/>
          <w:lang w:val="en-US" w:eastAsia="zh-CN"/>
        </w:rPr>
        <w:t>9</w:t>
      </w:r>
      <w:r>
        <w:rPr>
          <w:rFonts w:cs="宋体"/>
        </w:rPr>
        <w:t xml:space="preserve"> </w:t>
      </w:r>
      <w:r>
        <w:rPr>
          <w:rFonts w:hint="eastAsia" w:cs="宋体"/>
        </w:rPr>
        <w:t>日</w:t>
      </w:r>
      <w:r>
        <w:rPr>
          <w:rFonts w:ascii="Times New Roman" w:hAnsi="Times New Roman" w:eastAsia="Times New Roman"/>
        </w:rPr>
        <w:tab/>
      </w:r>
      <w:r>
        <w:rPr>
          <w:rFonts w:ascii="Times New Roman" w:hAnsi="Times New Roman" w:eastAsia="Times New Roman"/>
        </w:rPr>
        <w:t xml:space="preserve"> </w:t>
      </w:r>
      <w:r>
        <w:rPr>
          <w:rFonts w:hint="eastAsia" w:ascii="Times New Roman" w:hAnsi="Times New Roman"/>
          <w:lang w:val="en-US" w:eastAsia="zh-CN"/>
        </w:rPr>
        <w:t>14</w:t>
      </w:r>
      <w:r>
        <w:rPr>
          <w:rFonts w:ascii="Times New Roman" w:hAnsi="Times New Roman" w:eastAsia="Times New Roman"/>
        </w:rPr>
        <w:t xml:space="preserve"> </w:t>
      </w:r>
      <w:r>
        <w:rPr>
          <w:rFonts w:hint="eastAsia" w:cs="宋体"/>
        </w:rPr>
        <w:t>时</w:t>
      </w:r>
      <w:r>
        <w:rPr>
          <w:rFonts w:ascii="Times New Roman" w:hAnsi="Times New Roman" w:eastAsia="Times New Roman"/>
        </w:rPr>
        <w:t xml:space="preserve"> </w:t>
      </w:r>
      <w:r>
        <w:rPr>
          <w:rFonts w:hint="eastAsia" w:ascii="Times New Roman" w:hAnsi="Times New Roman"/>
          <w:lang w:val="en-US" w:eastAsia="zh-CN"/>
        </w:rPr>
        <w:t>00</w:t>
      </w:r>
      <w:r>
        <w:rPr>
          <w:rFonts w:ascii="Times New Roman" w:hAnsi="Times New Roman" w:eastAsia="Times New Roman"/>
        </w:rPr>
        <w:t xml:space="preserve"> </w:t>
      </w:r>
      <w:r>
        <w:rPr>
          <w:rFonts w:hint="eastAsia" w:cs="宋体"/>
        </w:rPr>
        <w:t>分，投标文件在封口处加盖公章，派专人于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eastAsia="Times New Roman"/>
        </w:rPr>
        <w:t xml:space="preserve"> </w:t>
      </w:r>
      <w:r>
        <w:rPr>
          <w:rFonts w:hint="eastAsia" w:ascii="Times New Roman" w:hAnsi="Times New Roman"/>
          <w:lang w:val="en-US" w:eastAsia="zh-CN"/>
        </w:rPr>
        <w:t>10</w:t>
      </w:r>
      <w:r>
        <w:rPr>
          <w:rFonts w:hint="eastAsia" w:ascii="Times New Roman" w:hAnsi="Times New Roman" w:eastAsia="Times New Roman"/>
        </w:rPr>
        <w:t xml:space="preserve">  </w:t>
      </w:r>
      <w:r>
        <w:rPr>
          <w:rFonts w:hint="eastAsia" w:cs="宋体"/>
        </w:rPr>
        <w:t>月</w:t>
      </w:r>
      <w:r>
        <w:rPr>
          <w:rFonts w:hint="eastAsia" w:ascii="Times New Roman" w:hAnsi="Times New Roman" w:eastAsia="Times New Roman"/>
        </w:rPr>
        <w:t xml:space="preserve">  </w:t>
      </w:r>
      <w:r>
        <w:rPr>
          <w:rFonts w:hint="eastAsia" w:ascii="Times New Roman" w:hAnsi="Times New Roman"/>
          <w:lang w:val="en-US" w:eastAsia="zh-CN"/>
        </w:rPr>
        <w:t>9</w:t>
      </w:r>
      <w:r>
        <w:rPr>
          <w:rFonts w:hint="eastAsia" w:ascii="Times New Roman" w:hAnsi="Times New Roman" w:eastAsia="Times New Roman"/>
        </w:rPr>
        <w:t xml:space="preserve"> </w:t>
      </w:r>
      <w:r>
        <w:rPr>
          <w:rFonts w:hint="eastAsia" w:cs="宋体"/>
        </w:rPr>
        <w:t>日</w:t>
      </w:r>
      <w:r>
        <w:rPr>
          <w:rFonts w:hint="eastAsia" w:cs="宋体"/>
          <w:lang w:eastAsia="zh-CN"/>
        </w:rPr>
        <w:t>下</w:t>
      </w:r>
      <w:r>
        <w:rPr>
          <w:rFonts w:hint="eastAsia" w:cs="宋体"/>
        </w:rPr>
        <w:t>午</w:t>
      </w:r>
      <w:r>
        <w:rPr>
          <w:rFonts w:hint="eastAsia" w:cs="宋体"/>
          <w:lang w:val="en-US" w:eastAsia="zh-CN"/>
        </w:rPr>
        <w:t>14</w:t>
      </w:r>
      <w:r>
        <w:rPr>
          <w:rFonts w:hint="eastAsia" w:cs="宋体"/>
        </w:rPr>
        <w:t>时</w:t>
      </w:r>
      <w:r>
        <w:rPr>
          <w:rFonts w:hint="eastAsia" w:ascii="Times New Roman" w:hAnsi="Times New Roman" w:eastAsia="Times New Roman"/>
        </w:rPr>
        <w:t>00</w:t>
      </w:r>
      <w:r>
        <w:rPr>
          <w:rFonts w:hint="eastAsia" w:cs="宋体"/>
        </w:rPr>
        <w:t>分（北京时间）前送至杭州萧山国际机场翔越路综合服务楼园区招标中心，逾期无效；若采用投递（邮寄）方式的，请于</w:t>
      </w:r>
      <w:r>
        <w:rPr>
          <w:rFonts w:hint="eastAsia" w:ascii="Times New Roman" w:hAnsi="Times New Roman" w:eastAsia="Times New Roman"/>
        </w:rPr>
        <w:t>20</w:t>
      </w:r>
      <w:r>
        <w:rPr>
          <w:rFonts w:ascii="Times New Roman" w:hAnsi="Times New Roman" w:eastAsia="Times New Roman"/>
        </w:rPr>
        <w:t>20</w:t>
      </w:r>
      <w:r>
        <w:rPr>
          <w:rFonts w:hint="eastAsia" w:cs="宋体"/>
        </w:rPr>
        <w:t>年</w:t>
      </w:r>
      <w:r>
        <w:rPr>
          <w:rFonts w:hint="eastAsia" w:ascii="Times New Roman" w:hAnsi="Times New Roman" w:eastAsia="Times New Roman"/>
        </w:rPr>
        <w:t xml:space="preserve">  </w:t>
      </w:r>
      <w:r>
        <w:rPr>
          <w:rFonts w:hint="eastAsia" w:ascii="Times New Roman" w:hAnsi="Times New Roman"/>
          <w:lang w:val="en-US" w:eastAsia="zh-CN"/>
        </w:rPr>
        <w:t>10</w:t>
      </w:r>
      <w:r>
        <w:rPr>
          <w:rFonts w:hint="eastAsia" w:ascii="Times New Roman" w:hAnsi="Times New Roman" w:eastAsia="Times New Roman"/>
        </w:rPr>
        <w:t xml:space="preserve"> </w:t>
      </w:r>
      <w:r>
        <w:rPr>
          <w:rFonts w:hint="eastAsia" w:cs="宋体"/>
        </w:rPr>
        <w:t>月</w:t>
      </w:r>
      <w:r>
        <w:rPr>
          <w:rFonts w:hint="eastAsia" w:ascii="Times New Roman" w:hAnsi="Times New Roman"/>
          <w:lang w:val="en-US" w:eastAsia="zh-CN"/>
        </w:rPr>
        <w:t>9</w:t>
      </w:r>
      <w:r>
        <w:rPr>
          <w:rFonts w:hint="eastAsia" w:cs="宋体"/>
        </w:rPr>
        <w:t xml:space="preserve">日 </w:t>
      </w:r>
      <w:r>
        <w:rPr>
          <w:rFonts w:hint="eastAsia" w:cs="宋体"/>
          <w:lang w:val="en-US" w:eastAsia="zh-CN"/>
        </w:rPr>
        <w:t>14</w:t>
      </w:r>
      <w:r>
        <w:rPr>
          <w:rFonts w:cs="宋体"/>
        </w:rPr>
        <w:t xml:space="preserve"> </w:t>
      </w:r>
      <w:r>
        <w:rPr>
          <w:rFonts w:hint="eastAsia" w:cs="宋体"/>
        </w:rPr>
        <w:t>时</w:t>
      </w:r>
      <w:r>
        <w:rPr>
          <w:rFonts w:ascii="Times New Roman" w:hAnsi="Times New Roman" w:eastAsia="Times New Roman"/>
        </w:rPr>
        <w:t xml:space="preserve"> </w:t>
      </w:r>
      <w:r>
        <w:rPr>
          <w:rFonts w:hint="eastAsia" w:ascii="Times New Roman" w:hAnsi="Times New Roman"/>
          <w:lang w:val="en-US" w:eastAsia="zh-CN"/>
        </w:rPr>
        <w:t>00</w:t>
      </w:r>
      <w:r>
        <w:rPr>
          <w:rFonts w:ascii="Times New Roman" w:hAnsi="Times New Roman" w:eastAsia="Times New Roman"/>
        </w:rPr>
        <w:t xml:space="preserve"> </w:t>
      </w:r>
      <w:r>
        <w:rPr>
          <w:rFonts w:hint="eastAsia" w:cs="宋体"/>
        </w:rPr>
        <w:t>分（北京时间）前投递至杭州萧山国际机场翔越路综合服务楼园区招标中心，逾期无效。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 xml:space="preserve">招标监督人： 刘闻捷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rPr>
        <w:t xml:space="preserve"> </w:t>
      </w:r>
      <w:r>
        <w:rPr>
          <w:rFonts w:hint="eastAsia" w:cs="宋体"/>
        </w:rPr>
        <w:t>联系电话：</w:t>
      </w:r>
      <w:r>
        <w:rPr>
          <w:rFonts w:ascii="Times New Roman" w:hAnsi="Times New Roman" w:eastAsia="Times New Roman"/>
        </w:rPr>
        <w:t>0571-86662134</w:t>
      </w:r>
    </w:p>
    <w:p>
      <w:pPr>
        <w:spacing w:before="7"/>
        <w:rPr>
          <w:rFonts w:ascii="宋体" w:hAnsi="宋体" w:cs="宋体"/>
          <w:sz w:val="18"/>
          <w:szCs w:val="18"/>
        </w:rPr>
      </w:pPr>
      <w:bookmarkStart w:id="12" w:name="_bookmark9"/>
      <w:bookmarkEnd w:id="12"/>
    </w:p>
    <w:p>
      <w:pPr>
        <w:pStyle w:val="3"/>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5"/>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lang w:eastAsia="zh-CN"/>
              </w:rPr>
              <w:t>航站楼</w:t>
            </w:r>
            <w:r>
              <w:rPr>
                <w:rFonts w:hint="eastAsia" w:ascii="宋体" w:hAnsi="宋体" w:cs="宋体"/>
                <w:lang w:val="en-US" w:eastAsia="zh-CN"/>
              </w:rPr>
              <w:t>电动卷帘维修</w:t>
            </w:r>
            <w:r>
              <w:rPr>
                <w:rFonts w:hint="eastAsia" w:ascii="宋体" w:hAnsi="宋体" w:cs="宋体"/>
              </w:rPr>
              <w:t xml:space="preserve"> 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33798489"/>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4611563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合同签订之日起</w:t>
            </w:r>
            <w:r>
              <w:rPr>
                <w:rFonts w:hint="eastAsia" w:ascii="宋体" w:hAnsi="宋体" w:cs="宋体"/>
                <w:u w:val="single"/>
              </w:rPr>
              <w:t xml:space="preserve">  </w:t>
            </w:r>
            <w:r>
              <w:rPr>
                <w:rFonts w:hint="eastAsia" w:ascii="宋体" w:hAnsi="宋体" w:cs="宋体"/>
                <w:u w:val="single"/>
                <w:lang w:val="en-US" w:eastAsia="zh-CN"/>
              </w:rPr>
              <w:t>10</w:t>
            </w:r>
            <w:r>
              <w:rPr>
                <w:rFonts w:hint="eastAsia" w:ascii="宋体" w:hAnsi="宋体" w:cs="宋体"/>
                <w:u w:val="single"/>
              </w:rPr>
              <w:t xml:space="preserve">  </w:t>
            </w:r>
            <w:r>
              <w:rPr>
                <w:rFonts w:hint="eastAsia" w:ascii="宋体" w:hAnsi="宋体" w:cs="宋体"/>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790978664"/>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5038169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ascii="Segoe UI Emoji" w:hAnsi="Segoe UI Emoji" w:cs="Segoe UI Emoji"/>
                </w:rPr>
                <w:id w:val="-52410125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6" w:name="EBb1a8b4338b8e441e9d53e6fc78c62c09"/>
                <w:r>
                  <w:rPr>
                    <w:rFonts w:hint="eastAsia" w:ascii="宋体" w:hAnsi="宋体"/>
                    <w:szCs w:val="21"/>
                  </w:rPr>
                  <w:sym w:font="Wingdings 2" w:char="F052"/>
                </w:r>
              </w:sdtContent>
            </w:sdt>
            <w:r>
              <w:rPr>
                <w:rFonts w:ascii="宋体" w:hAnsi="宋体" w:cs="宋体"/>
                <w:szCs w:val="21"/>
              </w:rPr>
              <w:t>不组织</w:t>
            </w:r>
          </w:p>
          <w:bookmarkEnd w:id="16"/>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7" w:name="EBcbc26f89de974525b16658cbf31c1521"/>
                <w:bookmarkEnd w:id="17"/>
                <w:r>
                  <w:rPr>
                    <w:rFonts w:ascii="MS Mincho" w:hAnsi="MS Mincho" w:eastAsia="MS Mincho" w:cs="MS Mincho"/>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sdt>
              <w:sdtPr>
                <w:rPr>
                  <w:rFonts w:hint="eastAsia" w:ascii="宋体" w:hAnsi="宋体"/>
                  <w:szCs w:val="21"/>
                </w:rPr>
                <w:id w:val="841124502"/>
                <w14:checkbox>
                  <w14:checked w14:val="0"/>
                  <w14:checkedState w14:val="0052" w14:font="Wingdings 2"/>
                  <w14:uncheckedState w14:val="2610" w14:font="MS Gothic"/>
                </w14:checkbox>
              </w:sdtPr>
              <w:sdtEndPr>
                <w:rPr>
                  <w:rFonts w:hint="eastAsia" w:ascii="宋体" w:hAnsi="宋体"/>
                  <w:szCs w:val="21"/>
                </w:rPr>
              </w:sdtEndPr>
              <w:sdtContent>
                <w:r>
                  <w:rPr>
                    <w:rFonts w:ascii="MS Mincho" w:hAnsi="MS Mincho" w:eastAsia="MS Mincho" w:cs="MS Mincho"/>
                    <w:szCs w:val="21"/>
                  </w:rPr>
                  <w:t>☐</w:t>
                </w:r>
              </w:sdtContent>
            </w:sdt>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ascii="Segoe UI Emoji" w:hAnsi="Segoe UI Emoji" w:cs="Segoe UI Emoji"/>
                </w:rPr>
                <w:id w:val="156306585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374359744"/>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ascii="Segoe UI Emoji" w:hAnsi="Segoe UI Emoji" w:cs="Segoe UI Emoji"/>
                </w:rPr>
                <w:id w:val="-202153859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201</w:t>
            </w:r>
            <w:r>
              <w:rPr>
                <w:rFonts w:ascii="宋体" w:hAnsi="宋体" w:cs="宋体"/>
                <w:bCs/>
              </w:rPr>
              <w:t>9</w:t>
            </w:r>
            <w:r>
              <w:rPr>
                <w:rFonts w:hint="eastAsia" w:ascii="宋体" w:hAnsi="宋体" w:cs="宋体"/>
                <w:bCs/>
              </w:rPr>
              <w:t>年</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合同内所有费用投标人须统一提供“服务”类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98388813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65248121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ascii="Segoe UI Emoji" w:hAnsi="Segoe UI Emoji" w:cs="Segoe UI Emoji"/>
                </w:rPr>
                <w:id w:val="-122266631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ascii="宋体" w:hAnsi="宋体" w:cs="宋体"/>
              </w:rPr>
            </w:pPr>
            <w:sdt>
              <w:sdtPr>
                <w:rPr>
                  <w:rFonts w:ascii="Segoe UI Emoji" w:hAnsi="Segoe UI Emoji" w:cs="Segoe UI Emoji"/>
                </w:rPr>
                <w:id w:val="-1360037714"/>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int="eastAsia" w:ascii="MS Gothic" w:hAnsi="MS Gothic" w:eastAsia="MS Gothic" w:cs="Segoe UI Emoji"/>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391002625"/>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ascii="Segoe UI Emoji" w:hAnsi="Segoe UI Emoji" w:cs="Segoe UI Emoji"/>
                </w:rPr>
                <w:id w:val="461706061"/>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18</w:t>
            </w:r>
            <w:r>
              <w:rPr>
                <w:rFonts w:hint="eastAsia" w:ascii="宋体" w:hAnsi="宋体" w:cs="宋体"/>
              </w:rPr>
              <w:t>年至20</w:t>
            </w:r>
            <w:r>
              <w:rPr>
                <w:rFonts w:hint="eastAsia" w:ascii="宋体" w:hAnsi="宋体" w:cs="宋体"/>
                <w:lang w:val="en-US" w:eastAsia="zh-CN"/>
              </w:rPr>
              <w:t>20</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50959799"/>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ascii="Segoe UI Emoji" w:hAnsi="Segoe UI Emoji" w:cs="Segoe UI Emoji"/>
                </w:rPr>
                <w:id w:val="-559249478"/>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cs="宋体"/>
              </w:rPr>
              <w:t xml:space="preserve"> 20</w:t>
            </w:r>
            <w:r>
              <w:rPr>
                <w:rFonts w:hint="eastAsia" w:ascii="宋体" w:hAnsi="宋体" w:cs="宋体"/>
                <w:lang w:val="en-US" w:eastAsia="zh-CN"/>
              </w:rPr>
              <w:t>18</w:t>
            </w:r>
            <w:r>
              <w:rPr>
                <w:rFonts w:hint="eastAsia" w:ascii="宋体" w:hAnsi="宋体" w:cs="宋体"/>
              </w:rPr>
              <w:t>年</w:t>
            </w:r>
            <w:r>
              <w:rPr>
                <w:rFonts w:hint="eastAsia" w:ascii="宋体" w:hAnsi="宋体" w:cs="宋体"/>
                <w:lang w:val="en-US" w:eastAsia="zh-CN"/>
              </w:rPr>
              <w:t>1</w:t>
            </w:r>
            <w:r>
              <w:rPr>
                <w:rFonts w:ascii="宋体" w:hAnsi="宋体" w:cs="宋体"/>
              </w:rPr>
              <w:t xml:space="preserve">月 </w:t>
            </w:r>
            <w:r>
              <w:rPr>
                <w:rFonts w:hint="eastAsia" w:ascii="宋体" w:hAnsi="宋体" w:cs="宋体"/>
                <w:lang w:val="en-US" w:eastAsia="zh-CN"/>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432972183"/>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 /</w:t>
            </w:r>
          </w:p>
          <w:p>
            <w:pPr>
              <w:adjustRightInd w:val="0"/>
              <w:snapToGrid w:val="0"/>
              <w:rPr>
                <w:rFonts w:ascii="宋体" w:hAnsi="宋体" w:cs="宋体"/>
              </w:rPr>
            </w:pPr>
            <w:sdt>
              <w:sdtPr>
                <w:rPr>
                  <w:rFonts w:ascii="Segoe UI Emoji" w:hAnsi="Segoe UI Emoji" w:cs="Segoe UI Emoji"/>
                </w:rPr>
                <w:id w:val="47886192"/>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 xml:space="preserve"> 20</w:t>
            </w:r>
            <w:r>
              <w:rPr>
                <w:rFonts w:hint="eastAsia" w:ascii="宋体" w:hAnsi="宋体" w:cs="宋体"/>
                <w:lang w:val="en-US" w:eastAsia="zh-CN"/>
              </w:rPr>
              <w:t>18</w:t>
            </w:r>
            <w:r>
              <w:rPr>
                <w:rFonts w:hint="eastAsia" w:ascii="宋体" w:hAnsi="宋体" w:cs="宋体"/>
              </w:rPr>
              <w:t>年</w:t>
            </w:r>
            <w:r>
              <w:rPr>
                <w:rFonts w:hint="eastAsia" w:ascii="宋体" w:hAnsi="宋体" w:cs="宋体"/>
                <w:lang w:val="en-US" w:eastAsia="zh-CN"/>
              </w:rPr>
              <w:t>1</w:t>
            </w:r>
            <w:r>
              <w:rPr>
                <w:rFonts w:ascii="宋体" w:hAnsi="宋体" w:cs="宋体"/>
              </w:rPr>
              <w:t xml:space="preserve"> </w:t>
            </w:r>
            <w:r>
              <w:rPr>
                <w:rFonts w:hint="eastAsia" w:ascii="宋体" w:hAnsi="宋体" w:cs="宋体"/>
              </w:rPr>
              <w:t>月</w:t>
            </w:r>
            <w:r>
              <w:rPr>
                <w:rFonts w:hint="eastAsia" w:ascii="宋体" w:hAnsi="宋体" w:cs="宋体"/>
                <w:lang w:val="en-US" w:eastAsia="zh-CN"/>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sdt>
              <w:sdtPr>
                <w:rPr>
                  <w:rFonts w:ascii="Segoe UI Emoji" w:hAnsi="Segoe UI Emoji" w:cs="Segoe UI Emoji"/>
                </w:rPr>
                <w:id w:val="-1754503497"/>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sdt>
              <w:sdtPr>
                <w:rPr>
                  <w:rFonts w:ascii="Segoe UI Emoji" w:hAnsi="Segoe UI Emoji" w:cs="Segoe UI Emoji"/>
                </w:rPr>
                <w:id w:val="-743172252"/>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rPr>
              <w:t>杭州萧山国际机场</w:t>
            </w:r>
            <w:r>
              <w:rPr>
                <w:rFonts w:hint="eastAsia" w:ascii="宋体" w:hAnsi="宋体" w:cs="宋体"/>
                <w:lang w:eastAsia="zh-CN"/>
              </w:rPr>
              <w:t>航站楼</w:t>
            </w:r>
            <w:r>
              <w:rPr>
                <w:rFonts w:hint="eastAsia" w:ascii="宋体" w:hAnsi="宋体" w:cs="宋体"/>
                <w:lang w:val="en-US" w:eastAsia="zh-CN"/>
              </w:rPr>
              <w:t>电动卷帘维修</w:t>
            </w:r>
            <w:r>
              <w:rPr>
                <w:rFonts w:hint="eastAsia" w:ascii="宋体" w:hAnsi="宋体" w:cs="宋体"/>
              </w:rPr>
              <w:t xml:space="preserve"> 项目(项目名称)投标文件</w:t>
            </w:r>
          </w:p>
          <w:p>
            <w:pPr>
              <w:adjustRightInd w:val="0"/>
              <w:snapToGrid w:val="0"/>
              <w:rPr>
                <w:rFonts w:ascii="宋体" w:hAnsi="宋体" w:cs="宋体"/>
              </w:rPr>
            </w:pPr>
            <w:r>
              <w:rPr>
                <w:rFonts w:hint="eastAsia" w:ascii="宋体" w:hAnsi="宋体" w:cs="宋体"/>
              </w:rPr>
              <w:t>在</w:t>
            </w:r>
            <w:r>
              <w:rPr>
                <w:rFonts w:hint="eastAsia" w:ascii="宋体" w:hAnsi="宋体" w:cs="宋体"/>
                <w:u w:val="single"/>
              </w:rPr>
              <w:t>20</w:t>
            </w:r>
            <w:r>
              <w:rPr>
                <w:rFonts w:ascii="宋体" w:hAnsi="宋体" w:cs="宋体"/>
                <w:u w:val="single"/>
              </w:rPr>
              <w:t>20</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ascii="宋体" w:hAnsi="宋体" w:cs="宋体"/>
                <w:u w:val="single"/>
              </w:rPr>
              <w:t xml:space="preserve">  </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w:t>
            </w:r>
            <w:r>
              <w:rPr>
                <w:rFonts w:hint="eastAsia" w:ascii="宋体" w:hAnsi="宋体" w:cs="宋体"/>
                <w:u w:val="single"/>
              </w:rPr>
              <w:t xml:space="preserve">   </w:t>
            </w:r>
            <w:r>
              <w:rPr>
                <w:rFonts w:hint="eastAsia" w:ascii="宋体" w:hAnsi="宋体" w:cs="宋体"/>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u w:val="single"/>
              </w:rPr>
              <w:t>20</w:t>
            </w:r>
            <w:r>
              <w:rPr>
                <w:rFonts w:ascii="宋体" w:hAnsi="宋体" w:cs="宋体"/>
                <w:b/>
                <w:u w:val="single"/>
              </w:rPr>
              <w:t>20</w:t>
            </w:r>
            <w:r>
              <w:rPr>
                <w:rFonts w:hint="eastAsia" w:ascii="宋体" w:hAnsi="宋体" w:cs="宋体"/>
              </w:rPr>
              <w:t>年</w:t>
            </w:r>
            <w:r>
              <w:rPr>
                <w:rFonts w:hint="eastAsia" w:ascii="宋体" w:hAnsi="宋体" w:cs="宋体"/>
                <w:b/>
                <w:spacing w:val="43"/>
                <w:u w:val="single"/>
              </w:rPr>
              <w:t xml:space="preserve">  </w:t>
            </w:r>
            <w:r>
              <w:rPr>
                <w:rFonts w:hint="eastAsia" w:ascii="宋体" w:hAnsi="宋体" w:cs="宋体"/>
              </w:rPr>
              <w:t>月</w:t>
            </w:r>
            <w:r>
              <w:rPr>
                <w:rFonts w:hint="eastAsia" w:ascii="宋体" w:hAnsi="宋体" w:cs="宋体"/>
                <w:b/>
                <w:spacing w:val="43"/>
                <w:u w:val="single"/>
              </w:rPr>
              <w:t xml:space="preserve">  </w:t>
            </w:r>
            <w:r>
              <w:rPr>
                <w:rFonts w:hint="eastAsia" w:ascii="宋体" w:hAnsi="宋体" w:cs="宋体"/>
              </w:rPr>
              <w:t>日</w:t>
            </w:r>
            <w:r>
              <w:rPr>
                <w:rFonts w:hint="eastAsia" w:ascii="宋体" w:hAnsi="宋体" w:cs="宋体"/>
                <w:b/>
                <w:spacing w:val="43"/>
                <w:u w:val="single"/>
              </w:rPr>
              <w:t xml:space="preserve">  </w:t>
            </w:r>
            <w:r>
              <w:rPr>
                <w:rFonts w:hint="eastAsia" w:ascii="宋体" w:hAnsi="宋体" w:cs="宋体"/>
                <w:spacing w:val="-2"/>
              </w:rPr>
              <w:t>时</w:t>
            </w:r>
            <w:r>
              <w:rPr>
                <w:rFonts w:hint="eastAsia" w:ascii="宋体" w:hAnsi="宋体" w:cs="宋体"/>
                <w:b/>
                <w:spacing w:val="43"/>
                <w:u w:val="single"/>
              </w:rPr>
              <w:t xml:space="preserve">  </w:t>
            </w:r>
            <w:r>
              <w:rPr>
                <w:rFonts w:hint="eastAsia" w:ascii="宋体" w:hAnsi="宋体" w:cs="宋体"/>
                <w:spacing w:val="-2"/>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42533308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10142343"/>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418313190"/>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rPr>
            </w:pPr>
            <w:sdt>
              <w:sdtPr>
                <w:rPr>
                  <w:rFonts w:ascii="Segoe UI Emoji" w:hAnsi="Segoe UI Emoji" w:cs="Segoe UI Emoji"/>
                </w:rPr>
                <w:id w:val="911285996"/>
                <w14:checkbox>
                  <w14:checked w14:val="0"/>
                  <w14:checkedState w14:val="0052" w14:font="Wingdings 2"/>
                  <w14:uncheckedState w14:val="2610" w14:font="MS Gothic"/>
                </w14:checkbox>
              </w:sdtPr>
              <w:sdtEndPr>
                <w:rPr>
                  <w:rFonts w:ascii="Segoe UI Emoji" w:hAnsi="Segoe UI Emoji" w:cs="Segoe UI Emoji"/>
                </w:rPr>
              </w:sdtEndPr>
              <w:sdtContent>
                <w:r>
                  <w:rPr>
                    <w:rFonts w:ascii="MS Gothic" w:hAnsi="MS Gothic" w:eastAsia="宋体" w:cs="Segoe UI Emoji"/>
                    <w:kern w:val="2"/>
                    <w:sz w:val="21"/>
                    <w:szCs w:val="22"/>
                    <w:lang w:val="en-US" w:eastAsia="zh-CN" w:bidi="ar-SA"/>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highlight w:val="yellow"/>
              </w:rPr>
              <w:t>中标人提交履约保证金时需注明“＊＊＊项目履约保证金”</w:t>
            </w:r>
          </w:p>
          <w:p>
            <w:pPr>
              <w:adjustRightInd w:val="0"/>
              <w:snapToGrid w:val="0"/>
              <w:rPr>
                <w:rFonts w:ascii="宋体" w:hAnsi="宋体" w:cs="宋体"/>
              </w:rPr>
            </w:pPr>
            <w:sdt>
              <w:sdtPr>
                <w:rPr>
                  <w:rFonts w:ascii="Segoe UI Emoji" w:hAnsi="Segoe UI Emoji" w:cs="Segoe UI Emoji"/>
                </w:rPr>
                <w:id w:val="727808765"/>
                <w14:checkbox>
                  <w14:checked w14:val="1"/>
                  <w14:checkedState w14:val="0052" w14:font="Wingdings 2"/>
                  <w14:uncheckedState w14:val="2610" w14:font="MS Gothic"/>
                </w14:checkbox>
              </w:sdtPr>
              <w:sdtEndPr>
                <w:rPr>
                  <w:rFonts w:ascii="Segoe UI Emoji" w:hAnsi="Segoe UI Emoji" w:cs="Segoe UI Emoji"/>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340479239"/>
                <w14:checkbox>
                  <w14:checked w14:val="1"/>
                  <w14:checkedState w14:val="0052" w14:font="Wingdings 2"/>
                  <w14:uncheckedState w14:val="2610" w14:font="MS Gothic"/>
                </w14:checkbox>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p>
            <w:pPr>
              <w:adjustRightInd w:val="0"/>
              <w:snapToGrid w:val="0"/>
              <w:rPr>
                <w:rFonts w:ascii="宋体" w:hAnsi="宋体" w:cs="宋体"/>
              </w:rPr>
            </w:pPr>
            <w:sdt>
              <w:sdtPr>
                <w:rPr>
                  <w:rFonts w:ascii="Segoe UI Emoji" w:hAnsi="Segoe UI Emoji" w:cs="Segoe UI Emoji"/>
                </w:rPr>
                <w:id w:val="129247593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hint="eastAsia" w:ascii="宋体" w:hAnsi="宋体" w:cs="Arial"/>
              </w:rPr>
            </w:pPr>
            <w:sdt>
              <w:sdtPr>
                <w:rPr>
                  <w:rFonts w:ascii="Segoe UI Emoji" w:hAnsi="Segoe UI Emoji" w:cs="Segoe UI Emoji"/>
                </w:rPr>
                <w:id w:val="1048564868"/>
                <w14:checkbox>
                  <w14:checked w14:val="0"/>
                  <w14:checkedState w14:val="0052" w14:font="Wingdings 2"/>
                  <w14:uncheckedState w14:val="2610" w14:font="MS Gothic"/>
                </w14:checkbox>
              </w:sdtPr>
              <w:sdtEndPr>
                <w:rPr>
                  <w:rFonts w:ascii="Segoe UI Emoji" w:hAnsi="Segoe UI Emoji" w:cs="Segoe UI Emoji"/>
                </w:rPr>
              </w:sdtEndPr>
              <w:sdtContent>
                <w:r>
                  <w:rPr>
                    <w:rFonts w:hint="eastAsia" w:ascii="MS Gothic" w:hAnsi="MS Gothic" w:eastAsia="MS Gothic" w:cs="Segoe UI Emoji"/>
                    <w:color w:val="FF0000"/>
                  </w:rPr>
                  <w:t>☐</w:t>
                </w:r>
              </w:sdtContent>
            </w:sdt>
            <w:r>
              <w:rPr>
                <w:rFonts w:hint="eastAsia" w:hAnsi="宋体" w:cs="宋体"/>
                <w:b/>
                <w:sz w:val="22"/>
              </w:rPr>
              <w:t>★必须提供投标人企业为项目经理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rPr>
              <w:t>)</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8</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w:t>
      </w:r>
      <w:r>
        <w:rPr>
          <w:rFonts w:hint="eastAsia" w:ascii="宋体" w:hAnsi="宋体" w:cs="宋体"/>
          <w:kern w:val="0"/>
          <w:sz w:val="22"/>
          <w:highlight w:val="yellow"/>
        </w:rPr>
        <w:t>按</w:t>
      </w:r>
      <w:r>
        <w:rPr>
          <w:rFonts w:ascii="宋体" w:hAnsi="宋体" w:cs="宋体"/>
          <w:kern w:val="0"/>
          <w:sz w:val="22"/>
          <w:highlight w:val="yellow"/>
        </w:rPr>
        <w:t>投标人须知前附表</w:t>
      </w:r>
      <w:r>
        <w:rPr>
          <w:rFonts w:hint="eastAsia" w:ascii="宋体" w:hAnsi="宋体" w:cs="宋体"/>
          <w:kern w:val="0"/>
          <w:sz w:val="22"/>
          <w:highlight w:val="yellow"/>
        </w:rPr>
        <w:t>条款</w:t>
      </w:r>
      <w:r>
        <w:rPr>
          <w:rFonts w:ascii="宋体" w:hAnsi="宋体" w:cs="宋体"/>
          <w:kern w:val="0"/>
          <w:sz w:val="22"/>
          <w:highlight w:val="yellow"/>
        </w:rPr>
        <w:t>规定</w:t>
      </w:r>
      <w:r>
        <w:rPr>
          <w:rFonts w:hint="eastAsia" w:ascii="宋体" w:hAnsi="宋体" w:cs="宋体"/>
          <w:kern w:val="0"/>
          <w:sz w:val="22"/>
          <w:highlight w:val="yellow"/>
        </w:rPr>
        <w:t>修正投标报价；</w:t>
      </w:r>
      <w:r>
        <w:rPr>
          <w:rFonts w:hint="eastAsia" w:ascii="宋体" w:hAnsi="宋体" w:cs="宋体"/>
          <w:kern w:val="0"/>
          <w:sz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19809802"/>
      <w:bookmarkStart w:id="23" w:name="_Toc15553"/>
      <w:bookmarkStart w:id="24"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18806"/>
      <w:bookmarkStart w:id="26" w:name="_Toc219809803"/>
      <w:bookmarkStart w:id="27" w:name="_Toc220123243"/>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5"/>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95"/>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1" w:name="_Toc19698498"/>
      <w:r>
        <w:rPr>
          <w:rFonts w:hint="eastAsia"/>
        </w:rPr>
        <w:t>第三章</w:t>
      </w:r>
      <w:r>
        <w:t xml:space="preserve">  </w:t>
      </w:r>
      <w:r>
        <w:rPr>
          <w:rFonts w:hint="eastAsia"/>
        </w:rPr>
        <w:t>评标办法</w:t>
      </w:r>
      <w:bookmarkEnd w:id="31"/>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rPr>
          <w:b w:val="0"/>
          <w:bCs w:val="0"/>
        </w:rPr>
      </w:pPr>
      <w:r>
        <w:rPr>
          <w:rStyle w:val="95"/>
          <w:b w:val="0"/>
          <w:bCs w:val="0"/>
          <w:sz w:val="40"/>
          <w:szCs w:val="40"/>
        </w:rPr>
        <w:br w:type="page"/>
      </w: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spacing w:before="120" w:after="240" w:line="460" w:lineRule="exact"/>
        <w:jc w:val="center"/>
        <w:rPr>
          <w:rFonts w:ascii="方正小标宋简体" w:eastAsia="方正小标宋简体" w:cs="Calibri"/>
          <w:b/>
          <w:bCs/>
          <w:kern w:val="0"/>
          <w:sz w:val="44"/>
          <w:szCs w:val="44"/>
        </w:rPr>
      </w:pPr>
      <w:r>
        <w:rPr>
          <w:rFonts w:hint="eastAsia" w:ascii="方正小标宋简体" w:eastAsia="方正小标宋简体" w:cs="Calibri"/>
          <w:b/>
          <w:bCs/>
          <w:kern w:val="0"/>
          <w:sz w:val="44"/>
          <w:szCs w:val="44"/>
        </w:rPr>
        <w:t>杭州萧山国际机场</w:t>
      </w:r>
    </w:p>
    <w:p>
      <w:pPr>
        <w:spacing w:before="120" w:after="240" w:line="460" w:lineRule="exact"/>
        <w:jc w:val="center"/>
        <w:rPr>
          <w:rFonts w:ascii="方正小标宋简体" w:eastAsia="方正小标宋简体" w:cs="Calibri"/>
          <w:b/>
          <w:bCs/>
          <w:kern w:val="0"/>
          <w:sz w:val="44"/>
          <w:szCs w:val="44"/>
        </w:rPr>
      </w:pPr>
      <w:r>
        <w:rPr>
          <w:rFonts w:hint="eastAsia" w:ascii="方正小标宋简体" w:eastAsia="方正小标宋简体" w:cs="Calibri"/>
          <w:b/>
          <w:bCs/>
          <w:kern w:val="0"/>
          <w:sz w:val="44"/>
          <w:szCs w:val="44"/>
          <w:lang w:eastAsia="zh-CN"/>
        </w:rPr>
        <w:t>航站楼电动卷帘维修</w:t>
      </w:r>
      <w:r>
        <w:rPr>
          <w:rFonts w:hint="eastAsia" w:ascii="方正小标宋简体" w:eastAsia="方正小标宋简体" w:cs="Calibri"/>
          <w:b/>
          <w:bCs/>
          <w:kern w:val="0"/>
          <w:sz w:val="44"/>
          <w:szCs w:val="44"/>
        </w:rPr>
        <w:t>项目合同</w:t>
      </w:r>
    </w:p>
    <w:p>
      <w:pPr>
        <w:adjustRightInd w:val="0"/>
        <w:snapToGrid w:val="0"/>
        <w:spacing w:line="360" w:lineRule="exact"/>
        <w:ind w:firstLine="0"/>
        <w:rPr>
          <w:rFonts w:ascii="宋体" w:hAnsi="宋体" w:cs="宋体"/>
          <w:b/>
          <w:sz w:val="22"/>
        </w:rPr>
      </w:pPr>
    </w:p>
    <w:p>
      <w:pPr>
        <w:spacing w:line="560" w:lineRule="exact"/>
        <w:rPr>
          <w:rFonts w:ascii="黑体" w:hAnsi="黑体" w:eastAsia="黑体" w:cs="黑体"/>
          <w:sz w:val="30"/>
          <w:szCs w:val="30"/>
        </w:rPr>
      </w:pPr>
      <w:r>
        <w:rPr>
          <w:rFonts w:hint="eastAsia" w:ascii="黑体" w:hAnsi="黑体" w:eastAsia="黑体" w:cs="黑体"/>
          <w:sz w:val="30"/>
          <w:szCs w:val="30"/>
        </w:rPr>
        <w:t>甲方：杭州萧山国际机场有限公司</w:t>
      </w:r>
    </w:p>
    <w:p>
      <w:pPr>
        <w:spacing w:line="560" w:lineRule="exact"/>
        <w:rPr>
          <w:rFonts w:ascii="黑体" w:hAnsi="黑体" w:eastAsia="黑体" w:cs="黑体"/>
          <w:sz w:val="30"/>
          <w:szCs w:val="30"/>
        </w:rPr>
      </w:pPr>
      <w:r>
        <w:rPr>
          <w:rFonts w:hint="eastAsia" w:ascii="黑体" w:hAnsi="黑体" w:eastAsia="黑体" w:cs="黑体"/>
          <w:sz w:val="30"/>
          <w:szCs w:val="30"/>
        </w:rPr>
        <w:t>住所地：</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依照《中华人民共和国合同法》及有关法律法规的规定，双方在平等、自愿、协商一致的基础上，双方就下列事宜达成一致意见，签署相关合同。</w:t>
      </w:r>
    </w:p>
    <w:tbl>
      <w:tblPr>
        <w:tblStyle w:val="8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spacing w:line="560" w:lineRule="exact"/>
              <w:ind w:firstLine="562" w:firstLineChars="200"/>
              <w:jc w:val="left"/>
              <w:rPr>
                <w:rFonts w:hint="eastAsia" w:ascii="宋体" w:hAnsi="宋体" w:eastAsia="宋体" w:cs="宋体"/>
                <w:b/>
                <w:sz w:val="21"/>
                <w:szCs w:val="21"/>
              </w:rPr>
            </w:pPr>
            <w:r>
              <w:rPr>
                <w:rFonts w:hint="eastAsia" w:ascii="仿宋" w:hAnsi="仿宋" w:eastAsia="仿宋" w:cs="仿宋"/>
                <w:b/>
                <w:bCs/>
                <w:sz w:val="28"/>
                <w:szCs w:val="28"/>
              </w:rPr>
              <w:t xml:space="preserve"> 第一条</w:t>
            </w:r>
            <w:r>
              <w:rPr>
                <w:rFonts w:hint="eastAsia" w:ascii="仿宋" w:hAnsi="仿宋" w:eastAsia="仿宋" w:cs="仿宋"/>
                <w:b/>
                <w:bCs/>
                <w:sz w:val="28"/>
                <w:szCs w:val="28"/>
                <w:lang w:eastAsia="zh-CN"/>
              </w:rPr>
              <w:t>维修内容</w:t>
            </w:r>
            <w:r>
              <w:rPr>
                <w:rFonts w:hint="eastAsia" w:ascii="宋体" w:hAnsi="宋体" w:eastAsia="宋体" w:cs="宋体"/>
                <w:b/>
                <w:sz w:val="21"/>
                <w:szCs w:val="21"/>
                <w:lang w:eastAsia="zh-CN"/>
              </w:rPr>
              <w:t>维修</w:t>
            </w:r>
            <w:r>
              <w:rPr>
                <w:rFonts w:hint="eastAsia" w:ascii="宋体" w:hAnsi="宋体" w:eastAsia="宋体" w:cs="宋体"/>
                <w:b/>
                <w:sz w:val="21"/>
                <w:szCs w:val="21"/>
              </w:rPr>
              <w:t>项目及内容</w:t>
            </w:r>
          </w:p>
        </w:tc>
        <w:tc>
          <w:tcPr>
            <w:tcW w:w="1704" w:type="dxa"/>
          </w:tcPr>
          <w:p>
            <w:pPr>
              <w:spacing w:line="56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计量单位</w:t>
            </w:r>
          </w:p>
        </w:tc>
        <w:tc>
          <w:tcPr>
            <w:tcW w:w="1704" w:type="dxa"/>
          </w:tcPr>
          <w:p>
            <w:pPr>
              <w:spacing w:line="56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数量或工作量</w:t>
            </w:r>
          </w:p>
        </w:tc>
        <w:tc>
          <w:tcPr>
            <w:tcW w:w="1705" w:type="dxa"/>
          </w:tcPr>
          <w:p>
            <w:pPr>
              <w:spacing w:line="56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单价</w:t>
            </w:r>
          </w:p>
        </w:tc>
        <w:tc>
          <w:tcPr>
            <w:tcW w:w="1705" w:type="dxa"/>
          </w:tcPr>
          <w:p>
            <w:pPr>
              <w:spacing w:line="560" w:lineRule="exact"/>
              <w:ind w:firstLine="422" w:firstLineChars="200"/>
              <w:jc w:val="left"/>
              <w:rPr>
                <w:rFonts w:hint="eastAsia" w:ascii="宋体" w:hAnsi="宋体" w:eastAsia="宋体" w:cs="宋体"/>
                <w:b/>
                <w:sz w:val="21"/>
                <w:szCs w:val="21"/>
              </w:rPr>
            </w:pPr>
            <w:r>
              <w:rPr>
                <w:rFonts w:hint="eastAsia" w:ascii="宋体" w:hAnsi="宋体" w:eastAsia="宋体" w:cs="宋体"/>
                <w:b/>
                <w:sz w:val="21"/>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4" w:type="dxa"/>
            <w:vAlign w:val="center"/>
          </w:tcPr>
          <w:p>
            <w:pPr>
              <w:spacing w:beforeLines="0" w:afterLines="0"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LT50电机</w:t>
            </w:r>
          </w:p>
        </w:tc>
        <w:tc>
          <w:tcPr>
            <w:tcW w:w="1704"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只</w:t>
            </w:r>
          </w:p>
        </w:tc>
        <w:tc>
          <w:tcPr>
            <w:tcW w:w="1704"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05" w:type="dxa"/>
          </w:tcPr>
          <w:p>
            <w:pPr>
              <w:spacing w:line="560" w:lineRule="exact"/>
              <w:rPr>
                <w:rFonts w:hint="eastAsia" w:ascii="宋体" w:hAnsi="宋体" w:eastAsia="宋体" w:cs="宋体"/>
                <w:sz w:val="21"/>
                <w:szCs w:val="21"/>
              </w:rPr>
            </w:pPr>
          </w:p>
        </w:tc>
        <w:tc>
          <w:tcPr>
            <w:tcW w:w="1705" w:type="dxa"/>
          </w:tcPr>
          <w:p>
            <w:pPr>
              <w:spacing w:line="5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beforeLines="0" w:afterLines="0"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安装支座</w:t>
            </w:r>
          </w:p>
        </w:tc>
        <w:tc>
          <w:tcPr>
            <w:tcW w:w="1704"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套</w:t>
            </w:r>
          </w:p>
        </w:tc>
        <w:tc>
          <w:tcPr>
            <w:tcW w:w="1704"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05" w:type="dxa"/>
          </w:tcPr>
          <w:p>
            <w:pPr>
              <w:spacing w:line="560" w:lineRule="exact"/>
              <w:rPr>
                <w:rFonts w:hint="eastAsia" w:ascii="宋体" w:hAnsi="宋体" w:eastAsia="宋体" w:cs="宋体"/>
                <w:sz w:val="21"/>
                <w:szCs w:val="21"/>
              </w:rPr>
            </w:pPr>
          </w:p>
        </w:tc>
        <w:tc>
          <w:tcPr>
            <w:tcW w:w="1705" w:type="dxa"/>
          </w:tcPr>
          <w:p>
            <w:pPr>
              <w:spacing w:line="5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beforeLines="0" w:afterLines="0"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控制器</w:t>
            </w:r>
          </w:p>
        </w:tc>
        <w:tc>
          <w:tcPr>
            <w:tcW w:w="1704"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套</w:t>
            </w:r>
          </w:p>
        </w:tc>
        <w:tc>
          <w:tcPr>
            <w:tcW w:w="1704"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1705" w:type="dxa"/>
          </w:tcPr>
          <w:p>
            <w:pPr>
              <w:spacing w:line="560" w:lineRule="exact"/>
              <w:rPr>
                <w:rFonts w:hint="eastAsia" w:ascii="宋体" w:hAnsi="宋体" w:eastAsia="宋体" w:cs="宋体"/>
                <w:sz w:val="21"/>
                <w:szCs w:val="21"/>
              </w:rPr>
            </w:pPr>
          </w:p>
        </w:tc>
        <w:tc>
          <w:tcPr>
            <w:tcW w:w="1705" w:type="dxa"/>
          </w:tcPr>
          <w:p>
            <w:pPr>
              <w:spacing w:line="5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beforeLines="0" w:afterLines="0" w:line="360" w:lineRule="auto"/>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开关</w:t>
            </w:r>
          </w:p>
        </w:tc>
        <w:tc>
          <w:tcPr>
            <w:tcW w:w="1704" w:type="dxa"/>
            <w:vAlign w:val="center"/>
          </w:tcPr>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只</w:t>
            </w:r>
          </w:p>
        </w:tc>
        <w:tc>
          <w:tcPr>
            <w:tcW w:w="1704"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05" w:type="dxa"/>
          </w:tcPr>
          <w:p>
            <w:pPr>
              <w:spacing w:line="560" w:lineRule="exact"/>
              <w:rPr>
                <w:rFonts w:hint="eastAsia" w:ascii="宋体" w:hAnsi="宋体" w:eastAsia="宋体" w:cs="宋体"/>
                <w:sz w:val="21"/>
                <w:szCs w:val="21"/>
              </w:rPr>
            </w:pPr>
          </w:p>
        </w:tc>
        <w:tc>
          <w:tcPr>
            <w:tcW w:w="1705" w:type="dxa"/>
          </w:tcPr>
          <w:p>
            <w:pPr>
              <w:spacing w:line="5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tabs>
                <w:tab w:val="left" w:pos="3780"/>
              </w:tabs>
              <w:spacing w:line="360" w:lineRule="auto"/>
              <w:jc w:val="center"/>
              <w:rPr>
                <w:rFonts w:hint="eastAsia" w:ascii="宋体" w:hAnsi="宋体" w:eastAsia="宋体" w:cs="宋体"/>
                <w:sz w:val="21"/>
                <w:szCs w:val="21"/>
              </w:rPr>
            </w:pPr>
            <w:r>
              <w:rPr>
                <w:rFonts w:hint="eastAsia" w:ascii="宋体" w:hAnsi="宋体"/>
              </w:rPr>
              <w:t>登高费</w:t>
            </w:r>
          </w:p>
        </w:tc>
        <w:tc>
          <w:tcPr>
            <w:tcW w:w="1704" w:type="dxa"/>
            <w:vAlign w:val="center"/>
          </w:tcPr>
          <w:p>
            <w:pPr>
              <w:spacing w:line="560" w:lineRule="exact"/>
              <w:jc w:val="center"/>
              <w:rPr>
                <w:rFonts w:hint="eastAsia" w:ascii="宋体" w:hAnsi="宋体" w:eastAsia="宋体" w:cs="宋体"/>
                <w:sz w:val="21"/>
                <w:szCs w:val="21"/>
              </w:rPr>
            </w:pPr>
          </w:p>
        </w:tc>
        <w:tc>
          <w:tcPr>
            <w:tcW w:w="1704" w:type="dxa"/>
            <w:vAlign w:val="center"/>
          </w:tcPr>
          <w:p>
            <w:pPr>
              <w:spacing w:line="560" w:lineRule="exact"/>
              <w:jc w:val="center"/>
              <w:rPr>
                <w:rFonts w:hint="eastAsia" w:ascii="宋体" w:hAnsi="宋体" w:eastAsia="宋体" w:cs="宋体"/>
                <w:sz w:val="21"/>
                <w:szCs w:val="21"/>
                <w:lang w:val="en-US" w:eastAsia="zh-CN"/>
              </w:rPr>
            </w:pPr>
          </w:p>
        </w:tc>
        <w:tc>
          <w:tcPr>
            <w:tcW w:w="1705" w:type="dxa"/>
          </w:tcPr>
          <w:p>
            <w:pPr>
              <w:spacing w:line="560" w:lineRule="exact"/>
              <w:rPr>
                <w:rFonts w:hint="eastAsia" w:ascii="宋体" w:hAnsi="宋体" w:eastAsia="宋体" w:cs="宋体"/>
                <w:sz w:val="21"/>
                <w:szCs w:val="21"/>
              </w:rPr>
            </w:pPr>
          </w:p>
        </w:tc>
        <w:tc>
          <w:tcPr>
            <w:tcW w:w="1705" w:type="dxa"/>
          </w:tcPr>
          <w:p>
            <w:pPr>
              <w:spacing w:line="5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tabs>
                <w:tab w:val="left" w:pos="3780"/>
              </w:tabs>
              <w:spacing w:line="360" w:lineRule="auto"/>
              <w:jc w:val="center"/>
              <w:rPr>
                <w:rFonts w:hint="eastAsia" w:ascii="宋体" w:hAnsi="宋体" w:eastAsia="宋体" w:cs="宋体"/>
                <w:sz w:val="21"/>
                <w:szCs w:val="21"/>
              </w:rPr>
            </w:pPr>
            <w:r>
              <w:rPr>
                <w:rFonts w:hint="eastAsia" w:ascii="宋体" w:hAnsi="宋体"/>
              </w:rPr>
              <w:t>维修安装费</w:t>
            </w:r>
          </w:p>
        </w:tc>
        <w:tc>
          <w:tcPr>
            <w:tcW w:w="1704" w:type="dxa"/>
            <w:vAlign w:val="center"/>
          </w:tcPr>
          <w:p>
            <w:pPr>
              <w:spacing w:line="560" w:lineRule="exact"/>
              <w:jc w:val="center"/>
              <w:rPr>
                <w:rFonts w:hint="eastAsia" w:ascii="宋体" w:hAnsi="宋体" w:eastAsia="宋体" w:cs="宋体"/>
                <w:sz w:val="21"/>
                <w:szCs w:val="21"/>
              </w:rPr>
            </w:pPr>
          </w:p>
        </w:tc>
        <w:tc>
          <w:tcPr>
            <w:tcW w:w="1704" w:type="dxa"/>
            <w:vAlign w:val="center"/>
          </w:tcPr>
          <w:p>
            <w:pPr>
              <w:spacing w:line="560" w:lineRule="exact"/>
              <w:jc w:val="center"/>
              <w:rPr>
                <w:rFonts w:hint="eastAsia" w:ascii="宋体" w:hAnsi="宋体" w:eastAsia="宋体" w:cs="宋体"/>
                <w:sz w:val="21"/>
                <w:szCs w:val="21"/>
                <w:lang w:val="en-US" w:eastAsia="zh-CN"/>
              </w:rPr>
            </w:pPr>
          </w:p>
        </w:tc>
        <w:tc>
          <w:tcPr>
            <w:tcW w:w="1705" w:type="dxa"/>
          </w:tcPr>
          <w:p>
            <w:pPr>
              <w:spacing w:line="560" w:lineRule="exact"/>
              <w:rPr>
                <w:rFonts w:hint="eastAsia" w:ascii="宋体" w:hAnsi="宋体" w:eastAsia="宋体" w:cs="宋体"/>
                <w:sz w:val="21"/>
                <w:szCs w:val="21"/>
              </w:rPr>
            </w:pPr>
          </w:p>
        </w:tc>
        <w:tc>
          <w:tcPr>
            <w:tcW w:w="1705" w:type="dxa"/>
          </w:tcPr>
          <w:p>
            <w:pPr>
              <w:spacing w:line="560" w:lineRule="exac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pPr>
              <w:spacing w:line="560" w:lineRule="exact"/>
              <w:rPr>
                <w:rFonts w:hint="eastAsia" w:ascii="宋体" w:hAnsi="宋体" w:eastAsia="宋体" w:cs="宋体"/>
                <w:sz w:val="21"/>
                <w:szCs w:val="21"/>
              </w:rPr>
            </w:pPr>
            <w:r>
              <w:rPr>
                <w:rFonts w:hint="eastAsia" w:ascii="宋体" w:hAnsi="宋体" w:eastAsia="宋体" w:cs="宋体"/>
                <w:sz w:val="21"/>
                <w:szCs w:val="21"/>
              </w:rPr>
              <w:t>费用合计：</w:t>
            </w:r>
          </w:p>
        </w:tc>
      </w:tr>
    </w:tbl>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本合同金额为固定总价合同，合同金额为（大写）：人民币    ，（小写）¥       。增值税税率为    ，不含税总金额为人民币      ，税额为人民币     。本合同价为杭州萧山国际机场内交货价，含货物价格、运输费、包装费、保险费、税费等所有费用。甲方不再承担其他任何费用。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    第二条 </w:t>
      </w:r>
      <w:r>
        <w:rPr>
          <w:rFonts w:hint="eastAsia" w:ascii="仿宋" w:hAnsi="仿宋" w:eastAsia="仿宋" w:cs="仿宋"/>
          <w:b/>
          <w:bCs/>
          <w:sz w:val="28"/>
          <w:szCs w:val="28"/>
          <w:lang w:eastAsia="zh-CN"/>
        </w:rPr>
        <w:t>维修</w:t>
      </w:r>
      <w:r>
        <w:rPr>
          <w:rFonts w:hint="eastAsia" w:ascii="仿宋" w:hAnsi="仿宋" w:eastAsia="仿宋" w:cs="仿宋"/>
          <w:b/>
          <w:bCs/>
          <w:sz w:val="28"/>
          <w:szCs w:val="28"/>
        </w:rPr>
        <w:t>时间</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预计从</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日至</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日。具体正式</w:t>
      </w:r>
      <w:r>
        <w:rPr>
          <w:rFonts w:hint="eastAsia" w:ascii="仿宋" w:hAnsi="仿宋" w:eastAsia="仿宋" w:cs="仿宋"/>
          <w:sz w:val="28"/>
          <w:szCs w:val="28"/>
          <w:lang w:eastAsia="zh-CN"/>
        </w:rPr>
        <w:t>维修</w:t>
      </w:r>
      <w:r>
        <w:rPr>
          <w:rFonts w:hint="eastAsia" w:ascii="仿宋" w:hAnsi="仿宋" w:eastAsia="仿宋" w:cs="仿宋"/>
          <w:sz w:val="28"/>
          <w:szCs w:val="28"/>
        </w:rPr>
        <w:t>时间以甲方书面通知为准。</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第三条  </w:t>
      </w:r>
      <w:r>
        <w:rPr>
          <w:rFonts w:hint="eastAsia" w:ascii="仿宋" w:hAnsi="仿宋" w:eastAsia="仿宋" w:cs="仿宋"/>
          <w:b/>
          <w:bCs/>
          <w:sz w:val="28"/>
          <w:szCs w:val="28"/>
          <w:lang w:eastAsia="zh-CN"/>
        </w:rPr>
        <w:t>维修</w:t>
      </w:r>
      <w:r>
        <w:rPr>
          <w:rFonts w:hint="eastAsia" w:ascii="仿宋" w:hAnsi="仿宋" w:eastAsia="仿宋" w:cs="仿宋"/>
          <w:b/>
          <w:bCs/>
          <w:sz w:val="28"/>
          <w:szCs w:val="28"/>
        </w:rPr>
        <w:t>的技术标准</w:t>
      </w:r>
    </w:p>
    <w:p>
      <w:pPr>
        <w:spacing w:line="360" w:lineRule="auto"/>
        <w:ind w:firstLine="358" w:firstLineChars="128"/>
        <w:rPr>
          <w:rFonts w:ascii="仿宋_GB2312" w:eastAsia="仿宋_GB2312"/>
          <w:sz w:val="28"/>
        </w:rPr>
      </w:pPr>
      <w:r>
        <w:rPr>
          <w:rFonts w:hint="eastAsia" w:ascii="仿宋" w:hAnsi="仿宋" w:eastAsia="仿宋" w:cs="仿宋"/>
          <w:sz w:val="28"/>
          <w:szCs w:val="28"/>
        </w:rPr>
        <w:t>1.技术标准：</w:t>
      </w:r>
      <w:r>
        <w:rPr>
          <w:rFonts w:hint="eastAsia" w:ascii="仿宋_GB2312" w:eastAsia="仿宋_GB2312"/>
          <w:sz w:val="28"/>
          <w:lang w:eastAsia="zh-CN"/>
        </w:rPr>
        <w:t>乙方</w:t>
      </w:r>
      <w:r>
        <w:rPr>
          <w:rFonts w:hint="eastAsia" w:ascii="仿宋_GB2312" w:eastAsia="仿宋_GB2312"/>
          <w:sz w:val="28"/>
        </w:rPr>
        <w:t>在杭州萧山国际机场</w:t>
      </w:r>
      <w:r>
        <w:rPr>
          <w:rFonts w:hint="eastAsia" w:ascii="仿宋_GB2312" w:eastAsia="仿宋_GB2312"/>
          <w:sz w:val="28"/>
          <w:lang w:val="en-US" w:eastAsia="zh-CN"/>
        </w:rPr>
        <w:t>T1</w:t>
      </w:r>
      <w:r>
        <w:rPr>
          <w:rFonts w:hint="eastAsia" w:ascii="仿宋_GB2312" w:eastAsia="仿宋_GB2312"/>
          <w:sz w:val="28"/>
        </w:rPr>
        <w:t>航站楼负责维修、安装、调试全过程。</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2</w:t>
      </w:r>
      <w:r>
        <w:rPr>
          <w:rFonts w:hint="eastAsia" w:ascii="仿宋_GB2312" w:eastAsia="仿宋_GB2312"/>
          <w:sz w:val="28"/>
        </w:rPr>
        <w:t>.维修及安装：</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2</w:t>
      </w:r>
      <w:r>
        <w:rPr>
          <w:rFonts w:hint="eastAsia" w:ascii="仿宋_GB2312" w:eastAsia="仿宋_GB2312"/>
          <w:sz w:val="28"/>
        </w:rPr>
        <w:t>.1</w:t>
      </w:r>
      <w:r>
        <w:rPr>
          <w:rFonts w:hint="eastAsia" w:ascii="仿宋_GB2312" w:eastAsia="仿宋_GB2312"/>
          <w:sz w:val="28"/>
          <w:lang w:eastAsia="zh-CN"/>
        </w:rPr>
        <w:t>乙方</w:t>
      </w:r>
      <w:r>
        <w:rPr>
          <w:rFonts w:hint="eastAsia" w:ascii="仿宋_GB2312" w:eastAsia="仿宋_GB2312"/>
          <w:sz w:val="28"/>
        </w:rPr>
        <w:t>应在维修配件发运前对其进行满足运输距离、防潮、防震和防破损装卸等要求包装，以保证维修配件完好运达</w:t>
      </w:r>
      <w:r>
        <w:rPr>
          <w:rFonts w:hint="eastAsia" w:ascii="仿宋_GB2312" w:eastAsia="仿宋_GB2312"/>
          <w:sz w:val="28"/>
          <w:lang w:eastAsia="zh-CN"/>
        </w:rPr>
        <w:t>甲方</w:t>
      </w:r>
      <w:r>
        <w:rPr>
          <w:rFonts w:hint="eastAsia" w:ascii="仿宋_GB2312" w:eastAsia="仿宋_GB2312"/>
          <w:sz w:val="28"/>
        </w:rPr>
        <w:t>指定地点。</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2</w:t>
      </w:r>
      <w:r>
        <w:rPr>
          <w:rFonts w:hint="eastAsia" w:ascii="仿宋_GB2312" w:eastAsia="仿宋_GB2312"/>
          <w:sz w:val="28"/>
        </w:rPr>
        <w:t>.2维修配件在完成维修、安装前发生的一切风险均由</w:t>
      </w:r>
      <w:r>
        <w:rPr>
          <w:rFonts w:hint="eastAsia" w:ascii="仿宋_GB2312" w:eastAsia="仿宋_GB2312"/>
          <w:sz w:val="28"/>
          <w:lang w:eastAsia="zh-CN"/>
        </w:rPr>
        <w:t>甲方</w:t>
      </w:r>
      <w:r>
        <w:rPr>
          <w:rFonts w:hint="eastAsia" w:ascii="仿宋_GB2312" w:eastAsia="仿宋_GB2312"/>
          <w:sz w:val="28"/>
        </w:rPr>
        <w:t>负责。</w:t>
      </w:r>
    </w:p>
    <w:p>
      <w:pPr>
        <w:spacing w:line="360" w:lineRule="auto"/>
        <w:ind w:firstLine="358" w:firstLineChars="128"/>
        <w:rPr>
          <w:rFonts w:ascii="仿宋" w:hAnsi="仿宋" w:eastAsia="仿宋" w:cs="仿宋"/>
          <w:sz w:val="28"/>
          <w:szCs w:val="28"/>
        </w:rPr>
      </w:pPr>
      <w:r>
        <w:rPr>
          <w:rFonts w:hint="eastAsia" w:ascii="仿宋_GB2312" w:eastAsia="仿宋_GB2312"/>
          <w:sz w:val="28"/>
          <w:lang w:val="en-US" w:eastAsia="zh-CN"/>
        </w:rPr>
        <w:t>2</w:t>
      </w:r>
      <w:r>
        <w:rPr>
          <w:rFonts w:hint="eastAsia" w:ascii="仿宋_GB2312" w:eastAsia="仿宋_GB2312"/>
          <w:sz w:val="28"/>
        </w:rPr>
        <w:t>.3维修、安装、调试由</w:t>
      </w:r>
      <w:r>
        <w:rPr>
          <w:rFonts w:hint="eastAsia" w:ascii="仿宋_GB2312" w:eastAsia="仿宋_GB2312"/>
          <w:sz w:val="28"/>
          <w:lang w:eastAsia="zh-CN"/>
        </w:rPr>
        <w:t>乙方</w:t>
      </w:r>
      <w:r>
        <w:rPr>
          <w:rFonts w:hint="eastAsia" w:ascii="仿宋_GB2312" w:eastAsia="仿宋_GB2312"/>
          <w:sz w:val="28"/>
        </w:rPr>
        <w:t>全权负责，</w:t>
      </w:r>
      <w:r>
        <w:rPr>
          <w:rFonts w:hint="eastAsia" w:ascii="仿宋_GB2312" w:eastAsia="仿宋_GB2312"/>
          <w:sz w:val="28"/>
          <w:lang w:eastAsia="zh-CN"/>
        </w:rPr>
        <w:t>乙方</w:t>
      </w:r>
      <w:r>
        <w:rPr>
          <w:rFonts w:hint="eastAsia" w:ascii="仿宋_GB2312" w:eastAsia="仿宋_GB2312"/>
          <w:sz w:val="28"/>
        </w:rPr>
        <w:t>应使用有专业资质的安装人员进行施工，施工过程中的安全、质量由中标人负全责；安装调试结束后，经招标人确认验收。</w:t>
      </w:r>
      <w:r>
        <w:rPr>
          <w:rFonts w:hint="eastAsia" w:ascii="仿宋" w:hAnsi="仿宋" w:eastAsia="仿宋" w:cs="仿宋"/>
          <w:sz w:val="28"/>
          <w:szCs w:val="28"/>
        </w:rPr>
        <w:t xml:space="preserve"> </w:t>
      </w:r>
    </w:p>
    <w:p>
      <w:pPr>
        <w:spacing w:line="560" w:lineRule="exact"/>
        <w:ind w:firstLine="562"/>
        <w:rPr>
          <w:rFonts w:hint="eastAsia" w:ascii="仿宋" w:hAnsi="仿宋" w:eastAsia="仿宋" w:cs="仿宋"/>
          <w:b/>
          <w:bCs/>
          <w:sz w:val="28"/>
          <w:szCs w:val="28"/>
        </w:rPr>
      </w:pPr>
      <w:r>
        <w:rPr>
          <w:rFonts w:hint="eastAsia" w:ascii="仿宋" w:hAnsi="仿宋" w:eastAsia="仿宋" w:cs="仿宋"/>
          <w:b/>
          <w:bCs/>
          <w:sz w:val="28"/>
          <w:szCs w:val="28"/>
        </w:rPr>
        <w:t xml:space="preserve">第四条 </w:t>
      </w:r>
      <w:r>
        <w:rPr>
          <w:rFonts w:hint="eastAsia" w:ascii="仿宋" w:hAnsi="仿宋" w:eastAsia="仿宋" w:cs="仿宋"/>
          <w:b/>
          <w:bCs/>
          <w:sz w:val="28"/>
          <w:szCs w:val="28"/>
          <w:lang w:eastAsia="zh-CN"/>
        </w:rPr>
        <w:t>维修</w:t>
      </w:r>
      <w:r>
        <w:rPr>
          <w:rFonts w:hint="eastAsia" w:ascii="仿宋" w:hAnsi="仿宋" w:eastAsia="仿宋" w:cs="仿宋"/>
          <w:b/>
          <w:bCs/>
          <w:sz w:val="28"/>
          <w:szCs w:val="28"/>
        </w:rPr>
        <w:t>的交付时间、地点</w:t>
      </w:r>
    </w:p>
    <w:p>
      <w:pPr>
        <w:spacing w:line="560" w:lineRule="exact"/>
        <w:ind w:firstLine="562"/>
        <w:rPr>
          <w:rFonts w:ascii="仿宋" w:hAnsi="仿宋" w:eastAsia="仿宋" w:cs="仿宋"/>
          <w:sz w:val="28"/>
          <w:szCs w:val="28"/>
        </w:rPr>
      </w:pPr>
      <w:r>
        <w:rPr>
          <w:rFonts w:hint="eastAsia" w:ascii="仿宋" w:hAnsi="仿宋" w:eastAsia="仿宋" w:cs="仿宋"/>
          <w:sz w:val="28"/>
          <w:szCs w:val="28"/>
        </w:rPr>
        <w:t>1.交付时间：</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2.交付地点：</w:t>
      </w:r>
      <w:r>
        <w:rPr>
          <w:rFonts w:hint="eastAsia" w:ascii="仿宋" w:hAnsi="仿宋" w:eastAsia="仿宋" w:cs="仿宋"/>
          <w:sz w:val="28"/>
          <w:szCs w:val="28"/>
          <w:lang w:eastAsia="zh-CN"/>
        </w:rPr>
        <w:t>杭州萧山国际机场航站楼内</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第五条 </w:t>
      </w:r>
      <w:r>
        <w:rPr>
          <w:rFonts w:hint="eastAsia" w:ascii="仿宋" w:hAnsi="仿宋" w:eastAsia="仿宋" w:cs="仿宋"/>
          <w:b/>
          <w:bCs/>
          <w:sz w:val="28"/>
          <w:szCs w:val="28"/>
          <w:lang w:eastAsia="zh-CN"/>
        </w:rPr>
        <w:t>维修</w:t>
      </w:r>
      <w:r>
        <w:rPr>
          <w:rFonts w:hint="eastAsia" w:ascii="仿宋" w:hAnsi="仿宋" w:eastAsia="仿宋" w:cs="仿宋"/>
          <w:b/>
          <w:bCs/>
          <w:sz w:val="28"/>
          <w:szCs w:val="28"/>
        </w:rPr>
        <w:t>的验收标准及时间</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1.验收标准：</w:t>
      </w:r>
      <w:r>
        <w:rPr>
          <w:rFonts w:hint="eastAsia" w:ascii="仿宋_GB2312" w:eastAsia="仿宋_GB2312"/>
          <w:sz w:val="28"/>
          <w:lang w:eastAsia="zh-CN"/>
        </w:rPr>
        <w:t>乙方</w:t>
      </w:r>
      <w:r>
        <w:rPr>
          <w:rFonts w:hint="eastAsia" w:ascii="仿宋_GB2312" w:eastAsia="仿宋_GB2312"/>
          <w:sz w:val="28"/>
        </w:rPr>
        <w:t>应根据现场实际准确</w:t>
      </w:r>
      <w:r>
        <w:rPr>
          <w:rFonts w:ascii="仿宋_GB2312" w:eastAsia="仿宋_GB2312"/>
          <w:sz w:val="28"/>
        </w:rPr>
        <w:t>判断设备</w:t>
      </w:r>
      <w:r>
        <w:rPr>
          <w:rFonts w:hint="eastAsia" w:ascii="仿宋_GB2312" w:eastAsia="仿宋_GB2312"/>
          <w:sz w:val="28"/>
        </w:rPr>
        <w:t>故障原因</w:t>
      </w:r>
      <w:r>
        <w:rPr>
          <w:rFonts w:ascii="仿宋_GB2312" w:eastAsia="仿宋_GB2312"/>
          <w:sz w:val="28"/>
        </w:rPr>
        <w:t>，高质、高量地</w:t>
      </w:r>
      <w:r>
        <w:rPr>
          <w:rFonts w:hint="eastAsia" w:ascii="仿宋_GB2312" w:eastAsia="仿宋_GB2312"/>
          <w:sz w:val="28"/>
        </w:rPr>
        <w:t>处理</w:t>
      </w:r>
      <w:r>
        <w:rPr>
          <w:rFonts w:ascii="仿宋_GB2312" w:eastAsia="仿宋_GB2312"/>
          <w:sz w:val="28"/>
        </w:rPr>
        <w:t>故障，让设备处</w:t>
      </w:r>
      <w:r>
        <w:rPr>
          <w:rFonts w:hint="eastAsia" w:ascii="仿宋_GB2312" w:eastAsia="仿宋_GB2312"/>
          <w:sz w:val="28"/>
        </w:rPr>
        <w:t>于</w:t>
      </w:r>
      <w:r>
        <w:rPr>
          <w:rFonts w:ascii="仿宋_GB2312" w:eastAsia="仿宋_GB2312"/>
          <w:sz w:val="28"/>
        </w:rPr>
        <w:t>正常的状态</w:t>
      </w:r>
      <w:r>
        <w:rPr>
          <w:rFonts w:hint="eastAsia" w:ascii="仿宋_GB2312" w:eastAsia="仿宋_GB2312"/>
          <w:sz w:val="28"/>
        </w:rPr>
        <w:t>。</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2</w:t>
      </w:r>
      <w:r>
        <w:rPr>
          <w:rFonts w:hint="eastAsia" w:ascii="仿宋" w:hAnsi="仿宋" w:eastAsia="仿宋" w:cs="仿宋"/>
          <w:sz w:val="28"/>
          <w:szCs w:val="28"/>
        </w:rPr>
        <w:t>.验收时间：</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第六条 支付方式</w:t>
      </w:r>
    </w:p>
    <w:p>
      <w:pPr>
        <w:spacing w:line="560" w:lineRule="exact"/>
        <w:ind w:firstLine="600"/>
        <w:rPr>
          <w:rFonts w:hint="eastAsia" w:ascii="仿宋" w:hAnsi="仿宋" w:eastAsia="仿宋" w:cs="仿宋"/>
          <w:sz w:val="28"/>
          <w:szCs w:val="28"/>
        </w:rPr>
      </w:pPr>
      <w:r>
        <w:rPr>
          <w:rFonts w:hint="eastAsia" w:ascii="仿宋" w:hAnsi="仿宋" w:eastAsia="仿宋" w:cs="仿宋"/>
          <w:sz w:val="28"/>
          <w:szCs w:val="28"/>
        </w:rPr>
        <w:t>1.结算方式：乙方在202</w:t>
      </w:r>
      <w:r>
        <w:rPr>
          <w:rFonts w:hint="eastAsia" w:ascii="仿宋" w:hAnsi="仿宋" w:eastAsia="仿宋" w:cs="仿宋"/>
          <w:sz w:val="28"/>
          <w:szCs w:val="28"/>
          <w:lang w:val="en-US" w:eastAsia="zh-CN"/>
        </w:rPr>
        <w:t>0</w:t>
      </w:r>
      <w:r>
        <w:rPr>
          <w:rFonts w:hint="eastAsia" w:ascii="仿宋" w:hAnsi="仿宋" w:eastAsia="仿宋" w:cs="仿宋"/>
          <w:sz w:val="28"/>
          <w:szCs w:val="28"/>
        </w:rPr>
        <w:t>年    月    日前按照合同要求履行条款并经甲方考核合格后【10】个工作日内，甲方支付合同总金额的</w:t>
      </w:r>
      <w:r>
        <w:rPr>
          <w:rFonts w:hint="eastAsia" w:ascii="仿宋" w:hAnsi="仿宋" w:eastAsia="仿宋" w:cs="仿宋"/>
          <w:sz w:val="28"/>
          <w:szCs w:val="28"/>
          <w:lang w:val="en-US" w:eastAsia="zh-CN"/>
        </w:rPr>
        <w:t>95</w:t>
      </w:r>
      <w:r>
        <w:rPr>
          <w:rFonts w:hint="eastAsia" w:ascii="仿宋" w:hAnsi="仿宋" w:eastAsia="仿宋" w:cs="仿宋"/>
          <w:sz w:val="28"/>
          <w:szCs w:val="28"/>
        </w:rPr>
        <w:t>%。即人民币¥        元整（大写：                      元整）。</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2.质保金：结算价的5%留作质量保证金，</w:t>
      </w:r>
      <w:r>
        <w:rPr>
          <w:rFonts w:hint="eastAsia" w:ascii="仿宋" w:hAnsi="仿宋" w:eastAsia="仿宋" w:cs="仿宋"/>
          <w:sz w:val="28"/>
          <w:szCs w:val="28"/>
          <w:lang w:eastAsia="zh-CN"/>
        </w:rPr>
        <w:t>质保</w:t>
      </w:r>
      <w:r>
        <w:rPr>
          <w:rFonts w:hint="eastAsia" w:ascii="仿宋" w:hAnsi="仿宋" w:eastAsia="仿宋" w:cs="仿宋"/>
          <w:sz w:val="28"/>
          <w:szCs w:val="28"/>
        </w:rPr>
        <w:t>期满后无利息支付</w:t>
      </w:r>
      <w:r>
        <w:rPr>
          <w:rFonts w:hint="eastAsia" w:ascii="仿宋" w:hAnsi="仿宋" w:eastAsia="仿宋" w:cs="仿宋"/>
          <w:sz w:val="28"/>
          <w:szCs w:val="28"/>
          <w:lang w:eastAsia="zh-CN"/>
        </w:rPr>
        <w:t>。</w:t>
      </w:r>
    </w:p>
    <w:p>
      <w:pPr>
        <w:adjustRightInd w:val="0"/>
        <w:snapToGrid w:val="0"/>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 xml:space="preserve">    3.乙方付款前，乙方应提供正规的符合合同约定的发票，若乙方未按合同约定提供发票的，甲方有权拒绝付款且不承担任何延期付款的责任。</w:t>
      </w:r>
    </w:p>
    <w:p>
      <w:pPr>
        <w:spacing w:line="560" w:lineRule="exact"/>
        <w:rPr>
          <w:rFonts w:ascii="仿宋" w:hAnsi="仿宋" w:eastAsia="仿宋" w:cs="仿宋"/>
          <w:b/>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eastAsia="zh-CN"/>
        </w:rPr>
        <w:t>七</w:t>
      </w:r>
      <w:r>
        <w:rPr>
          <w:rFonts w:hint="eastAsia" w:ascii="仿宋" w:hAnsi="仿宋" w:eastAsia="仿宋" w:cs="仿宋"/>
          <w:b/>
          <w:bCs/>
          <w:sz w:val="28"/>
          <w:szCs w:val="28"/>
        </w:rPr>
        <w:t xml:space="preserve">条 </w:t>
      </w:r>
      <w:r>
        <w:rPr>
          <w:rFonts w:hint="eastAsia" w:ascii="仿宋" w:hAnsi="仿宋" w:eastAsia="仿宋" w:cs="仿宋"/>
          <w:b/>
          <w:sz w:val="28"/>
          <w:szCs w:val="28"/>
        </w:rPr>
        <w:t>免费质保期及服务内容</w:t>
      </w:r>
    </w:p>
    <w:p>
      <w:pPr>
        <w:numPr>
          <w:ilvl w:val="0"/>
          <w:numId w:val="30"/>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乙方应为</w:t>
      </w:r>
      <w:r>
        <w:rPr>
          <w:rFonts w:hint="eastAsia" w:ascii="仿宋" w:hAnsi="仿宋" w:eastAsia="仿宋" w:cs="仿宋"/>
          <w:sz w:val="28"/>
          <w:szCs w:val="28"/>
          <w:lang w:eastAsia="zh-CN"/>
        </w:rPr>
        <w:t>维修</w:t>
      </w:r>
      <w:r>
        <w:rPr>
          <w:rFonts w:hint="eastAsia" w:ascii="仿宋" w:hAnsi="仿宋" w:eastAsia="仿宋" w:cs="仿宋"/>
          <w:sz w:val="28"/>
          <w:szCs w:val="28"/>
        </w:rPr>
        <w:t>项目提供</w:t>
      </w:r>
      <w:r>
        <w:rPr>
          <w:rFonts w:hint="eastAsia" w:ascii="仿宋" w:hAnsi="仿宋" w:eastAsia="仿宋" w:cs="仿宋"/>
          <w:sz w:val="28"/>
          <w:szCs w:val="28"/>
          <w:lang w:val="en-US" w:eastAsia="zh-CN"/>
        </w:rPr>
        <w:t>24</w:t>
      </w:r>
      <w:r>
        <w:rPr>
          <w:rFonts w:hint="eastAsia" w:ascii="仿宋" w:hAnsi="仿宋" w:eastAsia="仿宋" w:cs="仿宋"/>
          <w:sz w:val="28"/>
          <w:szCs w:val="28"/>
        </w:rPr>
        <w:t>个月的免费质保期(含工时费和零部件费)，时间自甲方签署最终验收合格确认书之日起计算。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免费质保期内由于非甲方原因发生的故障或损坏，乙方免费提供维修和备件直至货物性能、状态等达到正常标准，可以正常安全使用为止。如无法修复，乙方应负责免费更换，若无法更换，则乙方退还甲方支付的合同款，同时应承担该</w:t>
      </w:r>
      <w:r>
        <w:rPr>
          <w:rFonts w:hint="eastAsia" w:ascii="仿宋" w:hAnsi="仿宋" w:eastAsia="仿宋" w:cs="仿宋"/>
          <w:sz w:val="28"/>
          <w:szCs w:val="28"/>
          <w:lang w:eastAsia="zh-CN"/>
        </w:rPr>
        <w:t>维修</w:t>
      </w:r>
      <w:r>
        <w:rPr>
          <w:rFonts w:hint="eastAsia" w:ascii="仿宋" w:hAnsi="仿宋" w:eastAsia="仿宋" w:cs="仿宋"/>
          <w:sz w:val="28"/>
          <w:szCs w:val="28"/>
        </w:rPr>
        <w:t>项目的直接费用（运输、保险、检验、全国银行间同业拆借中心公布的同期货款市场报价利率及银行手续费、担保、抵押、法院执行措施所产生的费用等）以及由此给甲方造成的损失。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4．乙方提供小时售后服务，并委派</w:t>
      </w:r>
      <w:r>
        <w:rPr>
          <w:rFonts w:hint="eastAsia" w:ascii="仿宋" w:hAnsi="仿宋" w:eastAsia="仿宋" w:cs="仿宋"/>
          <w:sz w:val="28"/>
          <w:szCs w:val="28"/>
          <w:u w:val="single"/>
        </w:rPr>
        <w:t>维修人员，</w:t>
      </w:r>
      <w:r>
        <w:rPr>
          <w:rFonts w:hint="eastAsia" w:ascii="仿宋" w:hAnsi="仿宋" w:eastAsia="仿宋" w:cs="仿宋"/>
          <w:sz w:val="28"/>
          <w:szCs w:val="28"/>
        </w:rPr>
        <w:t>在接到报修通知后，维修人员应在小时内赶到杭州萧山国际机场，并连续进行维修，直到货物恢复正常。修复部分的质保期自修复之日起重新开始计算。</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八</w:t>
      </w:r>
      <w:r>
        <w:rPr>
          <w:rFonts w:hint="eastAsia" w:ascii="仿宋" w:hAnsi="仿宋" w:eastAsia="仿宋" w:cs="仿宋"/>
          <w:b/>
          <w:bCs/>
          <w:sz w:val="28"/>
          <w:szCs w:val="28"/>
        </w:rPr>
        <w:t xml:space="preserve">条 </w:t>
      </w:r>
      <w:r>
        <w:rPr>
          <w:rFonts w:hint="eastAsia" w:ascii="仿宋" w:hAnsi="仿宋" w:eastAsia="仿宋" w:cs="仿宋"/>
          <w:b/>
          <w:sz w:val="28"/>
          <w:szCs w:val="28"/>
        </w:rPr>
        <w:t>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w:t>
      </w:r>
      <w:r>
        <w:rPr>
          <w:rFonts w:hint="eastAsia" w:ascii="仿宋" w:hAnsi="仿宋" w:eastAsia="仿宋" w:cs="仿宋"/>
          <w:sz w:val="28"/>
          <w:szCs w:val="28"/>
          <w:lang w:eastAsia="zh-CN"/>
        </w:rPr>
        <w:t>维修</w:t>
      </w:r>
      <w:r>
        <w:rPr>
          <w:rFonts w:hint="eastAsia" w:ascii="仿宋" w:hAnsi="仿宋" w:eastAsia="仿宋" w:cs="仿宋"/>
          <w:sz w:val="28"/>
          <w:szCs w:val="28"/>
        </w:rPr>
        <w:t>费用的,甲方应按逾期付款总额每日</w:t>
      </w:r>
      <w:r>
        <w:rPr>
          <w:rFonts w:hint="eastAsia" w:ascii="仿宋" w:hAnsi="仿宋" w:eastAsia="仿宋" w:cs="仿宋"/>
          <w:sz w:val="28"/>
          <w:szCs w:val="28"/>
          <w:lang w:val="en-US" w:eastAsia="zh-CN"/>
        </w:rPr>
        <w:t>5</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w:t>
      </w:r>
      <w:r>
        <w:rPr>
          <w:rFonts w:hint="eastAsia" w:ascii="仿宋" w:hAnsi="仿宋" w:eastAsia="仿宋" w:cs="仿宋"/>
          <w:sz w:val="28"/>
          <w:szCs w:val="28"/>
          <w:lang w:eastAsia="zh-CN"/>
        </w:rPr>
        <w:t>维修</w:t>
      </w:r>
      <w:r>
        <w:rPr>
          <w:rFonts w:hint="eastAsia" w:ascii="仿宋" w:hAnsi="仿宋" w:eastAsia="仿宋" w:cs="仿宋"/>
          <w:sz w:val="28"/>
          <w:szCs w:val="28"/>
        </w:rPr>
        <w:t>项目，乙方应按合同总价每日</w:t>
      </w:r>
      <w:r>
        <w:rPr>
          <w:rFonts w:hint="eastAsia" w:ascii="仿宋" w:hAnsi="仿宋" w:eastAsia="仿宋" w:cs="仿宋"/>
          <w:sz w:val="28"/>
          <w:szCs w:val="28"/>
          <w:lang w:val="en-US" w:eastAsia="zh-CN"/>
        </w:rPr>
        <w:t>5</w:t>
      </w:r>
      <w:r>
        <w:rPr>
          <w:rFonts w:hint="eastAsia" w:ascii="仿宋" w:hAnsi="仿宋" w:eastAsia="仿宋" w:cs="仿宋"/>
          <w:sz w:val="28"/>
          <w:szCs w:val="28"/>
        </w:rPr>
        <w:t>%向甲方支付违约金，由甲方从</w:t>
      </w:r>
      <w:r>
        <w:rPr>
          <w:rFonts w:hint="eastAsia" w:ascii="仿宋" w:hAnsi="仿宋" w:eastAsia="仿宋" w:cs="仿宋"/>
          <w:sz w:val="28"/>
          <w:szCs w:val="28"/>
          <w:lang w:eastAsia="zh-CN"/>
        </w:rPr>
        <w:t>维修</w:t>
      </w:r>
      <w:r>
        <w:rPr>
          <w:rFonts w:hint="eastAsia" w:ascii="仿宋" w:hAnsi="仿宋" w:eastAsia="仿宋" w:cs="仿宋"/>
          <w:sz w:val="28"/>
          <w:szCs w:val="28"/>
        </w:rPr>
        <w:t>费用中扣除。逾期超过约定日期日的，甲方可解除本合同。乙方因逾期交付或因其他违约行为导致甲方解除合同的，乙方应向甲方支付合同总价</w:t>
      </w: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5．对于本合同项下乙方应支付的赔偿款或违约金，甲方有权从应付乙方的</w:t>
      </w:r>
      <w:r>
        <w:rPr>
          <w:rFonts w:hint="eastAsia" w:ascii="仿宋" w:hAnsi="仿宋" w:eastAsia="仿宋" w:cs="仿宋"/>
          <w:sz w:val="28"/>
          <w:szCs w:val="28"/>
          <w:lang w:eastAsia="zh-CN"/>
        </w:rPr>
        <w:t>维修</w:t>
      </w:r>
      <w:r>
        <w:rPr>
          <w:rFonts w:hint="eastAsia" w:ascii="仿宋" w:hAnsi="仿宋" w:eastAsia="仿宋" w:cs="仿宋"/>
          <w:sz w:val="28"/>
          <w:szCs w:val="28"/>
        </w:rPr>
        <w:t>费用及履约保证金中直接扣除，仍不足的部分，继续向乙方追偿。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九</w:t>
      </w:r>
      <w:r>
        <w:rPr>
          <w:rFonts w:hint="eastAsia" w:ascii="仿宋" w:hAnsi="仿宋" w:eastAsia="仿宋" w:cs="仿宋"/>
          <w:b/>
          <w:bCs/>
          <w:sz w:val="28"/>
          <w:szCs w:val="28"/>
        </w:rPr>
        <w:t xml:space="preserve">条 </w:t>
      </w:r>
      <w:r>
        <w:rPr>
          <w:rFonts w:hint="eastAsia" w:ascii="仿宋" w:hAnsi="仿宋" w:eastAsia="仿宋" w:cs="仿宋"/>
          <w:b/>
          <w:sz w:val="28"/>
          <w:szCs w:val="28"/>
        </w:rPr>
        <w:t>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十</w:t>
      </w:r>
      <w:r>
        <w:rPr>
          <w:rFonts w:hint="eastAsia" w:ascii="仿宋" w:hAnsi="仿宋" w:eastAsia="仿宋" w:cs="仿宋"/>
          <w:b/>
          <w:bCs/>
          <w:sz w:val="28"/>
          <w:szCs w:val="28"/>
        </w:rPr>
        <w:t xml:space="preserve">条 </w:t>
      </w:r>
      <w:r>
        <w:rPr>
          <w:rFonts w:hint="eastAsia" w:ascii="仿宋" w:hAnsi="仿宋" w:eastAsia="仿宋" w:cs="仿宋"/>
          <w:b/>
          <w:sz w:val="28"/>
          <w:szCs w:val="28"/>
        </w:rPr>
        <w:t>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十一</w:t>
      </w:r>
      <w:r>
        <w:rPr>
          <w:rFonts w:hint="eastAsia" w:ascii="仿宋" w:hAnsi="仿宋" w:eastAsia="仿宋" w:cs="仿宋"/>
          <w:b/>
          <w:bCs/>
          <w:sz w:val="28"/>
          <w:szCs w:val="28"/>
        </w:rPr>
        <w:t xml:space="preserve">条 </w:t>
      </w:r>
      <w:r>
        <w:rPr>
          <w:rFonts w:hint="eastAsia" w:ascii="仿宋" w:hAnsi="仿宋" w:eastAsia="仿宋" w:cs="仿宋"/>
          <w:b/>
          <w:sz w:val="28"/>
          <w:szCs w:val="28"/>
        </w:rPr>
        <w:t>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bCs/>
          <w:sz w:val="28"/>
          <w:szCs w:val="28"/>
        </w:rPr>
        <w:t>第</w:t>
      </w:r>
      <w:r>
        <w:rPr>
          <w:rFonts w:hint="eastAsia" w:ascii="仿宋" w:hAnsi="仿宋" w:eastAsia="仿宋" w:cs="仿宋"/>
          <w:b/>
          <w:bCs/>
          <w:sz w:val="28"/>
          <w:szCs w:val="28"/>
          <w:lang w:eastAsia="zh-CN"/>
        </w:rPr>
        <w:t>十二</w:t>
      </w:r>
      <w:r>
        <w:rPr>
          <w:rFonts w:hint="eastAsia" w:ascii="仿宋" w:hAnsi="仿宋" w:eastAsia="仿宋" w:cs="仿宋"/>
          <w:b/>
          <w:bCs/>
          <w:sz w:val="28"/>
          <w:szCs w:val="28"/>
        </w:rPr>
        <w:t xml:space="preserve">条 </w:t>
      </w:r>
      <w:r>
        <w:rPr>
          <w:rFonts w:hint="eastAsia" w:ascii="仿宋" w:hAnsi="仿宋" w:eastAsia="仿宋" w:cs="仿宋"/>
          <w:b/>
          <w:sz w:val="28"/>
          <w:szCs w:val="28"/>
        </w:rPr>
        <w:t>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合同经双方法定代表人或授权代表签字并加盖单位公章或者合同章之日起生效。</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4.本合同一式肆份，甲方执</w:t>
      </w:r>
      <w:r>
        <w:rPr>
          <w:rFonts w:hint="eastAsia" w:ascii="仿宋" w:hAnsi="仿宋" w:eastAsia="仿宋" w:cs="仿宋"/>
          <w:sz w:val="28"/>
          <w:szCs w:val="28"/>
          <w:lang w:eastAsia="zh-CN"/>
        </w:rPr>
        <w:t>叁</w:t>
      </w:r>
      <w:r>
        <w:rPr>
          <w:rFonts w:hint="eastAsia" w:ascii="仿宋" w:hAnsi="仿宋" w:eastAsia="仿宋" w:cs="仿宋"/>
          <w:sz w:val="28"/>
          <w:szCs w:val="28"/>
        </w:rPr>
        <w:t>份，乙方持</w:t>
      </w:r>
      <w:r>
        <w:rPr>
          <w:rFonts w:hint="eastAsia" w:ascii="仿宋" w:hAnsi="仿宋" w:eastAsia="仿宋" w:cs="仿宋"/>
          <w:sz w:val="28"/>
          <w:szCs w:val="28"/>
          <w:lang w:eastAsia="zh-CN"/>
        </w:rPr>
        <w:t>壹</w:t>
      </w:r>
      <w:r>
        <w:rPr>
          <w:rFonts w:hint="eastAsia" w:ascii="仿宋" w:hAnsi="仿宋" w:eastAsia="仿宋" w:cs="仿宋"/>
          <w:sz w:val="28"/>
          <w:szCs w:val="28"/>
        </w:rPr>
        <w:t>份，具有同等法律效力。</w:t>
      </w:r>
    </w:p>
    <w:p>
      <w:pPr>
        <w:tabs>
          <w:tab w:val="right" w:pos="8306"/>
        </w:tabs>
        <w:adjustRightInd w:val="0"/>
        <w:snapToGrid w:val="0"/>
        <w:spacing w:line="560" w:lineRule="exact"/>
        <w:rPr>
          <w:rFonts w:ascii="仿宋" w:hAnsi="仿宋" w:eastAsia="仿宋" w:cs="仿宋"/>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ascii="仿宋" w:hAnsi="仿宋" w:eastAsia="仿宋" w:cs="仿宋"/>
          <w:sz w:val="28"/>
          <w:szCs w:val="28"/>
        </w:rPr>
      </w:pPr>
      <w:r>
        <w:rPr>
          <w:rFonts w:hint="eastAsia" w:ascii="黑体" w:hAnsi="黑体" w:eastAsia="黑体" w:cs="黑体"/>
          <w:sz w:val="28"/>
          <w:szCs w:val="28"/>
        </w:rPr>
        <w:t>年  月  日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adjustRightInd w:val="0"/>
        <w:snapToGrid w:val="0"/>
        <w:spacing w:line="360" w:lineRule="exact"/>
        <w:ind w:firstLine="0"/>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39"/>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rPr>
          <w:b w:val="0"/>
          <w:bCs w:val="0"/>
        </w:rPr>
      </w:pPr>
      <w:r>
        <w:rPr>
          <w:rFonts w:ascii="宋体" w:hAnsi="宋体" w:cs="宋体"/>
          <w:szCs w:val="21"/>
        </w:rPr>
        <w:br w:type="page"/>
      </w:r>
      <w:bookmarkStart w:id="33" w:name="_Toc19698501"/>
      <w:r>
        <w:rPr>
          <w:rFonts w:hint="eastAsia"/>
          <w:b w:val="0"/>
          <w:bCs w:val="0"/>
        </w:rPr>
        <w:t>第五章</w:t>
      </w:r>
      <w:r>
        <w:rPr>
          <w:b w:val="0"/>
          <w:bCs w:val="0"/>
        </w:rPr>
        <w:t xml:space="preserve">  </w:t>
      </w:r>
      <w:r>
        <w:rPr>
          <w:rFonts w:hint="eastAsia"/>
          <w:b w:val="0"/>
          <w:bCs w:val="0"/>
        </w:rPr>
        <w:t>用户需求书</w:t>
      </w:r>
      <w:bookmarkEnd w:id="33"/>
    </w:p>
    <w:p>
      <w:pPr>
        <w:pStyle w:val="3"/>
        <w:spacing w:line="564" w:lineRule="exact"/>
        <w:ind w:right="57"/>
        <w:jc w:val="center"/>
        <w:sectPr>
          <w:pgSz w:w="12240" w:h="15840"/>
          <w:pgMar w:top="1400" w:right="1680" w:bottom="1120" w:left="1580" w:header="0" w:footer="921" w:gutter="0"/>
          <w:cols w:space="720" w:num="1"/>
        </w:sectPr>
      </w:pPr>
    </w:p>
    <w:p>
      <w:pPr>
        <w:spacing w:before="1"/>
        <w:jc w:val="center"/>
        <w:rPr>
          <w:rStyle w:val="95"/>
          <w:sz w:val="40"/>
          <w:szCs w:val="40"/>
        </w:rPr>
      </w:pPr>
      <w:bookmarkStart w:id="34" w:name="_Toc19698502"/>
      <w:r>
        <w:rPr>
          <w:rStyle w:val="95"/>
          <w:rFonts w:hint="eastAsia"/>
          <w:sz w:val="40"/>
          <w:szCs w:val="40"/>
        </w:rPr>
        <w:t>用户需求书</w:t>
      </w:r>
      <w:bookmarkEnd w:id="34"/>
    </w:p>
    <w:p>
      <w:pPr>
        <w:spacing w:before="1"/>
        <w:jc w:val="center"/>
        <w:rPr>
          <w:rStyle w:val="95"/>
          <w:sz w:val="40"/>
          <w:szCs w:val="40"/>
        </w:rPr>
      </w:pPr>
    </w:p>
    <w:p>
      <w:pPr>
        <w:pStyle w:val="6"/>
        <w:numPr>
          <w:ilvl w:val="0"/>
          <w:numId w:val="31"/>
        </w:numPr>
        <w:spacing w:before="160" w:after="160" w:line="360" w:lineRule="exact"/>
        <w:ind w:firstLine="281" w:firstLineChars="100"/>
        <w:jc w:val="left"/>
      </w:pPr>
      <w:r>
        <w:t>项目概况及总体要求</w:t>
      </w:r>
    </w:p>
    <w:p>
      <w:pPr>
        <w:spacing w:beforeLines="0" w:afterLines="0" w:line="360" w:lineRule="auto"/>
        <w:ind w:firstLine="440" w:firstLineChars="200"/>
        <w:rPr>
          <w:rFonts w:hint="eastAsia" w:ascii="宋体" w:hAnsi="宋体" w:cs="宋体"/>
          <w:sz w:val="22"/>
          <w:lang w:val="en-US" w:eastAsia="zh-CN"/>
        </w:rPr>
      </w:pPr>
      <w:r>
        <w:rPr>
          <w:rFonts w:hint="eastAsia" w:ascii="宋体" w:hAnsi="宋体" w:cs="宋体"/>
          <w:sz w:val="22"/>
          <w:lang w:val="en-US" w:eastAsia="zh-CN"/>
        </w:rPr>
        <w:t>此次项目针对T1航站楼电动卷帘进行维修，主要内容包括：故障电机（LT50）跟换，安装支架（CD705A）、控制器（CD402）、开关等配件的更换。具体数量详见下表：</w:t>
      </w:r>
    </w:p>
    <w:tbl>
      <w:tblPr>
        <w:tblStyle w:val="79"/>
        <w:tblpPr w:leftFromText="180" w:rightFromText="180" w:vertAnchor="text" w:horzAnchor="page" w:tblpX="2010" w:tblpY="441"/>
        <w:tblOverlap w:val="never"/>
        <w:tblW w:w="8200"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91"/>
        <w:gridCol w:w="2204"/>
        <w:gridCol w:w="2617"/>
        <w:gridCol w:w="238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33" w:hRule="atLeast"/>
        </w:trPr>
        <w:tc>
          <w:tcPr>
            <w:tcW w:w="991" w:type="dxa"/>
            <w:tcBorders>
              <w:top w:val="single" w:color="auto" w:sz="8" w:space="0"/>
              <w:left w:val="single" w:color="auto" w:sz="8" w:space="0"/>
              <w:bottom w:val="single" w:color="auto" w:sz="6" w:space="0"/>
              <w:right w:val="single" w:color="auto" w:sz="6" w:space="0"/>
            </w:tcBorders>
            <w:vAlign w:val="center"/>
          </w:tcPr>
          <w:p>
            <w:pPr>
              <w:spacing w:beforeLines="0" w:afterLines="0" w:line="360" w:lineRule="auto"/>
              <w:ind w:firstLine="0" w:firstLineChars="0"/>
              <w:jc w:val="center"/>
              <w:rPr>
                <w:rFonts w:hint="eastAsia" w:ascii="宋体" w:hAnsi="宋体" w:eastAsia="宋体" w:cs="宋体"/>
                <w:sz w:val="22"/>
              </w:rPr>
            </w:pPr>
            <w:r>
              <w:rPr>
                <w:rFonts w:hint="eastAsia" w:ascii="宋体" w:hAnsi="宋体" w:cs="宋体"/>
                <w:sz w:val="22"/>
                <w:lang w:eastAsia="zh-CN"/>
              </w:rPr>
              <w:t>序号</w:t>
            </w:r>
          </w:p>
        </w:tc>
        <w:tc>
          <w:tcPr>
            <w:tcW w:w="2204" w:type="dxa"/>
            <w:tcBorders>
              <w:top w:val="single" w:color="auto" w:sz="8" w:space="0"/>
              <w:left w:val="single" w:color="auto" w:sz="6" w:space="0"/>
              <w:bottom w:val="single" w:color="auto" w:sz="6" w:space="0"/>
              <w:right w:val="single" w:color="auto" w:sz="6" w:space="0"/>
            </w:tcBorders>
            <w:vAlign w:val="center"/>
          </w:tcPr>
          <w:p>
            <w:pPr>
              <w:spacing w:beforeLines="0" w:afterLines="0" w:line="360" w:lineRule="auto"/>
              <w:ind w:firstLine="440" w:firstLineChars="200"/>
              <w:jc w:val="center"/>
              <w:rPr>
                <w:rFonts w:hint="eastAsia" w:ascii="宋体" w:hAnsi="宋体" w:eastAsia="宋体" w:cs="宋体"/>
                <w:sz w:val="22"/>
              </w:rPr>
            </w:pPr>
            <w:r>
              <w:rPr>
                <w:rFonts w:hint="eastAsia" w:ascii="宋体" w:hAnsi="宋体" w:eastAsia="宋体" w:cs="宋体"/>
                <w:sz w:val="22"/>
              </w:rPr>
              <w:t>名称</w:t>
            </w:r>
          </w:p>
        </w:tc>
        <w:tc>
          <w:tcPr>
            <w:tcW w:w="2617" w:type="dxa"/>
            <w:tcBorders>
              <w:top w:val="single" w:color="auto" w:sz="8" w:space="0"/>
              <w:left w:val="single" w:color="auto" w:sz="6" w:space="0"/>
              <w:bottom w:val="single" w:color="auto" w:sz="6" w:space="0"/>
              <w:right w:val="single" w:color="auto" w:sz="6" w:space="0"/>
            </w:tcBorders>
            <w:vAlign w:val="center"/>
          </w:tcPr>
          <w:p>
            <w:pPr>
              <w:spacing w:beforeLines="0" w:afterLines="0" w:line="360" w:lineRule="auto"/>
              <w:ind w:firstLine="440" w:firstLineChars="200"/>
              <w:jc w:val="center"/>
              <w:rPr>
                <w:rFonts w:hint="eastAsia" w:ascii="宋体" w:hAnsi="宋体" w:eastAsia="宋体" w:cs="宋体"/>
                <w:sz w:val="22"/>
              </w:rPr>
            </w:pPr>
            <w:r>
              <w:rPr>
                <w:rFonts w:hint="eastAsia" w:ascii="宋体" w:hAnsi="宋体" w:eastAsia="宋体" w:cs="宋体"/>
                <w:sz w:val="22"/>
              </w:rPr>
              <w:t>维修配件</w:t>
            </w:r>
          </w:p>
          <w:p>
            <w:pPr>
              <w:spacing w:beforeLines="0" w:afterLines="0" w:line="360" w:lineRule="auto"/>
              <w:ind w:firstLine="440" w:firstLineChars="200"/>
              <w:jc w:val="center"/>
              <w:rPr>
                <w:rFonts w:hint="eastAsia" w:ascii="宋体" w:hAnsi="宋体" w:eastAsia="宋体" w:cs="宋体"/>
                <w:sz w:val="22"/>
              </w:rPr>
            </w:pPr>
            <w:r>
              <w:rPr>
                <w:rFonts w:hint="eastAsia" w:ascii="宋体" w:hAnsi="宋体" w:eastAsia="宋体" w:cs="宋体"/>
                <w:sz w:val="22"/>
              </w:rPr>
              <w:t>品牌型号</w:t>
            </w:r>
          </w:p>
        </w:tc>
        <w:tc>
          <w:tcPr>
            <w:tcW w:w="2388" w:type="dxa"/>
            <w:tcBorders>
              <w:top w:val="single" w:color="auto" w:sz="8" w:space="0"/>
              <w:left w:val="single" w:color="auto" w:sz="6" w:space="0"/>
              <w:bottom w:val="single" w:color="auto" w:sz="6" w:space="0"/>
              <w:right w:val="single" w:color="auto" w:sz="6" w:space="0"/>
            </w:tcBorders>
            <w:vAlign w:val="center"/>
          </w:tcPr>
          <w:p>
            <w:pPr>
              <w:spacing w:beforeLines="0" w:afterLines="0" w:line="360" w:lineRule="auto"/>
              <w:ind w:firstLine="440" w:firstLineChars="200"/>
              <w:jc w:val="center"/>
              <w:rPr>
                <w:rFonts w:hint="eastAsia" w:ascii="宋体" w:hAnsi="宋体" w:eastAsia="宋体" w:cs="宋体"/>
                <w:sz w:val="22"/>
              </w:rPr>
            </w:pPr>
            <w:r>
              <w:rPr>
                <w:rFonts w:hint="eastAsia" w:ascii="宋体" w:hAnsi="宋体" w:eastAsia="宋体" w:cs="宋体"/>
                <w:sz w:val="22"/>
              </w:rPr>
              <w:t>维修配件数量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91" w:type="dxa"/>
            <w:tcBorders>
              <w:top w:val="single" w:color="auto" w:sz="6" w:space="0"/>
              <w:left w:val="single" w:color="auto" w:sz="8" w:space="0"/>
              <w:bottom w:val="single" w:color="auto" w:sz="6" w:space="0"/>
              <w:right w:val="single" w:color="auto" w:sz="6" w:space="0"/>
            </w:tcBorders>
            <w:vAlign w:val="center"/>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1</w:t>
            </w:r>
          </w:p>
        </w:tc>
        <w:tc>
          <w:tcPr>
            <w:tcW w:w="2204"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LT50电机</w:t>
            </w:r>
          </w:p>
        </w:tc>
        <w:tc>
          <w:tcPr>
            <w:tcW w:w="2617"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CD701B</w:t>
            </w:r>
          </w:p>
        </w:tc>
        <w:tc>
          <w:tcPr>
            <w:tcW w:w="2388"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cs="宋体"/>
                <w:sz w:val="22"/>
                <w:lang w:val="en-US" w:eastAsia="zh-CN"/>
              </w:rPr>
              <w:t xml:space="preserve">5 </w:t>
            </w:r>
            <w:r>
              <w:rPr>
                <w:rFonts w:hint="eastAsia" w:ascii="宋体" w:hAnsi="宋体" w:eastAsia="宋体" w:cs="宋体"/>
                <w:sz w:val="22"/>
              </w:rPr>
              <w:t>只</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91" w:type="dxa"/>
            <w:tcBorders>
              <w:top w:val="single" w:color="auto" w:sz="6" w:space="0"/>
              <w:left w:val="single" w:color="auto" w:sz="8" w:space="0"/>
              <w:bottom w:val="single" w:color="auto" w:sz="6" w:space="0"/>
              <w:right w:val="single" w:color="auto" w:sz="6" w:space="0"/>
            </w:tcBorders>
            <w:vAlign w:val="center"/>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2</w:t>
            </w:r>
          </w:p>
        </w:tc>
        <w:tc>
          <w:tcPr>
            <w:tcW w:w="2204"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安装支座</w:t>
            </w:r>
          </w:p>
        </w:tc>
        <w:tc>
          <w:tcPr>
            <w:tcW w:w="2617"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CD705A</w:t>
            </w:r>
          </w:p>
        </w:tc>
        <w:tc>
          <w:tcPr>
            <w:tcW w:w="2388"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cs="宋体"/>
                <w:sz w:val="22"/>
                <w:lang w:val="en-US" w:eastAsia="zh-CN"/>
              </w:rPr>
              <w:t>10</w:t>
            </w:r>
            <w:r>
              <w:rPr>
                <w:rFonts w:hint="eastAsia" w:ascii="宋体" w:hAnsi="宋体" w:eastAsia="宋体" w:cs="宋体"/>
                <w:sz w:val="22"/>
              </w:rPr>
              <w:t>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91" w:type="dxa"/>
            <w:tcBorders>
              <w:top w:val="single" w:color="auto" w:sz="6" w:space="0"/>
              <w:left w:val="single" w:color="auto" w:sz="8" w:space="0"/>
              <w:bottom w:val="single" w:color="auto" w:sz="6" w:space="0"/>
              <w:right w:val="single" w:color="auto" w:sz="6" w:space="0"/>
            </w:tcBorders>
            <w:vAlign w:val="center"/>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3</w:t>
            </w:r>
          </w:p>
        </w:tc>
        <w:tc>
          <w:tcPr>
            <w:tcW w:w="2204"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控制器</w:t>
            </w:r>
          </w:p>
        </w:tc>
        <w:tc>
          <w:tcPr>
            <w:tcW w:w="2617"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CD402</w:t>
            </w:r>
          </w:p>
        </w:tc>
        <w:tc>
          <w:tcPr>
            <w:tcW w:w="2388"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cs="宋体"/>
                <w:sz w:val="22"/>
                <w:lang w:val="en-US" w:eastAsia="zh-CN"/>
              </w:rPr>
              <w:t>10</w:t>
            </w:r>
            <w:r>
              <w:rPr>
                <w:rFonts w:hint="eastAsia" w:ascii="宋体" w:hAnsi="宋体" w:eastAsia="宋体" w:cs="宋体"/>
                <w:sz w:val="22"/>
              </w:rPr>
              <w:t>套</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991" w:type="dxa"/>
            <w:tcBorders>
              <w:top w:val="single" w:color="auto" w:sz="6" w:space="0"/>
              <w:left w:val="single" w:color="auto" w:sz="8" w:space="0"/>
              <w:bottom w:val="single" w:color="auto" w:sz="6" w:space="0"/>
              <w:right w:val="single" w:color="auto" w:sz="6" w:space="0"/>
            </w:tcBorders>
            <w:vAlign w:val="center"/>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4</w:t>
            </w:r>
          </w:p>
        </w:tc>
        <w:tc>
          <w:tcPr>
            <w:tcW w:w="2204"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eastAsia="宋体" w:cs="宋体"/>
                <w:sz w:val="22"/>
              </w:rPr>
              <w:t>开关</w:t>
            </w:r>
          </w:p>
        </w:tc>
        <w:tc>
          <w:tcPr>
            <w:tcW w:w="2617"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p>
        </w:tc>
        <w:tc>
          <w:tcPr>
            <w:tcW w:w="2388" w:type="dxa"/>
            <w:tcBorders>
              <w:top w:val="single" w:color="auto" w:sz="6" w:space="0"/>
              <w:left w:val="single" w:color="auto" w:sz="6" w:space="0"/>
              <w:bottom w:val="single" w:color="auto" w:sz="6" w:space="0"/>
              <w:right w:val="single" w:color="auto" w:sz="6" w:space="0"/>
            </w:tcBorders>
          </w:tcPr>
          <w:p>
            <w:pPr>
              <w:spacing w:beforeLines="0" w:afterLines="0" w:line="360" w:lineRule="auto"/>
              <w:ind w:firstLine="440" w:firstLineChars="200"/>
              <w:jc w:val="both"/>
              <w:rPr>
                <w:rFonts w:hint="eastAsia" w:ascii="宋体" w:hAnsi="宋体" w:eastAsia="宋体" w:cs="宋体"/>
                <w:sz w:val="22"/>
              </w:rPr>
            </w:pPr>
            <w:r>
              <w:rPr>
                <w:rFonts w:hint="eastAsia" w:ascii="宋体" w:hAnsi="宋体" w:cs="宋体"/>
                <w:sz w:val="22"/>
                <w:lang w:val="en-US" w:eastAsia="zh-CN"/>
              </w:rPr>
              <w:t xml:space="preserve">5 </w:t>
            </w:r>
            <w:r>
              <w:rPr>
                <w:rFonts w:hint="eastAsia" w:ascii="宋体" w:hAnsi="宋体" w:eastAsia="宋体" w:cs="宋体"/>
                <w:sz w:val="22"/>
              </w:rPr>
              <w:t>只</w:t>
            </w:r>
          </w:p>
        </w:tc>
      </w:tr>
    </w:tbl>
    <w:p>
      <w:pPr>
        <w:pStyle w:val="6"/>
        <w:numPr>
          <w:ilvl w:val="0"/>
          <w:numId w:val="31"/>
        </w:numPr>
        <w:spacing w:before="160" w:after="160" w:line="360" w:lineRule="exact"/>
        <w:ind w:firstLine="281" w:firstLineChars="100"/>
        <w:jc w:val="left"/>
      </w:pPr>
      <w:r>
        <w:rPr>
          <w:rFonts w:hint="eastAsia"/>
        </w:rPr>
        <w:t>服务</w:t>
      </w:r>
      <w:r>
        <w:t>需求</w:t>
      </w:r>
    </w:p>
    <w:p>
      <w:pPr>
        <w:spacing w:line="360" w:lineRule="auto"/>
        <w:ind w:firstLine="358" w:firstLineChars="128"/>
        <w:rPr>
          <w:rFonts w:ascii="仿宋_GB2312" w:eastAsia="仿宋_GB2312"/>
          <w:sz w:val="28"/>
        </w:rPr>
      </w:pPr>
      <w:r>
        <w:rPr>
          <w:rFonts w:hint="eastAsia" w:ascii="仿宋_GB2312" w:eastAsia="仿宋_GB2312"/>
          <w:sz w:val="28"/>
        </w:rPr>
        <w:t>采购清单中除工具类产品外，凡列出规格型号的产品仅为参考，投标时可根据自身情况投标不低于推荐产品性能、且能满足招标文件要求的其它品牌产品。</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1.</w:t>
      </w:r>
      <w:r>
        <w:rPr>
          <w:rFonts w:hint="eastAsia" w:ascii="仿宋_GB2312" w:eastAsia="仿宋_GB2312"/>
          <w:sz w:val="28"/>
        </w:rPr>
        <w:t>本项目维修内容包括但不限于上述零部件采购及安装，投标单位应根据现场实际准确</w:t>
      </w:r>
      <w:r>
        <w:rPr>
          <w:rFonts w:ascii="仿宋_GB2312" w:eastAsia="仿宋_GB2312"/>
          <w:sz w:val="28"/>
        </w:rPr>
        <w:t>判断设备</w:t>
      </w:r>
      <w:r>
        <w:rPr>
          <w:rFonts w:hint="eastAsia" w:ascii="仿宋_GB2312" w:eastAsia="仿宋_GB2312"/>
          <w:sz w:val="28"/>
        </w:rPr>
        <w:t>故障原因</w:t>
      </w:r>
      <w:r>
        <w:rPr>
          <w:rFonts w:ascii="仿宋_GB2312" w:eastAsia="仿宋_GB2312"/>
          <w:sz w:val="28"/>
        </w:rPr>
        <w:t>，高质、高量地</w:t>
      </w:r>
      <w:r>
        <w:rPr>
          <w:rFonts w:hint="eastAsia" w:ascii="仿宋_GB2312" w:eastAsia="仿宋_GB2312"/>
          <w:sz w:val="28"/>
        </w:rPr>
        <w:t>处理</w:t>
      </w:r>
      <w:r>
        <w:rPr>
          <w:rFonts w:ascii="仿宋_GB2312" w:eastAsia="仿宋_GB2312"/>
          <w:sz w:val="28"/>
        </w:rPr>
        <w:t>故障，让设备处</w:t>
      </w:r>
      <w:r>
        <w:rPr>
          <w:rFonts w:hint="eastAsia" w:ascii="仿宋_GB2312" w:eastAsia="仿宋_GB2312"/>
          <w:sz w:val="28"/>
        </w:rPr>
        <w:t>于</w:t>
      </w:r>
      <w:r>
        <w:rPr>
          <w:rFonts w:ascii="仿宋_GB2312" w:eastAsia="仿宋_GB2312"/>
          <w:sz w:val="28"/>
        </w:rPr>
        <w:t>正常的状态</w:t>
      </w:r>
      <w:r>
        <w:rPr>
          <w:rFonts w:hint="eastAsia" w:ascii="仿宋_GB2312" w:eastAsia="仿宋_GB2312"/>
          <w:sz w:val="28"/>
        </w:rPr>
        <w:t>。</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2.</w:t>
      </w:r>
      <w:r>
        <w:rPr>
          <w:rFonts w:hint="eastAsia" w:ascii="仿宋_GB2312" w:eastAsia="仿宋_GB2312"/>
          <w:sz w:val="28"/>
        </w:rPr>
        <w:t>维修安装时间：签订合同后10个工作日内完成维修安装。</w:t>
      </w:r>
    </w:p>
    <w:p>
      <w:pPr>
        <w:pStyle w:val="6"/>
        <w:spacing w:before="160" w:after="160" w:line="360" w:lineRule="exact"/>
        <w:ind w:firstLine="281" w:firstLineChars="100"/>
        <w:jc w:val="left"/>
        <w:rPr>
          <w:rFonts w:hint="eastAsia"/>
        </w:rPr>
      </w:pPr>
      <w:bookmarkStart w:id="35" w:name="_bookmark150"/>
      <w:bookmarkEnd w:id="35"/>
      <w:r>
        <w:rPr>
          <w:rFonts w:hint="eastAsia"/>
        </w:rPr>
        <w:t>三、技术</w:t>
      </w:r>
      <w:r>
        <w:rPr>
          <w:rFonts w:hint="default"/>
        </w:rPr>
        <w:t>标准</w:t>
      </w:r>
      <w:r>
        <w:rPr>
          <w:rFonts w:hint="eastAsia"/>
        </w:rPr>
        <w:t>指标</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1</w:t>
      </w:r>
      <w:r>
        <w:rPr>
          <w:rFonts w:hint="eastAsia" w:ascii="仿宋_GB2312" w:eastAsia="仿宋_GB2312"/>
          <w:sz w:val="28"/>
        </w:rPr>
        <w:t>.维修、安装方式：中标人在招标人指定地点（杭州萧山国际机场</w:t>
      </w:r>
      <w:r>
        <w:rPr>
          <w:rFonts w:hint="eastAsia" w:ascii="仿宋_GB2312" w:eastAsia="仿宋_GB2312"/>
          <w:sz w:val="28"/>
          <w:lang w:val="en-US" w:eastAsia="zh-CN"/>
        </w:rPr>
        <w:t>T1</w:t>
      </w:r>
      <w:r>
        <w:rPr>
          <w:rFonts w:hint="eastAsia" w:ascii="仿宋_GB2312" w:eastAsia="仿宋_GB2312"/>
          <w:sz w:val="28"/>
        </w:rPr>
        <w:t>航站楼</w:t>
      </w:r>
      <w:r>
        <w:rPr>
          <w:rFonts w:hint="eastAsia" w:ascii="仿宋_GB2312" w:eastAsia="仿宋_GB2312"/>
          <w:sz w:val="28"/>
          <w:lang w:eastAsia="zh-CN"/>
        </w:rPr>
        <w:t>内</w:t>
      </w:r>
      <w:r>
        <w:rPr>
          <w:rFonts w:hint="eastAsia" w:ascii="仿宋_GB2312" w:eastAsia="仿宋_GB2312"/>
          <w:sz w:val="28"/>
        </w:rPr>
        <w:t>），负责维修、安装、调试全过程。</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2</w:t>
      </w:r>
      <w:r>
        <w:rPr>
          <w:rFonts w:hint="eastAsia" w:ascii="仿宋_GB2312" w:eastAsia="仿宋_GB2312"/>
          <w:sz w:val="28"/>
        </w:rPr>
        <w:t>.维修及安装：</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3</w:t>
      </w:r>
      <w:r>
        <w:rPr>
          <w:rFonts w:hint="eastAsia" w:ascii="仿宋_GB2312" w:eastAsia="仿宋_GB2312"/>
          <w:sz w:val="28"/>
        </w:rPr>
        <w:t>.1中标人应在维修配件发运前对其进行满足运输距离、防潮、防震和防破损装卸等要求包装，以保证维修配件完好运达招标人指定地点（杭州萧山国际机场航站楼内）。</w:t>
      </w:r>
    </w:p>
    <w:p>
      <w:pPr>
        <w:spacing w:line="360" w:lineRule="auto"/>
        <w:ind w:firstLine="358" w:firstLineChars="128"/>
        <w:rPr>
          <w:rFonts w:ascii="仿宋_GB2312" w:eastAsia="仿宋_GB2312"/>
          <w:sz w:val="28"/>
        </w:rPr>
      </w:pPr>
      <w:r>
        <w:rPr>
          <w:rFonts w:hint="eastAsia" w:ascii="仿宋_GB2312" w:eastAsia="仿宋_GB2312"/>
          <w:sz w:val="28"/>
          <w:lang w:val="en-US" w:eastAsia="zh-CN"/>
        </w:rPr>
        <w:t>3</w:t>
      </w:r>
      <w:r>
        <w:rPr>
          <w:rFonts w:hint="eastAsia" w:ascii="仿宋_GB2312" w:eastAsia="仿宋_GB2312"/>
          <w:sz w:val="28"/>
        </w:rPr>
        <w:t>.</w:t>
      </w:r>
      <w:r>
        <w:rPr>
          <w:rFonts w:hint="eastAsia" w:ascii="仿宋_GB2312" w:eastAsia="仿宋_GB2312"/>
          <w:sz w:val="28"/>
          <w:lang w:val="en-US" w:eastAsia="zh-CN"/>
        </w:rPr>
        <w:t>2</w:t>
      </w:r>
      <w:r>
        <w:rPr>
          <w:rFonts w:hint="eastAsia" w:ascii="仿宋_GB2312" w:eastAsia="仿宋_GB2312"/>
          <w:sz w:val="28"/>
        </w:rPr>
        <w:t>维修配件在完成维修、安装前发生的一切风险均由中标人负责。</w:t>
      </w:r>
    </w:p>
    <w:p>
      <w:pPr>
        <w:spacing w:before="160" w:after="160" w:line="360" w:lineRule="auto"/>
        <w:ind w:firstLine="358" w:firstLineChars="128"/>
        <w:jc w:val="left"/>
        <w:rPr>
          <w:rFonts w:hint="eastAsia"/>
        </w:rPr>
      </w:pPr>
      <w:r>
        <w:rPr>
          <w:rFonts w:hint="eastAsia" w:ascii="仿宋_GB2312" w:eastAsia="仿宋_GB2312"/>
          <w:sz w:val="28"/>
          <w:lang w:val="en-US" w:eastAsia="zh-CN"/>
        </w:rPr>
        <w:t>3</w:t>
      </w:r>
      <w:r>
        <w:rPr>
          <w:rFonts w:hint="eastAsia" w:ascii="仿宋_GB2312" w:eastAsia="仿宋_GB2312"/>
          <w:sz w:val="28"/>
        </w:rPr>
        <w:t>.</w:t>
      </w:r>
      <w:r>
        <w:rPr>
          <w:rFonts w:hint="eastAsia" w:ascii="仿宋_GB2312" w:eastAsia="仿宋_GB2312"/>
          <w:sz w:val="28"/>
          <w:lang w:val="en-US" w:eastAsia="zh-CN"/>
        </w:rPr>
        <w:t>3</w:t>
      </w:r>
      <w:r>
        <w:rPr>
          <w:rFonts w:hint="eastAsia" w:ascii="仿宋_GB2312" w:eastAsia="仿宋_GB2312"/>
          <w:sz w:val="28"/>
        </w:rPr>
        <w:t>维修、安装、调试由中标人全权负责，中标人应使用有专业资质的安装人员进行施工，施工过程中的安全、质量由中标人负全责；安装调试结束后，经招标人确认验收。</w:t>
      </w:r>
    </w:p>
    <w:p>
      <w:pPr>
        <w:pStyle w:val="6"/>
        <w:spacing w:before="160" w:after="160" w:line="360" w:lineRule="exact"/>
        <w:ind w:firstLine="281" w:firstLineChars="100"/>
        <w:jc w:val="left"/>
      </w:pPr>
      <w:bookmarkStart w:id="36" w:name="_bookmark151"/>
      <w:bookmarkEnd w:id="36"/>
      <w:r>
        <w:t>四、检验考核要求</w:t>
      </w:r>
    </w:p>
    <w:p>
      <w:pPr>
        <w:spacing w:before="160" w:beforeLines="0" w:after="160" w:afterLines="0" w:line="360" w:lineRule="auto"/>
        <w:ind w:firstLine="560" w:firstLineChars="200"/>
        <w:jc w:val="left"/>
        <w:rPr>
          <w:rFonts w:hint="eastAsia" w:ascii="仿宋_GB2312" w:eastAsia="仿宋_GB2312"/>
          <w:sz w:val="28"/>
        </w:rPr>
      </w:pPr>
      <w:r>
        <w:rPr>
          <w:rFonts w:hint="eastAsia" w:ascii="仿宋_GB2312" w:eastAsia="仿宋_GB2312"/>
          <w:sz w:val="28"/>
        </w:rPr>
        <w:t>交付要求：</w:t>
      </w:r>
      <w:r>
        <w:rPr>
          <w:rFonts w:hint="eastAsia" w:ascii="仿宋_GB2312" w:eastAsia="仿宋_GB2312"/>
          <w:sz w:val="28"/>
          <w:lang w:eastAsia="zh-CN"/>
        </w:rPr>
        <w:t>设备运行正常</w:t>
      </w:r>
      <w:r>
        <w:rPr>
          <w:rFonts w:hint="eastAsia" w:ascii="仿宋_GB2312" w:eastAsia="仿宋_GB2312"/>
          <w:sz w:val="28"/>
        </w:rPr>
        <w:t>。</w:t>
      </w:r>
      <w:bookmarkStart w:id="37" w:name="_bookmark152"/>
      <w:bookmarkEnd w:id="37"/>
    </w:p>
    <w:p>
      <w:pPr>
        <w:pStyle w:val="6"/>
        <w:spacing w:before="160" w:after="160" w:line="360" w:lineRule="exact"/>
        <w:ind w:firstLine="281" w:firstLineChars="100"/>
        <w:jc w:val="left"/>
      </w:pPr>
      <w:r>
        <w:t>五、技术服务和质保期服务要求</w:t>
      </w:r>
    </w:p>
    <w:p>
      <w:pPr>
        <w:spacing w:beforeLines="0" w:afterLines="0" w:line="360" w:lineRule="auto"/>
        <w:ind w:firstLine="560" w:firstLineChars="200"/>
        <w:rPr>
          <w:rFonts w:hint="eastAsia" w:ascii="仿宋_GB2312" w:eastAsia="仿宋_GB2312"/>
          <w:sz w:val="28"/>
        </w:rPr>
      </w:pPr>
      <w:r>
        <w:rPr>
          <w:rFonts w:hint="eastAsia" w:ascii="仿宋_GB2312" w:eastAsia="仿宋_GB2312"/>
          <w:sz w:val="28"/>
        </w:rPr>
        <w:t>基本保修条款：对本维修项目整体保修</w:t>
      </w:r>
      <w:r>
        <w:rPr>
          <w:rFonts w:hint="eastAsia" w:ascii="仿宋_GB2312" w:eastAsia="仿宋_GB2312"/>
          <w:sz w:val="28"/>
          <w:lang w:val="en-US" w:eastAsia="zh-CN"/>
        </w:rPr>
        <w:t>24</w:t>
      </w:r>
      <w:r>
        <w:rPr>
          <w:rFonts w:hint="eastAsia" w:ascii="仿宋_GB2312" w:eastAsia="仿宋_GB2312"/>
          <w:sz w:val="28"/>
        </w:rPr>
        <w:t>个月，在保修期间出现故障接到电话后4小时内服务到位。</w:t>
      </w:r>
    </w:p>
    <w:p>
      <w:pPr>
        <w:sectPr>
          <w:pgSz w:w="12240" w:h="15840"/>
          <w:pgMar w:top="1500" w:right="1680" w:bottom="1120" w:left="1700" w:header="0" w:footer="921" w:gutter="0"/>
          <w:cols w:space="720" w:num="1"/>
        </w:sectPr>
      </w:pPr>
    </w:p>
    <w:p>
      <w:pPr>
        <w:pStyle w:val="3"/>
        <w:spacing w:line="564" w:lineRule="exact"/>
        <w:ind w:right="57"/>
        <w:jc w:val="center"/>
        <w:rPr>
          <w:b w:val="0"/>
          <w:bCs w:val="0"/>
        </w:rPr>
      </w:pPr>
      <w:bookmarkStart w:id="38" w:name="_Toc19698503"/>
      <w:r>
        <w:rPr>
          <w:rFonts w:hint="eastAsia"/>
          <w:b w:val="0"/>
          <w:bCs w:val="0"/>
        </w:rPr>
        <w:t>第六章</w:t>
      </w:r>
      <w:r>
        <w:rPr>
          <w:b w:val="0"/>
          <w:bCs w:val="0"/>
        </w:rPr>
        <w:t xml:space="preserve">  </w:t>
      </w:r>
      <w:r>
        <w:rPr>
          <w:rFonts w:hint="eastAsia"/>
          <w:b w:val="0"/>
          <w:bCs w:val="0"/>
        </w:rPr>
        <w:t>投标文件格式</w:t>
      </w:r>
      <w:bookmarkEnd w:id="38"/>
    </w:p>
    <w:p>
      <w:pPr>
        <w:pStyle w:val="3"/>
        <w:spacing w:line="564" w:lineRule="exact"/>
        <w:ind w:right="57"/>
        <w:jc w:val="center"/>
        <w:rPr>
          <w:b w:val="0"/>
          <w:bCs w:val="0"/>
        </w:rP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 xml:space="preserve">三、授权委托书（适用于有委托代理人的情况）。 </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4"/>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5"/>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6"/>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7"/>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5"/>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5"/>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8"/>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8"/>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8"/>
        <w:snapToGrid w:val="0"/>
        <w:spacing w:after="0" w:line="360" w:lineRule="auto"/>
        <w:ind w:firstLine="440" w:firstLineChars="200"/>
        <w:rPr>
          <w:rFonts w:hAnsi="宋体"/>
          <w:sz w:val="22"/>
        </w:rPr>
      </w:pPr>
    </w:p>
    <w:p>
      <w:pPr>
        <w:pStyle w:val="568"/>
        <w:snapToGrid w:val="0"/>
        <w:spacing w:after="0" w:line="360" w:lineRule="auto"/>
        <w:ind w:firstLine="440" w:firstLineChars="200"/>
        <w:rPr>
          <w:rFonts w:hAnsi="宋体"/>
          <w:sz w:val="22"/>
        </w:rPr>
      </w:pPr>
    </w:p>
    <w:p>
      <w:pPr>
        <w:pStyle w:val="568"/>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8"/>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ind w:firstLine="1760" w:firstLineChars="800"/>
        <w:rPr>
          <w:rFonts w:hAnsi="宋体"/>
          <w:color w:val="auto"/>
          <w:sz w:val="22"/>
          <w:u w:val="single"/>
        </w:rPr>
      </w:pPr>
      <w:r>
        <w:rPr>
          <w:rFonts w:hint="eastAsia" w:hAnsi="宋体"/>
          <w:color w:val="auto"/>
          <w:sz w:val="22"/>
          <w:u w:val="single"/>
        </w:rPr>
        <w:t>……</w:t>
      </w:r>
    </w:p>
    <w:p>
      <w:pPr>
        <w:pStyle w:val="564"/>
        <w:snapToGrid w:val="0"/>
        <w:spacing w:line="360" w:lineRule="auto"/>
        <w:rPr>
          <w:rFonts w:hAnsi="宋体"/>
          <w:color w:val="auto"/>
          <w:sz w:val="22"/>
          <w:u w:val="single"/>
        </w:rPr>
      </w:pPr>
    </w:p>
    <w:p>
      <w:pPr>
        <w:pStyle w:val="564"/>
        <w:snapToGrid w:val="0"/>
        <w:spacing w:line="360" w:lineRule="auto"/>
        <w:ind w:firstLine="6490" w:firstLineChars="2950"/>
        <w:rPr>
          <w:rFonts w:hAnsi="宋体"/>
          <w:color w:val="auto"/>
          <w:sz w:val="22"/>
        </w:rPr>
      </w:pPr>
      <w:r>
        <w:rPr>
          <w:rFonts w:hAnsi="宋体"/>
          <w:color w:val="auto"/>
          <w:sz w:val="22"/>
        </w:rPr>
        <w:t>201</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32"/>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29"/>
        <w:numPr>
          <w:ilvl w:val="1"/>
          <w:numId w:val="33"/>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4"/>
        <w:spacing w:line="360" w:lineRule="auto"/>
        <w:jc w:val="center"/>
        <w:rPr>
          <w:rFonts w:ascii="宋体" w:hAnsi="宋体" w:cs="宋体"/>
          <w:b/>
          <w:sz w:val="32"/>
          <w:szCs w:val="32"/>
        </w:rPr>
      </w:pPr>
      <w:r>
        <w:rPr>
          <w:rFonts w:hint="eastAsia"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cs="Calibri"/>
          <w:sz w:val="24"/>
        </w:rPr>
      </w:pPr>
      <w:bookmarkStart w:id="39" w:name="_Toc133214310"/>
      <w:bookmarkStart w:id="40" w:name="_Toc137373399"/>
      <w:bookmarkStart w:id="41" w:name="_Toc133214103"/>
      <w:bookmarkStart w:id="42" w:name="_Toc133470544"/>
    </w:p>
    <w:p>
      <w:pPr>
        <w:jc w:val="right"/>
        <w:rPr>
          <w:rFonts w:cs="Calibri"/>
          <w:bCs/>
          <w:sz w:val="24"/>
        </w:rPr>
      </w:pPr>
      <w:r>
        <w:rPr>
          <w:rFonts w:hint="eastAsia" w:cs="Calibri"/>
          <w:bCs/>
          <w:sz w:val="24"/>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spacing w:beforeLines="0" w:afterLines="0" w:line="360" w:lineRule="auto"/>
              <w:ind w:firstLine="420" w:firstLineChars="200"/>
              <w:jc w:val="center"/>
              <w:rPr>
                <w:rFonts w:cs="Calibri"/>
                <w:szCs w:val="21"/>
              </w:rPr>
            </w:pPr>
            <w:r>
              <w:rPr>
                <w:rFonts w:hint="eastAsia" w:ascii="宋体" w:hAnsi="宋体" w:eastAsia="宋体" w:cs="宋体"/>
                <w:sz w:val="21"/>
                <w:szCs w:val="21"/>
              </w:rPr>
              <w:t>LT50电机</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spacing w:beforeLines="0" w:afterLines="0" w:line="360" w:lineRule="auto"/>
              <w:ind w:firstLine="420" w:firstLineChars="200"/>
              <w:jc w:val="center"/>
              <w:rPr>
                <w:rFonts w:cs="Calibri"/>
                <w:color w:val="000000"/>
                <w:szCs w:val="21"/>
              </w:rPr>
            </w:pPr>
            <w:r>
              <w:rPr>
                <w:rFonts w:hint="eastAsia" w:ascii="宋体" w:hAnsi="宋体" w:eastAsia="宋体" w:cs="宋体"/>
                <w:sz w:val="21"/>
                <w:szCs w:val="21"/>
              </w:rPr>
              <w:t>安装支座</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3</w:t>
            </w:r>
          </w:p>
        </w:tc>
        <w:tc>
          <w:tcPr>
            <w:tcW w:w="3155" w:type="dxa"/>
            <w:vAlign w:val="center"/>
          </w:tcPr>
          <w:p>
            <w:pPr>
              <w:spacing w:beforeLines="0" w:afterLines="0" w:line="360" w:lineRule="auto"/>
              <w:ind w:firstLine="420" w:firstLineChars="200"/>
              <w:jc w:val="center"/>
              <w:rPr>
                <w:rFonts w:cs="Calibri"/>
                <w:color w:val="000000"/>
                <w:szCs w:val="21"/>
              </w:rPr>
            </w:pPr>
            <w:r>
              <w:rPr>
                <w:rFonts w:hint="eastAsia" w:ascii="宋体" w:hAnsi="宋体" w:eastAsia="宋体" w:cs="宋体"/>
                <w:sz w:val="21"/>
                <w:szCs w:val="21"/>
              </w:rPr>
              <w:t>控制器</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4</w:t>
            </w:r>
          </w:p>
        </w:tc>
        <w:tc>
          <w:tcPr>
            <w:tcW w:w="3155" w:type="dxa"/>
            <w:vAlign w:val="center"/>
          </w:tcPr>
          <w:p>
            <w:pPr>
              <w:spacing w:beforeLines="0" w:afterLines="0" w:line="360" w:lineRule="auto"/>
              <w:ind w:firstLine="420" w:firstLineChars="200"/>
              <w:jc w:val="center"/>
              <w:rPr>
                <w:rFonts w:cs="Calibri"/>
                <w:color w:val="000000"/>
                <w:szCs w:val="21"/>
              </w:rPr>
            </w:pPr>
            <w:r>
              <w:rPr>
                <w:rFonts w:hint="eastAsia" w:ascii="宋体" w:hAnsi="宋体" w:eastAsia="宋体" w:cs="宋体"/>
                <w:sz w:val="21"/>
                <w:szCs w:val="21"/>
              </w:rPr>
              <w:t>开关</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5</w:t>
            </w:r>
          </w:p>
        </w:tc>
        <w:tc>
          <w:tcPr>
            <w:tcW w:w="3155" w:type="dxa"/>
            <w:vAlign w:val="center"/>
          </w:tcPr>
          <w:p>
            <w:pPr>
              <w:tabs>
                <w:tab w:val="left" w:pos="3780"/>
              </w:tabs>
              <w:spacing w:line="360" w:lineRule="auto"/>
              <w:jc w:val="center"/>
              <w:rPr>
                <w:rFonts w:cs="Calibri"/>
                <w:color w:val="000000"/>
                <w:szCs w:val="21"/>
              </w:rPr>
            </w:pPr>
            <w:r>
              <w:rPr>
                <w:rFonts w:hint="eastAsia" w:ascii="宋体" w:hAnsi="宋体"/>
              </w:rPr>
              <w:t>登高费</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eastAsia="宋体" w:cs="Calibri"/>
                <w:bCs/>
                <w:szCs w:val="21"/>
                <w:lang w:val="en-US" w:eastAsia="zh-CN"/>
              </w:rPr>
            </w:pPr>
            <w:r>
              <w:rPr>
                <w:rFonts w:hint="eastAsia" w:cs="Calibri"/>
                <w:bCs/>
                <w:szCs w:val="21"/>
                <w:lang w:val="en-US" w:eastAsia="zh-CN"/>
              </w:rPr>
              <w:t>6</w:t>
            </w:r>
          </w:p>
          <w:p>
            <w:pPr>
              <w:jc w:val="center"/>
              <w:rPr>
                <w:rFonts w:hint="eastAsia" w:cs="Calibri"/>
                <w:bCs/>
                <w:szCs w:val="21"/>
              </w:rPr>
            </w:pPr>
          </w:p>
        </w:tc>
        <w:tc>
          <w:tcPr>
            <w:tcW w:w="3155" w:type="dxa"/>
            <w:vAlign w:val="center"/>
          </w:tcPr>
          <w:p>
            <w:pPr>
              <w:tabs>
                <w:tab w:val="left" w:pos="3780"/>
              </w:tabs>
              <w:spacing w:line="360" w:lineRule="auto"/>
              <w:jc w:val="center"/>
              <w:rPr>
                <w:rFonts w:cs="Calibri"/>
                <w:color w:val="000000"/>
                <w:szCs w:val="21"/>
              </w:rPr>
            </w:pPr>
            <w:r>
              <w:rPr>
                <w:rFonts w:hint="eastAsia" w:ascii="宋体" w:hAnsi="宋体"/>
              </w:rPr>
              <w:t>维修安装费</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eastAsia="宋体" w:cs="Calibri"/>
                <w:bCs/>
                <w:szCs w:val="21"/>
                <w:lang w:val="en-US" w:eastAsia="zh-CN"/>
              </w:rPr>
            </w:pPr>
            <w:r>
              <w:rPr>
                <w:rFonts w:hint="eastAsia" w:cs="Calibri"/>
                <w:bCs/>
                <w:szCs w:val="21"/>
                <w:lang w:val="en-US" w:eastAsia="zh-CN"/>
              </w:rPr>
              <w:t>7</w:t>
            </w:r>
          </w:p>
        </w:tc>
        <w:tc>
          <w:tcPr>
            <w:tcW w:w="3155" w:type="dxa"/>
            <w:vAlign w:val="center"/>
          </w:tcPr>
          <w:p>
            <w:pPr>
              <w:jc w:val="center"/>
              <w:rPr>
                <w:rFonts w:hint="default" w:eastAsia="宋体" w:cs="Calibri"/>
                <w:color w:val="000000"/>
                <w:szCs w:val="21"/>
                <w:lang w:val="en-US" w:eastAsia="zh-CN"/>
              </w:rPr>
            </w:pPr>
            <w:r>
              <w:rPr>
                <w:rFonts w:hint="eastAsia" w:cs="Calibri"/>
                <w:color w:val="000000"/>
                <w:szCs w:val="21"/>
                <w:lang w:val="en-US" w:eastAsia="zh-CN"/>
              </w:rPr>
              <w:t>.........</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p>
        </w:tc>
        <w:tc>
          <w:tcPr>
            <w:tcW w:w="3155" w:type="dxa"/>
            <w:vAlign w:val="center"/>
          </w:tcPr>
          <w:p>
            <w:pPr>
              <w:jc w:val="center"/>
              <w:rPr>
                <w:rFonts w:cs="Calibri"/>
                <w:szCs w:val="21"/>
              </w:rPr>
            </w:pPr>
            <w:r>
              <w:rPr>
                <w:rFonts w:hint="eastAsia" w:cs="Calibri"/>
                <w:szCs w:val="21"/>
              </w:rPr>
              <w:t>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adjustRightInd w:val="0"/>
        <w:snapToGrid w:val="0"/>
        <w:jc w:val="left"/>
        <w:rPr>
          <w:rFonts w:cs="Calibri"/>
          <w:b/>
          <w:szCs w:val="21"/>
        </w:rPr>
      </w:pPr>
    </w:p>
    <w:p>
      <w:pPr>
        <w:spacing w:line="440" w:lineRule="exact"/>
        <w:rPr>
          <w:rFonts w:cs="Calibri"/>
          <w:b/>
          <w:bCs/>
          <w:color w:val="000000"/>
          <w:sz w:val="32"/>
        </w:rPr>
      </w:pPr>
      <w:r>
        <w:rPr>
          <w:rFonts w:eastAsia="黑体" w:cs="Calibri"/>
          <w:bCs/>
          <w:color w:val="000000"/>
          <w:szCs w:val="21"/>
        </w:rPr>
        <w:br w:type="page"/>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9"/>
    <w:bookmarkEnd w:id="40"/>
    <w:bookmarkEnd w:id="41"/>
    <w:bookmarkEnd w:id="42"/>
    <w:p>
      <w:pPr>
        <w:pStyle w:val="54"/>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项目</w:t>
            </w:r>
          </w:p>
          <w:p>
            <w:pPr>
              <w:pStyle w:val="54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7"/>
              <w:jc w:val="center"/>
              <w:rPr>
                <w:rFonts w:ascii="宋体" w:hAnsi="宋体" w:cs="宋体"/>
                <w:bCs/>
                <w:kern w:val="0"/>
                <w:szCs w:val="21"/>
              </w:rPr>
            </w:pPr>
          </w:p>
        </w:tc>
      </w:tr>
    </w:tbl>
    <w:p>
      <w:pPr>
        <w:pStyle w:val="54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54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4"/>
        </w:numPr>
        <w:spacing w:line="360" w:lineRule="auto"/>
        <w:rPr>
          <w:rFonts w:ascii="宋体" w:hAnsi="宋体" w:cs="宋体"/>
          <w:sz w:val="22"/>
        </w:rPr>
      </w:pPr>
      <w:r>
        <w:rPr>
          <w:rFonts w:hint="eastAsia" w:ascii="宋体" w:hAnsi="宋体" w:cs="宋体"/>
          <w:sz w:val="22"/>
        </w:rPr>
        <w:t>服务说明；</w:t>
      </w:r>
    </w:p>
    <w:p>
      <w:pPr>
        <w:numPr>
          <w:ilvl w:val="0"/>
          <w:numId w:val="34"/>
        </w:numPr>
        <w:spacing w:line="360" w:lineRule="auto"/>
        <w:rPr>
          <w:rFonts w:ascii="宋体" w:hAnsi="宋体" w:cs="宋体"/>
          <w:sz w:val="22"/>
        </w:rPr>
      </w:pPr>
      <w:r>
        <w:rPr>
          <w:rFonts w:hint="eastAsia" w:ascii="宋体" w:hAnsi="宋体" w:cs="宋体"/>
          <w:sz w:val="22"/>
        </w:rPr>
        <w:t>主要技术指标的详细描述；</w:t>
      </w:r>
    </w:p>
    <w:p>
      <w:pPr>
        <w:numPr>
          <w:ilvl w:val="0"/>
          <w:numId w:val="34"/>
        </w:numPr>
        <w:spacing w:line="360" w:lineRule="auto"/>
        <w:rPr>
          <w:rFonts w:ascii="宋体" w:hAnsi="宋体" w:cs="宋体"/>
          <w:sz w:val="22"/>
        </w:rPr>
      </w:pPr>
      <w:r>
        <w:rPr>
          <w:rFonts w:hint="eastAsia" w:ascii="宋体" w:hAnsi="宋体" w:cs="宋体"/>
          <w:sz w:val="22"/>
        </w:rPr>
        <w:t>相关检测、检验、测试报告；</w:t>
      </w:r>
    </w:p>
    <w:p>
      <w:pPr>
        <w:numPr>
          <w:ilvl w:val="0"/>
          <w:numId w:val="34"/>
        </w:numPr>
        <w:spacing w:line="360" w:lineRule="auto"/>
        <w:rPr>
          <w:rFonts w:ascii="宋体" w:hAnsi="宋体" w:cs="宋体"/>
          <w:sz w:val="22"/>
        </w:rPr>
      </w:pPr>
      <w:r>
        <w:rPr>
          <w:rFonts w:hint="eastAsia" w:ascii="宋体" w:hAnsi="宋体" w:cs="宋体"/>
          <w:sz w:val="22"/>
        </w:rPr>
        <w:t>主要服务流程；</w:t>
      </w:r>
    </w:p>
    <w:p>
      <w:pPr>
        <w:numPr>
          <w:ilvl w:val="0"/>
          <w:numId w:val="34"/>
        </w:numPr>
        <w:spacing w:line="360" w:lineRule="auto"/>
        <w:rPr>
          <w:rFonts w:ascii="宋体" w:hAnsi="宋体" w:cs="宋体"/>
          <w:sz w:val="22"/>
        </w:rPr>
      </w:pPr>
      <w:r>
        <w:rPr>
          <w:rFonts w:hint="eastAsia" w:ascii="宋体" w:hAnsi="宋体" w:cs="宋体"/>
          <w:sz w:val="22"/>
        </w:rPr>
        <w:t>项目实施进度控制计划；</w:t>
      </w:r>
    </w:p>
    <w:p>
      <w:pPr>
        <w:numPr>
          <w:ilvl w:val="0"/>
          <w:numId w:val="34"/>
        </w:numPr>
        <w:spacing w:line="360" w:lineRule="auto"/>
        <w:rPr>
          <w:rFonts w:ascii="宋体" w:hAnsi="宋体" w:cs="宋体"/>
          <w:sz w:val="22"/>
        </w:rPr>
      </w:pPr>
      <w:r>
        <w:rPr>
          <w:rFonts w:hint="eastAsia" w:ascii="宋体" w:hAnsi="宋体" w:cs="宋体"/>
          <w:sz w:val="22"/>
        </w:rPr>
        <w:t>相关服务实施方案；</w:t>
      </w:r>
    </w:p>
    <w:p>
      <w:pPr>
        <w:numPr>
          <w:ilvl w:val="0"/>
          <w:numId w:val="34"/>
        </w:numPr>
        <w:spacing w:line="360" w:lineRule="auto"/>
        <w:rPr>
          <w:rFonts w:ascii="宋体" w:hAnsi="宋体" w:cs="宋体"/>
          <w:sz w:val="22"/>
        </w:rPr>
      </w:pPr>
      <w:r>
        <w:rPr>
          <w:rFonts w:hint="eastAsia" w:ascii="宋体" w:hAnsi="宋体" w:cs="宋体"/>
          <w:sz w:val="22"/>
        </w:rPr>
        <w:t>技术支持及售后服务方案；</w:t>
      </w:r>
    </w:p>
    <w:p>
      <w:pPr>
        <w:numPr>
          <w:ilvl w:val="0"/>
          <w:numId w:val="34"/>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center"/>
        <w:rPr>
          <w:rFonts w:ascii="宋体" w:hAnsi="宋体" w:cs="宋体"/>
          <w:sz w:val="24"/>
          <w:szCs w:val="21"/>
        </w:rPr>
        <w:sectPr>
          <w:pgSz w:w="11907" w:h="16840"/>
          <w:pgMar w:top="1191" w:right="1191" w:bottom="1191" w:left="1191" w:header="567" w:footer="720" w:gutter="227"/>
          <w:pgNumType w:fmt="numberInDash"/>
          <w:cols w:space="720" w:num="1"/>
        </w:sect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3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Cambria Math"/>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16 -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28</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43</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- 78 -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5F62CDDC"/>
    <w:multiLevelType w:val="singleLevel"/>
    <w:tmpl w:val="5F62CDDC"/>
    <w:lvl w:ilvl="0" w:tentative="0">
      <w:start w:val="1"/>
      <w:numFmt w:val="chineseCounting"/>
      <w:suff w:val="nothing"/>
      <w:lvlText w:val="%1、"/>
      <w:lvlJc w:val="left"/>
    </w:lvl>
  </w:abstractNum>
  <w:abstractNum w:abstractNumId="24">
    <w:nsid w:val="5F631BAB"/>
    <w:multiLevelType w:val="singleLevel"/>
    <w:tmpl w:val="5F631BAB"/>
    <w:lvl w:ilvl="0" w:tentative="0">
      <w:start w:val="1"/>
      <w:numFmt w:val="decimal"/>
      <w:suff w:val="space"/>
      <w:lvlText w:val="%1."/>
      <w:lvlJc w:val="left"/>
    </w:lvl>
  </w:abstractNum>
  <w:abstractNum w:abstractNumId="25">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6">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7">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2">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3">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9"/>
  </w:num>
  <w:num w:numId="4">
    <w:abstractNumId w:val="30"/>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7"/>
  </w:num>
  <w:num w:numId="11">
    <w:abstractNumId w:val="28"/>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2"/>
  </w:num>
  <w:num w:numId="23">
    <w:abstractNumId w:val="26"/>
  </w:num>
  <w:num w:numId="24">
    <w:abstractNumId w:val="20"/>
  </w:num>
  <w:num w:numId="25">
    <w:abstractNumId w:val="33"/>
  </w:num>
  <w:num w:numId="26">
    <w:abstractNumId w:val="15"/>
  </w:num>
  <w:num w:numId="27">
    <w:abstractNumId w:val="16"/>
  </w:num>
  <w:num w:numId="28">
    <w:abstractNumId w:val="25"/>
  </w:num>
  <w:num w:numId="29">
    <w:abstractNumId w:val="21"/>
  </w:num>
  <w:num w:numId="30">
    <w:abstractNumId w:val="24"/>
  </w:num>
  <w:num w:numId="31">
    <w:abstractNumId w:val="23"/>
  </w:num>
  <w:num w:numId="32">
    <w:abstractNumId w:val="31"/>
  </w:num>
  <w:num w:numId="33">
    <w:abstractNumId w:val="3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49"/>
    <w:rsid w:val="00002F93"/>
    <w:rsid w:val="0000534C"/>
    <w:rsid w:val="00006684"/>
    <w:rsid w:val="00006981"/>
    <w:rsid w:val="00011203"/>
    <w:rsid w:val="00011F45"/>
    <w:rsid w:val="00013354"/>
    <w:rsid w:val="000144E1"/>
    <w:rsid w:val="0002218D"/>
    <w:rsid w:val="0003000C"/>
    <w:rsid w:val="0003108E"/>
    <w:rsid w:val="00031995"/>
    <w:rsid w:val="00033B5D"/>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0E3A"/>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43C6"/>
    <w:rsid w:val="00107BBD"/>
    <w:rsid w:val="00110031"/>
    <w:rsid w:val="001208F3"/>
    <w:rsid w:val="001262F4"/>
    <w:rsid w:val="00130DA4"/>
    <w:rsid w:val="00134BCB"/>
    <w:rsid w:val="00136E36"/>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45BB"/>
    <w:rsid w:val="00195332"/>
    <w:rsid w:val="001A1A37"/>
    <w:rsid w:val="001A1B07"/>
    <w:rsid w:val="001A4C7B"/>
    <w:rsid w:val="001A66BD"/>
    <w:rsid w:val="001A7B65"/>
    <w:rsid w:val="001B1FF7"/>
    <w:rsid w:val="001B5E1C"/>
    <w:rsid w:val="001C02B3"/>
    <w:rsid w:val="001C08CD"/>
    <w:rsid w:val="001C6891"/>
    <w:rsid w:val="001D764E"/>
    <w:rsid w:val="001E11C5"/>
    <w:rsid w:val="001E4291"/>
    <w:rsid w:val="001E4486"/>
    <w:rsid w:val="001E6972"/>
    <w:rsid w:val="001F382B"/>
    <w:rsid w:val="001F3EBF"/>
    <w:rsid w:val="001F44EF"/>
    <w:rsid w:val="001F6EB8"/>
    <w:rsid w:val="001F7F3D"/>
    <w:rsid w:val="002015B1"/>
    <w:rsid w:val="002077A8"/>
    <w:rsid w:val="00210104"/>
    <w:rsid w:val="00217229"/>
    <w:rsid w:val="00226734"/>
    <w:rsid w:val="0023674D"/>
    <w:rsid w:val="00244ACA"/>
    <w:rsid w:val="00247560"/>
    <w:rsid w:val="00252EB5"/>
    <w:rsid w:val="0025739F"/>
    <w:rsid w:val="00260C05"/>
    <w:rsid w:val="00261C77"/>
    <w:rsid w:val="0026571C"/>
    <w:rsid w:val="0026791A"/>
    <w:rsid w:val="00270855"/>
    <w:rsid w:val="00271D7C"/>
    <w:rsid w:val="002776B2"/>
    <w:rsid w:val="00277F16"/>
    <w:rsid w:val="002817E7"/>
    <w:rsid w:val="00281D54"/>
    <w:rsid w:val="00286367"/>
    <w:rsid w:val="00296728"/>
    <w:rsid w:val="0029687C"/>
    <w:rsid w:val="002A43D6"/>
    <w:rsid w:val="002A64F7"/>
    <w:rsid w:val="002A7084"/>
    <w:rsid w:val="002B263C"/>
    <w:rsid w:val="002B52D3"/>
    <w:rsid w:val="002B5AEF"/>
    <w:rsid w:val="002B72E3"/>
    <w:rsid w:val="002C001E"/>
    <w:rsid w:val="002C2505"/>
    <w:rsid w:val="002C2807"/>
    <w:rsid w:val="002C344F"/>
    <w:rsid w:val="002C4F08"/>
    <w:rsid w:val="002C5B2D"/>
    <w:rsid w:val="002C75A3"/>
    <w:rsid w:val="002C7657"/>
    <w:rsid w:val="002C7C31"/>
    <w:rsid w:val="002D11B8"/>
    <w:rsid w:val="002D11CB"/>
    <w:rsid w:val="002D2BEF"/>
    <w:rsid w:val="002D4F70"/>
    <w:rsid w:val="002F266E"/>
    <w:rsid w:val="002F6944"/>
    <w:rsid w:val="003026D1"/>
    <w:rsid w:val="00306AF8"/>
    <w:rsid w:val="00307B74"/>
    <w:rsid w:val="00314782"/>
    <w:rsid w:val="0031528C"/>
    <w:rsid w:val="00320975"/>
    <w:rsid w:val="00323422"/>
    <w:rsid w:val="00332704"/>
    <w:rsid w:val="003422ED"/>
    <w:rsid w:val="00342828"/>
    <w:rsid w:val="00346603"/>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6A8B"/>
    <w:rsid w:val="003E1CEA"/>
    <w:rsid w:val="003E6DDB"/>
    <w:rsid w:val="003F6F41"/>
    <w:rsid w:val="004027D4"/>
    <w:rsid w:val="00402A0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72BB9"/>
    <w:rsid w:val="00591CA7"/>
    <w:rsid w:val="00596B81"/>
    <w:rsid w:val="005B401C"/>
    <w:rsid w:val="005B57E4"/>
    <w:rsid w:val="005B64C5"/>
    <w:rsid w:val="005B65DA"/>
    <w:rsid w:val="005C01C2"/>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1C73"/>
    <w:rsid w:val="00732568"/>
    <w:rsid w:val="007331E5"/>
    <w:rsid w:val="00734D82"/>
    <w:rsid w:val="0074379D"/>
    <w:rsid w:val="00744DC8"/>
    <w:rsid w:val="00747174"/>
    <w:rsid w:val="00747529"/>
    <w:rsid w:val="00747D64"/>
    <w:rsid w:val="0075135B"/>
    <w:rsid w:val="00751B6D"/>
    <w:rsid w:val="00752971"/>
    <w:rsid w:val="00753378"/>
    <w:rsid w:val="00755485"/>
    <w:rsid w:val="00761DE0"/>
    <w:rsid w:val="00762F5E"/>
    <w:rsid w:val="00763508"/>
    <w:rsid w:val="007647F7"/>
    <w:rsid w:val="00767063"/>
    <w:rsid w:val="0077196C"/>
    <w:rsid w:val="00776428"/>
    <w:rsid w:val="007766E1"/>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64C3"/>
    <w:rsid w:val="007D34A8"/>
    <w:rsid w:val="007D43F6"/>
    <w:rsid w:val="007D66D4"/>
    <w:rsid w:val="007D6CDD"/>
    <w:rsid w:val="007E0599"/>
    <w:rsid w:val="007E153D"/>
    <w:rsid w:val="007E359F"/>
    <w:rsid w:val="007E7544"/>
    <w:rsid w:val="007F1DA8"/>
    <w:rsid w:val="007F4703"/>
    <w:rsid w:val="007F4F39"/>
    <w:rsid w:val="008018FB"/>
    <w:rsid w:val="00801FE0"/>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10477"/>
    <w:rsid w:val="00911725"/>
    <w:rsid w:val="00930CDD"/>
    <w:rsid w:val="00932403"/>
    <w:rsid w:val="00933DAD"/>
    <w:rsid w:val="00934210"/>
    <w:rsid w:val="00936963"/>
    <w:rsid w:val="009405FF"/>
    <w:rsid w:val="00942954"/>
    <w:rsid w:val="00943F21"/>
    <w:rsid w:val="009465AB"/>
    <w:rsid w:val="00963029"/>
    <w:rsid w:val="009635B0"/>
    <w:rsid w:val="009729F6"/>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3180"/>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DF73B7"/>
    <w:rsid w:val="00E0007F"/>
    <w:rsid w:val="00E00904"/>
    <w:rsid w:val="00E02364"/>
    <w:rsid w:val="00E03476"/>
    <w:rsid w:val="00E071B0"/>
    <w:rsid w:val="00E12758"/>
    <w:rsid w:val="00E14330"/>
    <w:rsid w:val="00E2139C"/>
    <w:rsid w:val="00E2141D"/>
    <w:rsid w:val="00E24425"/>
    <w:rsid w:val="00E24976"/>
    <w:rsid w:val="00E31C43"/>
    <w:rsid w:val="00E3794F"/>
    <w:rsid w:val="00E43101"/>
    <w:rsid w:val="00E500A0"/>
    <w:rsid w:val="00E501AB"/>
    <w:rsid w:val="00E53BAE"/>
    <w:rsid w:val="00E549EC"/>
    <w:rsid w:val="00E55124"/>
    <w:rsid w:val="00E555F9"/>
    <w:rsid w:val="00E62855"/>
    <w:rsid w:val="00E70BA2"/>
    <w:rsid w:val="00E720EC"/>
    <w:rsid w:val="00E723D2"/>
    <w:rsid w:val="00E74E02"/>
    <w:rsid w:val="00E769AA"/>
    <w:rsid w:val="00E802B5"/>
    <w:rsid w:val="00E843F8"/>
    <w:rsid w:val="00E858C5"/>
    <w:rsid w:val="00E85C06"/>
    <w:rsid w:val="00E865FB"/>
    <w:rsid w:val="00E908AD"/>
    <w:rsid w:val="00EA3931"/>
    <w:rsid w:val="00EA5D6B"/>
    <w:rsid w:val="00EA642C"/>
    <w:rsid w:val="00EA6B4C"/>
    <w:rsid w:val="00EA77B8"/>
    <w:rsid w:val="00EB1899"/>
    <w:rsid w:val="00EB2733"/>
    <w:rsid w:val="00EB2920"/>
    <w:rsid w:val="00EB43F1"/>
    <w:rsid w:val="00EC4D02"/>
    <w:rsid w:val="00EC4E30"/>
    <w:rsid w:val="00EC726C"/>
    <w:rsid w:val="00ED2CEB"/>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5C64"/>
    <w:rsid w:val="00F9644C"/>
    <w:rsid w:val="00FA25E6"/>
    <w:rsid w:val="00FA31B7"/>
    <w:rsid w:val="00FB0FEF"/>
    <w:rsid w:val="00FB2F53"/>
    <w:rsid w:val="00FB53C1"/>
    <w:rsid w:val="00FB79B7"/>
    <w:rsid w:val="00FC0CB0"/>
    <w:rsid w:val="00FC5618"/>
    <w:rsid w:val="00FD17CC"/>
    <w:rsid w:val="00FE0777"/>
    <w:rsid w:val="00FE71C8"/>
    <w:rsid w:val="00FF24AA"/>
    <w:rsid w:val="00FF7C99"/>
    <w:rsid w:val="00FF7D25"/>
    <w:rsid w:val="03857C91"/>
    <w:rsid w:val="04A56152"/>
    <w:rsid w:val="053947F6"/>
    <w:rsid w:val="062D2CFC"/>
    <w:rsid w:val="06711BE9"/>
    <w:rsid w:val="06FD1656"/>
    <w:rsid w:val="07FD5FBA"/>
    <w:rsid w:val="097D2694"/>
    <w:rsid w:val="0CB83B42"/>
    <w:rsid w:val="0D227D01"/>
    <w:rsid w:val="0EA82A4F"/>
    <w:rsid w:val="0ED05F90"/>
    <w:rsid w:val="0F9F37C0"/>
    <w:rsid w:val="10D945A8"/>
    <w:rsid w:val="12063D08"/>
    <w:rsid w:val="12BF467D"/>
    <w:rsid w:val="15EE0753"/>
    <w:rsid w:val="1725086D"/>
    <w:rsid w:val="1C0D785B"/>
    <w:rsid w:val="1C1B7FF3"/>
    <w:rsid w:val="1C5D092F"/>
    <w:rsid w:val="1DF05B8C"/>
    <w:rsid w:val="1E692A01"/>
    <w:rsid w:val="1EBD522A"/>
    <w:rsid w:val="1FAB70C3"/>
    <w:rsid w:val="1FEE78FA"/>
    <w:rsid w:val="22307848"/>
    <w:rsid w:val="27912BE0"/>
    <w:rsid w:val="281F68F9"/>
    <w:rsid w:val="2BAB7B9E"/>
    <w:rsid w:val="2DAD0121"/>
    <w:rsid w:val="2EB4755A"/>
    <w:rsid w:val="2FFE0292"/>
    <w:rsid w:val="32B03166"/>
    <w:rsid w:val="35315EE6"/>
    <w:rsid w:val="38B7645E"/>
    <w:rsid w:val="39041FD5"/>
    <w:rsid w:val="3AF13321"/>
    <w:rsid w:val="3C3A604C"/>
    <w:rsid w:val="3D2947A8"/>
    <w:rsid w:val="3D3232BF"/>
    <w:rsid w:val="3D4146A3"/>
    <w:rsid w:val="3DE17E5E"/>
    <w:rsid w:val="3E6F31A6"/>
    <w:rsid w:val="40795F0C"/>
    <w:rsid w:val="41414218"/>
    <w:rsid w:val="42107D11"/>
    <w:rsid w:val="4268648C"/>
    <w:rsid w:val="42B1190D"/>
    <w:rsid w:val="48EC4A9E"/>
    <w:rsid w:val="4B7F0BB2"/>
    <w:rsid w:val="4BE4544F"/>
    <w:rsid w:val="4E9F55F2"/>
    <w:rsid w:val="50DA0310"/>
    <w:rsid w:val="5150389D"/>
    <w:rsid w:val="51F743AB"/>
    <w:rsid w:val="552357BB"/>
    <w:rsid w:val="558B5985"/>
    <w:rsid w:val="56F51B19"/>
    <w:rsid w:val="58201218"/>
    <w:rsid w:val="58C84CCC"/>
    <w:rsid w:val="58E70C3C"/>
    <w:rsid w:val="599D4B51"/>
    <w:rsid w:val="5AF52FFF"/>
    <w:rsid w:val="5BA34DD7"/>
    <w:rsid w:val="5D4E71F6"/>
    <w:rsid w:val="5D7C006A"/>
    <w:rsid w:val="60EE2EB6"/>
    <w:rsid w:val="61427B87"/>
    <w:rsid w:val="61656A9C"/>
    <w:rsid w:val="635F7152"/>
    <w:rsid w:val="637060DA"/>
    <w:rsid w:val="651B0C24"/>
    <w:rsid w:val="65BC2FF4"/>
    <w:rsid w:val="66F36D51"/>
    <w:rsid w:val="671A3EFC"/>
    <w:rsid w:val="690E1FC0"/>
    <w:rsid w:val="6CB90F9E"/>
    <w:rsid w:val="6D4A4A72"/>
    <w:rsid w:val="6D570DEA"/>
    <w:rsid w:val="6D9666ED"/>
    <w:rsid w:val="6F702CB7"/>
    <w:rsid w:val="6F9374EA"/>
    <w:rsid w:val="6FC16252"/>
    <w:rsid w:val="70604EEE"/>
    <w:rsid w:val="71B15747"/>
    <w:rsid w:val="720B7B45"/>
    <w:rsid w:val="72E266D7"/>
    <w:rsid w:val="75341DD0"/>
    <w:rsid w:val="75C60129"/>
    <w:rsid w:val="76BE57A1"/>
    <w:rsid w:val="782B656F"/>
    <w:rsid w:val="78470EB2"/>
    <w:rsid w:val="78624C75"/>
    <w:rsid w:val="78833434"/>
    <w:rsid w:val="7BCB0720"/>
    <w:rsid w:val="7C623AE0"/>
    <w:rsid w:val="7E2469D6"/>
    <w:rsid w:val="7FD16AF8"/>
    <w:rsid w:val="7FEB6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uiPriority w:val="0"/>
    <w:rPr>
      <w:rFonts w:hint="eastAsia" w:ascii="宋体" w:hAnsi="宋体" w:eastAsia="宋体"/>
      <w:color w:val="000000"/>
      <w:sz w:val="20"/>
      <w:szCs w:val="20"/>
    </w:rPr>
  </w:style>
  <w:style w:type="character" w:customStyle="1" w:styleId="106">
    <w:name w:val="ca-71"/>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uiPriority w:val="0"/>
    <w:rPr>
      <w:rFonts w:hint="eastAsia" w:ascii="宋体" w:hAnsi="宋体" w:eastAsia="宋体"/>
      <w:color w:val="000000"/>
      <w:sz w:val="30"/>
      <w:szCs w:val="30"/>
    </w:rPr>
  </w:style>
  <w:style w:type="character" w:customStyle="1" w:styleId="109">
    <w:name w:val="ca-221"/>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uiPriority w:val="0"/>
    <w:rPr>
      <w:rFonts w:hint="eastAsia" w:ascii="宋体" w:hAnsi="宋体" w:eastAsia="宋体"/>
      <w:b/>
      <w:bCs/>
      <w:color w:val="000000"/>
      <w:spacing w:val="-20"/>
      <w:sz w:val="24"/>
      <w:szCs w:val="24"/>
    </w:rPr>
  </w:style>
  <w:style w:type="character" w:customStyle="1" w:styleId="119">
    <w:name w:val="ca-211"/>
    <w:uiPriority w:val="0"/>
    <w:rPr>
      <w:rFonts w:hint="eastAsia" w:ascii="宋体" w:hAnsi="宋体" w:eastAsia="宋体"/>
      <w:color w:val="000000"/>
      <w:sz w:val="21"/>
      <w:szCs w:val="21"/>
    </w:rPr>
  </w:style>
  <w:style w:type="character" w:customStyle="1" w:styleId="120">
    <w:name w:val="ca-451"/>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uiPriority w:val="0"/>
    <w:rPr>
      <w:rFonts w:ascii="宋体" w:hAnsi="Courier New" w:eastAsia="宋体" w:cs="Courier New"/>
      <w:kern w:val="2"/>
      <w:sz w:val="21"/>
      <w:szCs w:val="21"/>
      <w:lang w:val="en-US" w:eastAsia="zh-CN" w:bidi="ar-SA"/>
    </w:rPr>
  </w:style>
  <w:style w:type="character" w:customStyle="1" w:styleId="127">
    <w:name w:val="Char Char"/>
    <w:uiPriority w:val="0"/>
    <w:rPr>
      <w:rFonts w:ascii="Arial" w:hAnsi="Arial" w:eastAsia="黑体"/>
      <w:b/>
      <w:bCs/>
      <w:kern w:val="2"/>
      <w:sz w:val="32"/>
      <w:szCs w:val="32"/>
      <w:lang w:val="en-US" w:eastAsia="zh-CN" w:bidi="ar-SA"/>
    </w:rPr>
  </w:style>
  <w:style w:type="character" w:customStyle="1" w:styleId="128">
    <w:name w:val="ca-54"/>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uiPriority w:val="0"/>
    <w:rPr>
      <w:rFonts w:hint="default" w:ascii="??" w:hAnsi="??"/>
      <w:color w:val="002060"/>
      <w:sz w:val="21"/>
      <w:szCs w:val="21"/>
    </w:rPr>
  </w:style>
  <w:style w:type="character" w:customStyle="1" w:styleId="137">
    <w:name w:val="ca-271"/>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uiPriority w:val="0"/>
    <w:rPr>
      <w:rFonts w:hint="default" w:ascii="Times New Roman" w:hAnsi="Times New Roman" w:cs="Times New Roman"/>
      <w:color w:val="000000"/>
      <w:sz w:val="32"/>
      <w:szCs w:val="32"/>
    </w:rPr>
  </w:style>
  <w:style w:type="character" w:customStyle="1" w:styleId="142">
    <w:name w:val="font161"/>
    <w:uiPriority w:val="0"/>
    <w:rPr>
      <w:b/>
      <w:bCs/>
      <w:sz w:val="32"/>
      <w:szCs w:val="32"/>
    </w:rPr>
  </w:style>
  <w:style w:type="character" w:customStyle="1" w:styleId="143">
    <w:name w:val="ca-131"/>
    <w:uiPriority w:val="0"/>
    <w:rPr>
      <w:rFonts w:hint="eastAsia" w:ascii="宋体" w:hAnsi="宋体" w:eastAsia="宋体"/>
      <w:color w:val="000000"/>
      <w:sz w:val="32"/>
      <w:szCs w:val="32"/>
    </w:rPr>
  </w:style>
  <w:style w:type="character" w:customStyle="1" w:styleId="144">
    <w:name w:val="ca-181"/>
    <w:uiPriority w:val="0"/>
    <w:rPr>
      <w:rFonts w:hint="eastAsia" w:ascii="宋体" w:hAnsi="宋体" w:eastAsia="宋体"/>
      <w:color w:val="000000"/>
      <w:sz w:val="18"/>
      <w:szCs w:val="18"/>
    </w:rPr>
  </w:style>
  <w:style w:type="character" w:customStyle="1" w:styleId="145">
    <w:name w:val="style11"/>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uiPriority w:val="0"/>
    <w:rPr>
      <w:rFonts w:hint="eastAsia" w:ascii="宋体" w:hAnsi="宋体" w:eastAsia="宋体"/>
      <w:b/>
      <w:bCs/>
      <w:spacing w:val="-20"/>
      <w:sz w:val="21"/>
      <w:szCs w:val="21"/>
    </w:rPr>
  </w:style>
  <w:style w:type="character" w:customStyle="1" w:styleId="182">
    <w:name w:val="ca-141"/>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uiPriority w:val="0"/>
    <w:pPr>
      <w:widowControl/>
      <w:spacing w:line="300" w:lineRule="atLeast"/>
      <w:jc w:val="left"/>
    </w:pPr>
    <w:rPr>
      <w:rFonts w:ascii="宋体" w:hAnsi="宋体" w:cs="宋体"/>
      <w:kern w:val="0"/>
      <w:sz w:val="24"/>
    </w:rPr>
  </w:style>
  <w:style w:type="paragraph" w:customStyle="1" w:styleId="229">
    <w:name w:val="pa-50"/>
    <w:basedOn w:val="1"/>
    <w:uiPriority w:val="0"/>
    <w:pPr>
      <w:widowControl/>
      <w:spacing w:line="280" w:lineRule="atLeast"/>
      <w:ind w:hanging="200"/>
      <w:jc w:val="center"/>
    </w:pPr>
    <w:rPr>
      <w:rFonts w:ascii="宋体" w:hAnsi="宋体" w:cs="宋体"/>
      <w:kern w:val="0"/>
      <w:sz w:val="24"/>
    </w:rPr>
  </w:style>
  <w:style w:type="paragraph" w:customStyle="1" w:styleId="230">
    <w:name w:val="ca-10"/>
    <w:basedOn w:val="1"/>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uiPriority w:val="0"/>
    <w:pPr>
      <w:widowControl/>
      <w:spacing w:line="280" w:lineRule="atLeast"/>
      <w:jc w:val="right"/>
    </w:pPr>
    <w:rPr>
      <w:rFonts w:ascii="宋体" w:hAnsi="宋体" w:cs="宋体"/>
      <w:kern w:val="0"/>
      <w:sz w:val="24"/>
    </w:rPr>
  </w:style>
  <w:style w:type="paragraph" w:customStyle="1" w:styleId="237">
    <w:name w:val="Char1"/>
    <w:basedOn w:val="1"/>
    <w:uiPriority w:val="0"/>
    <w:rPr>
      <w:szCs w:val="20"/>
    </w:rPr>
  </w:style>
  <w:style w:type="paragraph" w:customStyle="1" w:styleId="238">
    <w:name w:val="ca-39"/>
    <w:basedOn w:val="1"/>
    <w:uiPriority w:val="0"/>
    <w:pPr>
      <w:widowControl/>
      <w:jc w:val="left"/>
    </w:pPr>
    <w:rPr>
      <w:rFonts w:ascii="宋体" w:hAnsi="宋体" w:cs="宋体"/>
      <w:b/>
      <w:bCs/>
      <w:color w:val="000000"/>
      <w:spacing w:val="-20"/>
      <w:kern w:val="0"/>
      <w:sz w:val="28"/>
      <w:szCs w:val="28"/>
    </w:rPr>
  </w:style>
  <w:style w:type="paragraph" w:customStyle="1" w:styleId="239">
    <w:name w:val="ca-34"/>
    <w:basedOn w:val="1"/>
    <w:uiPriority w:val="0"/>
    <w:pPr>
      <w:widowControl/>
      <w:jc w:val="left"/>
    </w:pPr>
    <w:rPr>
      <w:rFonts w:ascii="宋体" w:hAnsi="宋体" w:cs="宋体"/>
      <w:color w:val="000000"/>
      <w:kern w:val="0"/>
      <w:sz w:val="20"/>
      <w:szCs w:val="20"/>
    </w:rPr>
  </w:style>
  <w:style w:type="paragraph" w:customStyle="1" w:styleId="240">
    <w:name w:val="ca-41"/>
    <w:basedOn w:val="1"/>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uiPriority w:val="0"/>
    <w:pPr>
      <w:widowControl/>
      <w:spacing w:line="240" w:lineRule="atLeast"/>
      <w:ind w:firstLine="20"/>
    </w:pPr>
    <w:rPr>
      <w:rFonts w:ascii="宋体" w:hAnsi="宋体" w:cs="宋体"/>
      <w:kern w:val="0"/>
      <w:sz w:val="24"/>
    </w:rPr>
  </w:style>
  <w:style w:type="paragraph" w:customStyle="1" w:styleId="247">
    <w:name w:val="pa-142"/>
    <w:basedOn w:val="1"/>
    <w:uiPriority w:val="0"/>
    <w:pPr>
      <w:widowControl/>
      <w:spacing w:line="320" w:lineRule="atLeast"/>
      <w:ind w:firstLine="280"/>
      <w:jc w:val="right"/>
    </w:pPr>
    <w:rPr>
      <w:rFonts w:ascii="宋体" w:hAnsi="宋体" w:cs="宋体"/>
      <w:kern w:val="0"/>
      <w:sz w:val="24"/>
    </w:rPr>
  </w:style>
  <w:style w:type="paragraph" w:customStyle="1" w:styleId="248">
    <w:name w:val="pa-131"/>
    <w:basedOn w:val="1"/>
    <w:uiPriority w:val="0"/>
    <w:pPr>
      <w:widowControl/>
      <w:spacing w:line="280" w:lineRule="atLeast"/>
      <w:jc w:val="left"/>
    </w:pPr>
    <w:rPr>
      <w:rFonts w:ascii="宋体" w:hAnsi="宋体" w:cs="宋体"/>
      <w:kern w:val="0"/>
      <w:sz w:val="24"/>
    </w:rPr>
  </w:style>
  <w:style w:type="paragraph" w:customStyle="1" w:styleId="249">
    <w:name w:val="pa-118"/>
    <w:basedOn w:val="1"/>
    <w:uiPriority w:val="0"/>
    <w:pPr>
      <w:widowControl/>
      <w:spacing w:line="480" w:lineRule="atLeast"/>
      <w:ind w:firstLine="1440"/>
    </w:pPr>
    <w:rPr>
      <w:rFonts w:ascii="宋体" w:hAnsi="宋体" w:cs="宋体"/>
      <w:kern w:val="0"/>
      <w:sz w:val="24"/>
    </w:rPr>
  </w:style>
  <w:style w:type="paragraph" w:customStyle="1" w:styleId="250">
    <w:name w:val="pa-123"/>
    <w:basedOn w:val="1"/>
    <w:uiPriority w:val="0"/>
    <w:pPr>
      <w:widowControl/>
      <w:spacing w:line="360" w:lineRule="atLeast"/>
    </w:pPr>
    <w:rPr>
      <w:rFonts w:ascii="宋体" w:hAnsi="宋体" w:cs="宋体"/>
      <w:kern w:val="0"/>
      <w:sz w:val="24"/>
    </w:rPr>
  </w:style>
  <w:style w:type="paragraph" w:customStyle="1" w:styleId="251">
    <w:name w:val="ca-3"/>
    <w:basedOn w:val="1"/>
    <w:uiPriority w:val="0"/>
    <w:pPr>
      <w:widowControl/>
      <w:jc w:val="left"/>
    </w:pPr>
    <w:rPr>
      <w:b/>
      <w:bCs/>
      <w:color w:val="000000"/>
      <w:spacing w:val="-20"/>
      <w:kern w:val="0"/>
      <w:sz w:val="48"/>
      <w:szCs w:val="48"/>
    </w:rPr>
  </w:style>
  <w:style w:type="paragraph" w:customStyle="1" w:styleId="252">
    <w:name w:val="pa-111"/>
    <w:basedOn w:val="1"/>
    <w:uiPriority w:val="0"/>
    <w:pPr>
      <w:widowControl/>
      <w:spacing w:line="280" w:lineRule="atLeast"/>
      <w:ind w:firstLine="480"/>
    </w:pPr>
    <w:rPr>
      <w:rFonts w:ascii="宋体" w:hAnsi="宋体" w:cs="宋体"/>
      <w:kern w:val="0"/>
      <w:sz w:val="24"/>
    </w:rPr>
  </w:style>
  <w:style w:type="paragraph" w:customStyle="1" w:styleId="253">
    <w:name w:val="msonormalcxspmiddle"/>
    <w:basedOn w:val="1"/>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uiPriority w:val="0"/>
    <w:pPr>
      <w:widowControl/>
      <w:spacing w:line="360" w:lineRule="atLeast"/>
    </w:pPr>
    <w:rPr>
      <w:rFonts w:ascii="宋体" w:hAnsi="宋体" w:cs="宋体"/>
      <w:kern w:val="0"/>
      <w:sz w:val="24"/>
    </w:rPr>
  </w:style>
  <w:style w:type="paragraph" w:customStyle="1" w:styleId="259">
    <w:name w:val="pa-64"/>
    <w:basedOn w:val="1"/>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uiPriority w:val="0"/>
    <w:pPr>
      <w:widowControl/>
      <w:spacing w:line="360" w:lineRule="atLeast"/>
      <w:ind w:firstLine="3220"/>
    </w:pPr>
    <w:rPr>
      <w:rFonts w:ascii="宋体" w:hAnsi="宋体" w:cs="宋体"/>
      <w:kern w:val="0"/>
      <w:sz w:val="24"/>
    </w:rPr>
  </w:style>
  <w:style w:type="paragraph" w:customStyle="1" w:styleId="274">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uiPriority w:val="0"/>
    <w:pPr>
      <w:widowControl/>
      <w:spacing w:line="480" w:lineRule="atLeast"/>
      <w:ind w:firstLine="500"/>
      <w:jc w:val="left"/>
    </w:pPr>
    <w:rPr>
      <w:rFonts w:ascii="宋体" w:hAnsi="宋体" w:cs="宋体"/>
      <w:kern w:val="0"/>
      <w:sz w:val="24"/>
    </w:rPr>
  </w:style>
  <w:style w:type="paragraph" w:customStyle="1" w:styleId="276">
    <w:name w:val="pa-127"/>
    <w:basedOn w:val="1"/>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uiPriority w:val="0"/>
    <w:pPr>
      <w:widowControl/>
      <w:jc w:val="left"/>
    </w:pPr>
    <w:rPr>
      <w:kern w:val="0"/>
      <w:sz w:val="20"/>
      <w:szCs w:val="20"/>
    </w:rPr>
  </w:style>
  <w:style w:type="paragraph" w:customStyle="1" w:styleId="303">
    <w:name w:val="pa-115"/>
    <w:basedOn w:val="1"/>
    <w:uiPriority w:val="0"/>
    <w:pPr>
      <w:widowControl/>
      <w:spacing w:line="480" w:lineRule="atLeast"/>
    </w:pPr>
    <w:rPr>
      <w:rFonts w:ascii="宋体" w:hAnsi="宋体" w:cs="宋体"/>
      <w:kern w:val="0"/>
      <w:sz w:val="24"/>
    </w:rPr>
  </w:style>
  <w:style w:type="paragraph" w:customStyle="1" w:styleId="304">
    <w:name w:val="ca-11"/>
    <w:basedOn w:val="1"/>
    <w:uiPriority w:val="0"/>
    <w:pPr>
      <w:widowControl/>
      <w:jc w:val="left"/>
    </w:pPr>
    <w:rPr>
      <w:color w:val="000000"/>
      <w:kern w:val="0"/>
      <w:sz w:val="30"/>
      <w:szCs w:val="30"/>
    </w:rPr>
  </w:style>
  <w:style w:type="paragraph" w:customStyle="1" w:styleId="305">
    <w:name w:val="pa-82"/>
    <w:basedOn w:val="1"/>
    <w:uiPriority w:val="0"/>
    <w:pPr>
      <w:widowControl/>
      <w:spacing w:line="480" w:lineRule="atLeast"/>
      <w:jc w:val="center"/>
    </w:pPr>
    <w:rPr>
      <w:rFonts w:ascii="宋体" w:hAnsi="宋体" w:cs="宋体"/>
      <w:kern w:val="0"/>
      <w:sz w:val="24"/>
    </w:rPr>
  </w:style>
  <w:style w:type="paragraph" w:customStyle="1" w:styleId="306">
    <w:name w:val="pa-27"/>
    <w:basedOn w:val="1"/>
    <w:uiPriority w:val="0"/>
    <w:pPr>
      <w:widowControl/>
      <w:spacing w:line="276" w:lineRule="atLeast"/>
      <w:ind w:firstLine="300"/>
    </w:pPr>
    <w:rPr>
      <w:rFonts w:ascii="宋体" w:hAnsi="宋体" w:cs="宋体"/>
      <w:kern w:val="0"/>
      <w:sz w:val="24"/>
    </w:rPr>
  </w:style>
  <w:style w:type="paragraph" w:customStyle="1" w:styleId="307">
    <w:name w:val="pa-24"/>
    <w:basedOn w:val="1"/>
    <w:uiPriority w:val="0"/>
    <w:pPr>
      <w:widowControl/>
      <w:spacing w:line="360" w:lineRule="atLeast"/>
      <w:ind w:firstLine="480"/>
    </w:pPr>
    <w:rPr>
      <w:rFonts w:ascii="宋体" w:hAnsi="宋体" w:cs="宋体"/>
      <w:kern w:val="0"/>
      <w:sz w:val="24"/>
    </w:rPr>
  </w:style>
  <w:style w:type="paragraph" w:customStyle="1" w:styleId="308">
    <w:name w:val="pa-135"/>
    <w:basedOn w:val="1"/>
    <w:uiPriority w:val="0"/>
    <w:pPr>
      <w:widowControl/>
      <w:spacing w:line="480" w:lineRule="atLeast"/>
      <w:ind w:firstLine="520"/>
    </w:pPr>
    <w:rPr>
      <w:rFonts w:ascii="宋体" w:hAnsi="宋体" w:cs="宋体"/>
      <w:kern w:val="0"/>
      <w:sz w:val="24"/>
    </w:rPr>
  </w:style>
  <w:style w:type="paragraph" w:customStyle="1" w:styleId="309">
    <w:name w:val="pa-97"/>
    <w:basedOn w:val="1"/>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uiPriority w:val="0"/>
    <w:pPr>
      <w:widowControl/>
      <w:spacing w:line="320" w:lineRule="atLeast"/>
      <w:ind w:firstLine="280"/>
    </w:pPr>
    <w:rPr>
      <w:rFonts w:ascii="宋体" w:hAnsi="宋体" w:cs="宋体"/>
      <w:kern w:val="0"/>
      <w:sz w:val="24"/>
    </w:rPr>
  </w:style>
  <w:style w:type="paragraph" w:customStyle="1" w:styleId="312">
    <w:name w:val="pa-84"/>
    <w:basedOn w:val="1"/>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uiPriority w:val="0"/>
    <w:pPr>
      <w:widowControl/>
      <w:spacing w:line="360" w:lineRule="atLeast"/>
    </w:pPr>
    <w:rPr>
      <w:rFonts w:ascii="宋体" w:hAnsi="宋体" w:cs="宋体"/>
      <w:kern w:val="0"/>
      <w:sz w:val="24"/>
    </w:rPr>
  </w:style>
  <w:style w:type="paragraph" w:customStyle="1" w:styleId="315">
    <w:name w:val="pa-63"/>
    <w:basedOn w:val="1"/>
    <w:uiPriority w:val="0"/>
    <w:pPr>
      <w:widowControl/>
      <w:spacing w:line="360" w:lineRule="atLeast"/>
      <w:ind w:firstLine="300"/>
      <w:jc w:val="left"/>
    </w:pPr>
    <w:rPr>
      <w:rFonts w:ascii="宋体" w:hAnsi="宋体" w:cs="宋体"/>
      <w:kern w:val="0"/>
      <w:sz w:val="24"/>
    </w:rPr>
  </w:style>
  <w:style w:type="paragraph" w:customStyle="1" w:styleId="316">
    <w:name w:val="pa-46"/>
    <w:basedOn w:val="1"/>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uiPriority w:val="0"/>
    <w:pPr>
      <w:widowControl/>
      <w:spacing w:line="276" w:lineRule="atLeast"/>
      <w:jc w:val="left"/>
    </w:pPr>
    <w:rPr>
      <w:rFonts w:ascii="宋体" w:hAnsi="宋体" w:cs="宋体"/>
      <w:kern w:val="0"/>
      <w:sz w:val="24"/>
    </w:rPr>
  </w:style>
  <w:style w:type="paragraph" w:customStyle="1" w:styleId="333">
    <w:name w:val="pa-96"/>
    <w:basedOn w:val="1"/>
    <w:uiPriority w:val="0"/>
    <w:pPr>
      <w:widowControl/>
      <w:spacing w:line="480" w:lineRule="atLeast"/>
    </w:pPr>
    <w:rPr>
      <w:rFonts w:ascii="宋体" w:hAnsi="宋体" w:cs="宋体"/>
      <w:kern w:val="0"/>
      <w:sz w:val="24"/>
    </w:rPr>
  </w:style>
  <w:style w:type="paragraph" w:customStyle="1" w:styleId="334">
    <w:name w:val="pa-122"/>
    <w:basedOn w:val="1"/>
    <w:uiPriority w:val="0"/>
    <w:pPr>
      <w:widowControl/>
      <w:spacing w:line="360" w:lineRule="atLeast"/>
      <w:jc w:val="center"/>
    </w:pPr>
    <w:rPr>
      <w:rFonts w:ascii="宋体" w:hAnsi="宋体" w:cs="宋体"/>
      <w:kern w:val="0"/>
      <w:sz w:val="24"/>
    </w:rPr>
  </w:style>
  <w:style w:type="paragraph" w:customStyle="1" w:styleId="335">
    <w:name w:val="pa-138"/>
    <w:basedOn w:val="1"/>
    <w:uiPriority w:val="0"/>
    <w:pPr>
      <w:widowControl/>
      <w:spacing w:line="480" w:lineRule="atLeast"/>
      <w:ind w:firstLine="960"/>
      <w:jc w:val="center"/>
    </w:pPr>
    <w:rPr>
      <w:rFonts w:ascii="宋体" w:hAnsi="宋体" w:cs="宋体"/>
      <w:kern w:val="0"/>
      <w:sz w:val="24"/>
    </w:rPr>
  </w:style>
  <w:style w:type="paragraph" w:customStyle="1" w:styleId="336">
    <w:name w:val="ca-8"/>
    <w:basedOn w:val="1"/>
    <w:uiPriority w:val="0"/>
    <w:pPr>
      <w:widowControl/>
      <w:jc w:val="left"/>
    </w:pPr>
    <w:rPr>
      <w:rFonts w:ascii="宋体" w:hAnsi="宋体" w:cs="宋体"/>
      <w:color w:val="000000"/>
      <w:kern w:val="0"/>
      <w:sz w:val="28"/>
      <w:szCs w:val="28"/>
    </w:rPr>
  </w:style>
  <w:style w:type="paragraph" w:customStyle="1" w:styleId="337">
    <w:name w:val="pa-11"/>
    <w:basedOn w:val="1"/>
    <w:uiPriority w:val="0"/>
    <w:pPr>
      <w:widowControl/>
      <w:spacing w:line="280" w:lineRule="atLeast"/>
    </w:pPr>
    <w:rPr>
      <w:rFonts w:ascii="宋体" w:hAnsi="宋体" w:cs="宋体"/>
      <w:kern w:val="0"/>
      <w:sz w:val="24"/>
    </w:rPr>
  </w:style>
  <w:style w:type="paragraph" w:customStyle="1" w:styleId="338">
    <w:name w:val="pa-44"/>
    <w:basedOn w:val="1"/>
    <w:uiPriority w:val="0"/>
    <w:pPr>
      <w:widowControl/>
      <w:spacing w:line="360" w:lineRule="atLeast"/>
      <w:ind w:firstLine="420"/>
      <w:jc w:val="left"/>
    </w:pPr>
    <w:rPr>
      <w:rFonts w:ascii="宋体" w:hAnsi="宋体" w:cs="宋体"/>
      <w:kern w:val="0"/>
      <w:sz w:val="24"/>
    </w:rPr>
  </w:style>
  <w:style w:type="paragraph" w:customStyle="1" w:styleId="339">
    <w:name w:val="ca-24"/>
    <w:basedOn w:val="1"/>
    <w:uiPriority w:val="0"/>
    <w:pPr>
      <w:widowControl/>
      <w:jc w:val="left"/>
    </w:pPr>
    <w:rPr>
      <w:rFonts w:ascii="宋体" w:hAnsi="宋体" w:cs="宋体"/>
      <w:kern w:val="0"/>
      <w:sz w:val="24"/>
    </w:rPr>
  </w:style>
  <w:style w:type="paragraph" w:customStyle="1" w:styleId="340">
    <w:name w:val="ca-44"/>
    <w:basedOn w:val="1"/>
    <w:uiPriority w:val="0"/>
    <w:pPr>
      <w:widowControl/>
      <w:jc w:val="left"/>
    </w:pPr>
    <w:rPr>
      <w:rFonts w:ascii="宋体" w:hAnsi="宋体" w:cs="宋体"/>
      <w:color w:val="000000"/>
      <w:kern w:val="0"/>
      <w:sz w:val="52"/>
      <w:szCs w:val="52"/>
    </w:rPr>
  </w:style>
  <w:style w:type="paragraph" w:customStyle="1" w:styleId="341">
    <w:name w:val="pa-69"/>
    <w:basedOn w:val="1"/>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uiPriority w:val="0"/>
    <w:pPr>
      <w:widowControl/>
      <w:spacing w:line="280" w:lineRule="atLeast"/>
    </w:pPr>
    <w:rPr>
      <w:rFonts w:ascii="宋体" w:hAnsi="宋体" w:cs="宋体"/>
      <w:kern w:val="0"/>
      <w:sz w:val="24"/>
    </w:rPr>
  </w:style>
  <w:style w:type="paragraph" w:customStyle="1" w:styleId="347">
    <w:name w:val="pa-37"/>
    <w:basedOn w:val="1"/>
    <w:uiPriority w:val="0"/>
    <w:pPr>
      <w:widowControl/>
      <w:spacing w:line="360" w:lineRule="atLeast"/>
      <w:ind w:firstLine="300"/>
    </w:pPr>
    <w:rPr>
      <w:rFonts w:ascii="宋体" w:hAnsi="宋体" w:cs="宋体"/>
      <w:kern w:val="0"/>
      <w:sz w:val="24"/>
    </w:rPr>
  </w:style>
  <w:style w:type="paragraph" w:customStyle="1" w:styleId="348">
    <w:name w:val="ca-30"/>
    <w:basedOn w:val="1"/>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uiPriority w:val="0"/>
    <w:pPr>
      <w:widowControl/>
      <w:spacing w:line="720" w:lineRule="atLeast"/>
    </w:pPr>
    <w:rPr>
      <w:rFonts w:ascii="宋体" w:hAnsi="宋体" w:cs="宋体"/>
      <w:kern w:val="0"/>
      <w:sz w:val="24"/>
    </w:rPr>
  </w:style>
  <w:style w:type="paragraph" w:customStyle="1" w:styleId="351">
    <w:name w:val="pa-100"/>
    <w:basedOn w:val="1"/>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uiPriority w:val="0"/>
  </w:style>
  <w:style w:type="paragraph" w:customStyle="1" w:styleId="356">
    <w:name w:val="ca-22"/>
    <w:basedOn w:val="1"/>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uiPriority w:val="0"/>
    <w:pPr>
      <w:widowControl/>
      <w:spacing w:line="1000" w:lineRule="atLeast"/>
      <w:jc w:val="center"/>
    </w:pPr>
    <w:rPr>
      <w:rFonts w:ascii="宋体" w:hAnsi="宋体" w:cs="宋体"/>
      <w:kern w:val="0"/>
      <w:sz w:val="24"/>
    </w:rPr>
  </w:style>
  <w:style w:type="paragraph" w:customStyle="1" w:styleId="368">
    <w:name w:val="pa-14"/>
    <w:basedOn w:val="1"/>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uiPriority w:val="0"/>
    <w:pPr>
      <w:widowControl/>
      <w:spacing w:line="300" w:lineRule="atLeast"/>
      <w:ind w:firstLine="520"/>
    </w:pPr>
    <w:rPr>
      <w:rFonts w:ascii="宋体" w:hAnsi="宋体" w:cs="宋体"/>
      <w:kern w:val="0"/>
      <w:sz w:val="24"/>
    </w:rPr>
  </w:style>
  <w:style w:type="paragraph" w:customStyle="1" w:styleId="373">
    <w:name w:val="pa-134"/>
    <w:basedOn w:val="1"/>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uiPriority w:val="0"/>
    <w:pPr>
      <w:widowControl/>
      <w:spacing w:line="320" w:lineRule="atLeast"/>
      <w:jc w:val="right"/>
    </w:pPr>
    <w:rPr>
      <w:rFonts w:ascii="宋体" w:hAnsi="宋体" w:cs="宋体"/>
      <w:kern w:val="0"/>
      <w:sz w:val="24"/>
    </w:rPr>
  </w:style>
  <w:style w:type="paragraph" w:customStyle="1" w:styleId="387">
    <w:name w:val="ca-1"/>
    <w:basedOn w:val="1"/>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uiPriority w:val="0"/>
    <w:pPr>
      <w:ind w:firstLine="6290" w:firstLineChars="2282"/>
    </w:pPr>
    <w:rPr>
      <w:rFonts w:ascii="Times New Roman" w:hAnsi="Times New Roman" w:cs="Times New Roman"/>
      <w:b/>
      <w:bCs/>
      <w:sz w:val="28"/>
      <w:szCs w:val="24"/>
    </w:rPr>
  </w:style>
  <w:style w:type="paragraph" w:customStyle="1" w:styleId="394">
    <w:name w:val="pa-117"/>
    <w:basedOn w:val="1"/>
    <w:uiPriority w:val="0"/>
    <w:pPr>
      <w:widowControl/>
      <w:spacing w:line="360" w:lineRule="atLeast"/>
      <w:ind w:firstLine="3840"/>
    </w:pPr>
    <w:rPr>
      <w:rFonts w:ascii="宋体" w:hAnsi="宋体" w:cs="宋体"/>
      <w:kern w:val="0"/>
      <w:sz w:val="24"/>
    </w:rPr>
  </w:style>
  <w:style w:type="paragraph" w:customStyle="1" w:styleId="395">
    <w:name w:val="pa-93"/>
    <w:basedOn w:val="1"/>
    <w:uiPriority w:val="0"/>
    <w:pPr>
      <w:widowControl/>
      <w:spacing w:line="480" w:lineRule="atLeast"/>
      <w:ind w:firstLine="480"/>
      <w:jc w:val="left"/>
    </w:pPr>
    <w:rPr>
      <w:rFonts w:ascii="宋体" w:hAnsi="宋体" w:cs="宋体"/>
      <w:kern w:val="0"/>
      <w:sz w:val="24"/>
    </w:rPr>
  </w:style>
  <w:style w:type="paragraph" w:customStyle="1" w:styleId="396">
    <w:name w:val="pa-42"/>
    <w:basedOn w:val="1"/>
    <w:uiPriority w:val="0"/>
    <w:pPr>
      <w:widowControl/>
      <w:spacing w:line="280" w:lineRule="atLeast"/>
      <w:ind w:firstLine="420"/>
      <w:jc w:val="left"/>
    </w:pPr>
    <w:rPr>
      <w:rFonts w:ascii="宋体" w:hAnsi="宋体" w:cs="宋体"/>
      <w:kern w:val="0"/>
      <w:sz w:val="24"/>
    </w:rPr>
  </w:style>
  <w:style w:type="paragraph" w:customStyle="1" w:styleId="397">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uiPriority w:val="0"/>
    <w:pPr>
      <w:widowControl/>
      <w:spacing w:line="280" w:lineRule="atLeast"/>
      <w:ind w:firstLine="480"/>
    </w:pPr>
    <w:rPr>
      <w:rFonts w:ascii="宋体" w:hAnsi="宋体" w:cs="宋体"/>
      <w:kern w:val="0"/>
      <w:sz w:val="24"/>
    </w:rPr>
  </w:style>
  <w:style w:type="paragraph" w:customStyle="1" w:styleId="403">
    <w:name w:val="pa-28"/>
    <w:basedOn w:val="1"/>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uiPriority w:val="0"/>
    <w:pPr>
      <w:widowControl/>
      <w:spacing w:line="760" w:lineRule="atLeast"/>
    </w:pPr>
    <w:rPr>
      <w:rFonts w:ascii="宋体" w:hAnsi="宋体" w:cs="宋体"/>
      <w:kern w:val="0"/>
      <w:sz w:val="24"/>
    </w:rPr>
  </w:style>
  <w:style w:type="paragraph" w:customStyle="1" w:styleId="407">
    <w:name w:val="pa-136"/>
    <w:basedOn w:val="1"/>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uiPriority w:val="0"/>
    <w:pPr>
      <w:widowControl/>
      <w:spacing w:line="480" w:lineRule="atLeast"/>
      <w:jc w:val="left"/>
    </w:pPr>
    <w:rPr>
      <w:rFonts w:ascii="宋体" w:hAnsi="宋体" w:cs="宋体"/>
      <w:kern w:val="0"/>
      <w:sz w:val="24"/>
    </w:rPr>
  </w:style>
  <w:style w:type="paragraph" w:customStyle="1" w:styleId="429">
    <w:name w:val="pa-112"/>
    <w:basedOn w:val="1"/>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uiPriority w:val="0"/>
    <w:pPr>
      <w:widowControl/>
      <w:spacing w:line="360" w:lineRule="atLeast"/>
      <w:ind w:firstLine="420"/>
    </w:pPr>
    <w:rPr>
      <w:rFonts w:ascii="宋体" w:hAnsi="宋体" w:cs="宋体"/>
      <w:kern w:val="0"/>
      <w:sz w:val="24"/>
    </w:rPr>
  </w:style>
  <w:style w:type="paragraph" w:customStyle="1" w:styleId="449">
    <w:name w:val="pa-15"/>
    <w:basedOn w:val="1"/>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uiPriority w:val="0"/>
    <w:pPr>
      <w:widowControl/>
      <w:spacing w:line="300" w:lineRule="atLeast"/>
      <w:ind w:firstLine="560"/>
    </w:pPr>
    <w:rPr>
      <w:rFonts w:ascii="宋体" w:hAnsi="宋体" w:cs="宋体"/>
      <w:kern w:val="0"/>
      <w:sz w:val="24"/>
    </w:rPr>
  </w:style>
  <w:style w:type="paragraph" w:customStyle="1" w:styleId="457">
    <w:name w:val="pa-38"/>
    <w:basedOn w:val="1"/>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List Paragraph"/>
    <w:basedOn w:val="1"/>
    <w:qFormat/>
    <w:uiPriority w:val="0"/>
    <w:pPr>
      <w:ind w:firstLine="420" w:firstLineChars="200"/>
    </w:pPr>
    <w:rPr>
      <w:szCs w:val="20"/>
    </w:rPr>
  </w:style>
  <w:style w:type="paragraph" w:customStyle="1" w:styleId="462">
    <w:name w:val="ca-49"/>
    <w:basedOn w:val="1"/>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uiPriority w:val="0"/>
    <w:pPr>
      <w:widowControl/>
      <w:spacing w:line="360" w:lineRule="atLeast"/>
      <w:jc w:val="center"/>
    </w:pPr>
    <w:rPr>
      <w:rFonts w:ascii="宋体" w:hAnsi="宋体" w:cs="宋体"/>
      <w:kern w:val="0"/>
      <w:sz w:val="24"/>
    </w:rPr>
  </w:style>
  <w:style w:type="paragraph" w:customStyle="1" w:styleId="482">
    <w:name w:val="ca-45"/>
    <w:basedOn w:val="1"/>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uiPriority w:val="0"/>
    <w:pPr>
      <w:widowControl/>
      <w:spacing w:line="360" w:lineRule="atLeast"/>
      <w:jc w:val="left"/>
    </w:pPr>
    <w:rPr>
      <w:rFonts w:ascii="宋体" w:hAnsi="宋体" w:cs="宋体"/>
      <w:kern w:val="0"/>
      <w:sz w:val="24"/>
    </w:rPr>
  </w:style>
  <w:style w:type="paragraph" w:customStyle="1" w:styleId="493">
    <w:name w:val="pa-108"/>
    <w:basedOn w:val="1"/>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uiPriority w:val="99"/>
    <w:pPr>
      <w:tabs>
        <w:tab w:val="center" w:pos="4153"/>
        <w:tab w:val="right" w:pos="8306"/>
      </w:tabs>
      <w:snapToGrid w:val="0"/>
      <w:jc w:val="left"/>
    </w:pPr>
    <w:rPr>
      <w:sz w:val="18"/>
      <w:szCs w:val="18"/>
    </w:rPr>
  </w:style>
  <w:style w:type="character" w:customStyle="1" w:styleId="509">
    <w:name w:val="页脚 Char_0"/>
    <w:link w:val="508"/>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uiPriority w:val="0"/>
    <w:rPr>
      <w:rFonts w:ascii="宋体" w:hAnsi="Courier New"/>
      <w:szCs w:val="21"/>
    </w:rPr>
  </w:style>
  <w:style w:type="character" w:customStyle="1" w:styleId="530">
    <w:name w:val="纯文本 Char_0"/>
    <w:link w:val="529"/>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uiPriority w:val="99"/>
    <w:rPr>
      <w:color w:val="605E5C"/>
      <w:shd w:val="clear" w:color="auto" w:fill="E1DFDD"/>
    </w:rPr>
  </w:style>
  <w:style w:type="table" w:customStyle="1" w:styleId="55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uiPriority w:val="99"/>
    <w:rPr>
      <w:rFonts w:ascii="Courier New" w:hAnsi="Courier New" w:cs="Courier New"/>
      <w:kern w:val="2"/>
      <w:sz w:val="24"/>
      <w:szCs w:val="24"/>
    </w:rPr>
  </w:style>
  <w:style w:type="character" w:customStyle="1" w:styleId="1771">
    <w:name w:val="签名 字符1"/>
    <w:basedOn w:val="83"/>
    <w:link w:val="50"/>
    <w:semiHidden/>
    <w:uiPriority w:val="99"/>
    <w:rPr>
      <w:kern w:val="2"/>
      <w:sz w:val="21"/>
      <w:szCs w:val="22"/>
    </w:rPr>
  </w:style>
  <w:style w:type="table" w:customStyle="1" w:styleId="1772">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uiPriority w:val="0"/>
    <w:rPr>
      <w:rFonts w:eastAsia="宋体"/>
      <w:kern w:val="2"/>
      <w:sz w:val="18"/>
      <w:szCs w:val="18"/>
      <w:lang w:val="en-US" w:eastAsia="zh-CN" w:bidi="ar-SA"/>
    </w:rPr>
  </w:style>
  <w:style w:type="character" w:customStyle="1" w:styleId="1781">
    <w:name w:val="Char Char111"/>
    <w:link w:val="1782"/>
    <w:uiPriority w:val="0"/>
    <w:rPr>
      <w:rFonts w:ascii="Tahoma" w:hAnsi="Tahoma" w:cs="仿宋_GB2312"/>
      <w:kern w:val="2"/>
      <w:sz w:val="24"/>
    </w:rPr>
  </w:style>
  <w:style w:type="paragraph" w:customStyle="1" w:styleId="1782">
    <w:name w:val="Char8"/>
    <w:basedOn w:val="1"/>
    <w:link w:val="1781"/>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uiPriority w:val="0"/>
    <w:rPr>
      <w:rFonts w:ascii="Tahoma" w:hAnsi="Tahoma"/>
      <w:sz w:val="24"/>
      <w:szCs w:val="20"/>
    </w:rPr>
  </w:style>
  <w:style w:type="paragraph" w:customStyle="1" w:styleId="1794">
    <w:name w:val="Char Char Char Char Char Char1 Char Char Char Char3"/>
    <w:basedOn w:val="1"/>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uiPriority w:val="0"/>
    <w:rPr>
      <w:rFonts w:ascii="仿宋_GB2312" w:eastAsia="仿宋_GB2312"/>
      <w:b/>
      <w:sz w:val="32"/>
      <w:szCs w:val="32"/>
    </w:rPr>
  </w:style>
  <w:style w:type="table" w:customStyle="1" w:styleId="1799">
    <w:name w:val="网格型8"/>
    <w:basedOn w:val="7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uiPriority w:val="0"/>
    <w:rPr>
      <w:rFonts w:eastAsia="宋体"/>
      <w:kern w:val="2"/>
      <w:sz w:val="18"/>
      <w:szCs w:val="18"/>
      <w:lang w:val="en-US" w:eastAsia="zh-CN" w:bidi="ar-SA"/>
    </w:rPr>
  </w:style>
  <w:style w:type="character" w:customStyle="1" w:styleId="1807">
    <w:name w:val="文档结构图 字符"/>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uiPriority w:val="0"/>
    <w:rPr>
      <w:bCs/>
      <w:kern w:val="2"/>
      <w:sz w:val="21"/>
      <w:szCs w:val="32"/>
    </w:rPr>
  </w:style>
  <w:style w:type="character" w:customStyle="1" w:styleId="1818">
    <w:name w:val="批注主题 字符"/>
    <w:semiHidden/>
    <w:uiPriority w:val="0"/>
    <w:rPr>
      <w:rFonts w:eastAsia="宋体"/>
      <w:b/>
      <w:bCs/>
      <w:kern w:val="2"/>
      <w:sz w:val="21"/>
      <w:szCs w:val="24"/>
      <w:lang w:val="en-US" w:eastAsia="zh-CN" w:bidi="ar-SA"/>
    </w:rPr>
  </w:style>
  <w:style w:type="character" w:customStyle="1" w:styleId="1819">
    <w:name w:val="标题 7 字符"/>
    <w:uiPriority w:val="0"/>
    <w:rPr>
      <w:rFonts w:ascii="宋体" w:eastAsia="仿宋_GB2312"/>
      <w:b/>
      <w:sz w:val="24"/>
    </w:rPr>
  </w:style>
  <w:style w:type="character" w:customStyle="1" w:styleId="1820">
    <w:name w:val="标题 6 字符"/>
    <w:uiPriority w:val="0"/>
    <w:rPr>
      <w:rFonts w:ascii="Arial" w:hAnsi="Arial" w:eastAsia="黑体"/>
      <w:b/>
      <w:sz w:val="24"/>
    </w:rPr>
  </w:style>
  <w:style w:type="character" w:customStyle="1" w:styleId="1821">
    <w:name w:val="正文文本缩进 2 字符"/>
    <w:uiPriority w:val="0"/>
    <w:rPr>
      <w:rFonts w:ascii="宋体"/>
      <w:i/>
      <w:kern w:val="2"/>
      <w:sz w:val="24"/>
    </w:rPr>
  </w:style>
  <w:style w:type="character" w:customStyle="1" w:styleId="1822">
    <w:name w:val="标题 4 字符"/>
    <w:uiPriority w:val="0"/>
    <w:rPr>
      <w:rFonts w:ascii="宋体" w:hAnsi="宋体"/>
      <w:b/>
      <w:bCs/>
      <w:kern w:val="2"/>
      <w:sz w:val="24"/>
      <w:szCs w:val="24"/>
    </w:rPr>
  </w:style>
  <w:style w:type="character" w:customStyle="1" w:styleId="1823">
    <w:name w:val="尾注文本 字符"/>
    <w:uiPriority w:val="0"/>
    <w:rPr>
      <w:sz w:val="21"/>
      <w:szCs w:val="24"/>
    </w:rPr>
  </w:style>
  <w:style w:type="character" w:customStyle="1" w:styleId="1824">
    <w:name w:val="日期 字符"/>
    <w:uiPriority w:val="0"/>
    <w:rPr>
      <w:kern w:val="2"/>
      <w:sz w:val="21"/>
    </w:rPr>
  </w:style>
  <w:style w:type="character" w:customStyle="1" w:styleId="1825">
    <w:name w:val="标题 1 字符"/>
    <w:locked/>
    <w:uiPriority w:val="0"/>
    <w:rPr>
      <w:rFonts w:eastAsia="宋体"/>
      <w:b/>
      <w:bCs/>
      <w:kern w:val="44"/>
      <w:sz w:val="44"/>
      <w:szCs w:val="44"/>
      <w:lang w:val="en-US" w:eastAsia="zh-CN" w:bidi="ar-SA"/>
    </w:rPr>
  </w:style>
  <w:style w:type="character" w:customStyle="1" w:styleId="1826">
    <w:name w:val="批注框文本 字符"/>
    <w:uiPriority w:val="0"/>
    <w:rPr>
      <w:kern w:val="2"/>
      <w:sz w:val="18"/>
      <w:szCs w:val="18"/>
    </w:rPr>
  </w:style>
  <w:style w:type="character" w:customStyle="1" w:styleId="1827">
    <w:name w:val="Char Char53"/>
    <w:uiPriority w:val="0"/>
    <w:rPr>
      <w:rFonts w:eastAsia="宋体"/>
      <w:b/>
      <w:bCs/>
      <w:kern w:val="44"/>
      <w:sz w:val="44"/>
      <w:szCs w:val="44"/>
      <w:lang w:val="en-US" w:eastAsia="zh-CN" w:bidi="ar-SA"/>
    </w:rPr>
  </w:style>
  <w:style w:type="paragraph" w:customStyle="1" w:styleId="1828">
    <w:name w:val="Char Char31"/>
    <w:basedOn w:val="1"/>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uiPriority w:val="0"/>
    <w:rPr>
      <w:rFonts w:ascii="Tahoma" w:hAnsi="Tahoma"/>
      <w:sz w:val="24"/>
      <w:szCs w:val="20"/>
    </w:rPr>
  </w:style>
  <w:style w:type="paragraph" w:customStyle="1" w:styleId="1840">
    <w:name w:val="Char Char103"/>
    <w:basedOn w:val="1"/>
    <w:semiHidden/>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uiPriority w:val="99"/>
    <w:rPr>
      <w:color w:val="605E5C"/>
      <w:shd w:val="clear" w:color="auto" w:fill="E1DFDD"/>
    </w:rPr>
  </w:style>
  <w:style w:type="paragraph" w:customStyle="1" w:styleId="1852">
    <w:name w:val="Revision"/>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8E852-DD37-405D-BB1C-859B467DEC8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6769</Words>
  <Characters>38586</Characters>
  <Lines>321</Lines>
  <Paragraphs>90</Paragraphs>
  <TotalTime>4</TotalTime>
  <ScaleCrop>false</ScaleCrop>
  <LinksUpToDate>false</LinksUpToDate>
  <CharactersWithSpaces>45265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帝国广阔</cp:lastModifiedBy>
  <cp:lastPrinted>2020-04-20T02:32:00Z</cp:lastPrinted>
  <dcterms:modified xsi:type="dcterms:W3CDTF">2020-09-29T06:54:38Z</dcterms:modified>
  <dc:title>杭州萧山国际机场服务类项目招标文件示范文本</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