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hint="eastAsia"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62" w:beforeLines="20" w:after="62" w:afterLines="20" w:line="360" w:lineRule="auto"/>
        <w:ind w:firstLine="361"/>
        <w:jc w:val="center"/>
        <w:rPr>
          <w:b/>
          <w:bCs/>
          <w:sz w:val="36"/>
          <w:szCs w:val="36"/>
        </w:rPr>
      </w:pPr>
    </w:p>
    <w:p>
      <w:pPr>
        <w:spacing w:before="62" w:beforeLines="20" w:after="62"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62" w:beforeLines="20" w:after="62" w:afterLines="20" w:line="360" w:lineRule="auto"/>
        <w:ind w:firstLine="522"/>
        <w:jc w:val="center"/>
        <w:rPr>
          <w:rFonts w:hint="eastAsia" w:ascii="黑体" w:hAnsi="黑体" w:eastAsia="黑体"/>
          <w:b/>
          <w:bCs/>
          <w:sz w:val="52"/>
          <w:szCs w:val="52"/>
        </w:rPr>
      </w:pPr>
      <w:r>
        <w:rPr>
          <w:rFonts w:hint="eastAsia" w:ascii="黑体" w:hAnsi="黑体" w:eastAsia="黑体"/>
          <w:b/>
          <w:bCs/>
          <w:sz w:val="52"/>
          <w:szCs w:val="52"/>
          <w:u w:val="single"/>
        </w:rPr>
        <w:t>航站楼座椅皮面</w:t>
      </w:r>
      <w:r>
        <w:rPr>
          <w:rFonts w:hint="eastAsia" w:ascii="黑体" w:hAnsi="黑体" w:eastAsia="黑体"/>
          <w:b/>
          <w:bCs/>
          <w:sz w:val="52"/>
          <w:szCs w:val="52"/>
        </w:rPr>
        <w:t>采购项目</w:t>
      </w:r>
    </w:p>
    <w:p>
      <w:pPr>
        <w:spacing w:before="62" w:beforeLines="20" w:after="62" w:afterLines="20" w:line="360" w:lineRule="auto"/>
        <w:ind w:firstLine="522"/>
        <w:jc w:val="center"/>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（重新招标）</w:t>
      </w: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二Ο二Ο年四月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09"/>
        </w:rPr>
      </w:pPr>
    </w:p>
    <w:p>
      <w:pPr>
        <w:autoSpaceDE w:val="0"/>
        <w:autoSpaceDN w:val="0"/>
        <w:adjustRightInd w:val="0"/>
        <w:spacing w:line="587" w:lineRule="exact"/>
        <w:ind w:right="43"/>
        <w:jc w:val="center"/>
        <w:rPr>
          <w:rStyle w:val="109"/>
        </w:rPr>
      </w:pPr>
      <w:bookmarkStart w:id="1" w:name="_Toc525202077"/>
      <w:bookmarkStart w:id="2" w:name="_Toc19698493"/>
      <w:bookmarkStart w:id="3" w:name="_Toc525132432"/>
      <w:r>
        <w:rPr>
          <w:rStyle w:val="109"/>
          <w:rFonts w:hint="eastAsia"/>
        </w:rPr>
        <w:t>目</w:t>
      </w:r>
      <w:r>
        <w:rPr>
          <w:rStyle w:val="109"/>
        </w:rPr>
        <w:t xml:space="preserve"> </w:t>
      </w:r>
      <w:r>
        <w:rPr>
          <w:rStyle w:val="109"/>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28</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33</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47</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sz w:val="21"/>
        </w:rPr>
      </w:pPr>
      <w:bookmarkStart w:id="5" w:name="_bookmark2"/>
      <w:bookmarkEnd w:id="5"/>
      <w:r>
        <w:rPr>
          <w:rFonts w:ascii="黑体" w:hAnsi="黑体" w:eastAsia="黑体"/>
          <w:sz w:val="21"/>
        </w:rPr>
        <w:t>1.招标条件</w:t>
      </w:r>
    </w:p>
    <w:p>
      <w:pPr>
        <w:pStyle w:val="16"/>
        <w:tabs>
          <w:tab w:val="left" w:pos="2388"/>
          <w:tab w:val="left" w:pos="2832"/>
          <w:tab w:val="left" w:pos="3472"/>
          <w:tab w:val="left" w:pos="6667"/>
          <w:tab w:val="left" w:pos="7270"/>
        </w:tabs>
        <w:spacing w:line="348" w:lineRule="auto"/>
        <w:ind w:right="153" w:firstLine="419"/>
        <w:rPr>
          <w:sz w:val="21"/>
        </w:rPr>
      </w:pPr>
      <w:r>
        <w:rPr>
          <w:rFonts w:hint="eastAsia" w:ascii="Times New Roman" w:hAnsi="Times New Roman"/>
          <w:sz w:val="21"/>
          <w:u w:val="single" w:color="000000"/>
        </w:rPr>
        <w:t>杭州萧山国际机场航站楼座椅皮面采购项目</w:t>
      </w:r>
      <w:r>
        <w:rPr>
          <w:spacing w:val="-1"/>
          <w:sz w:val="21"/>
        </w:rPr>
        <w:t>招标人为</w:t>
      </w:r>
      <w:r>
        <w:rPr>
          <w:rFonts w:hint="eastAsia"/>
          <w:spacing w:val="-1"/>
          <w:sz w:val="21"/>
        </w:rPr>
        <w:t>杭州萧山国际机场有限公司</w:t>
      </w:r>
      <w:r>
        <w:rPr>
          <w:spacing w:val="-1"/>
          <w:sz w:val="21"/>
        </w:rPr>
        <w:t>，招标项目资金</w:t>
      </w:r>
      <w:r>
        <w:rPr>
          <w:sz w:val="21"/>
        </w:rPr>
        <w:t xml:space="preserve"> </w:t>
      </w:r>
      <w:r>
        <w:rPr>
          <w:spacing w:val="-1"/>
          <w:sz w:val="21"/>
        </w:rPr>
        <w:t>来自</w:t>
      </w:r>
      <w:r>
        <w:rPr>
          <w:rFonts w:hint="eastAsia"/>
          <w:spacing w:val="-13"/>
          <w:sz w:val="21"/>
        </w:rPr>
        <w:t>自筹</w:t>
      </w:r>
      <w:r>
        <w:rPr>
          <w:spacing w:val="-13"/>
          <w:sz w:val="21"/>
        </w:rPr>
        <w:t>，出资比例为</w:t>
      </w:r>
      <w:r>
        <w:rPr>
          <w:rFonts w:hint="eastAsia" w:ascii="Times New Roman" w:hAnsi="Times New Roman"/>
          <w:spacing w:val="-13"/>
          <w:sz w:val="21"/>
        </w:rPr>
        <w:t>100%</w:t>
      </w:r>
      <w:r>
        <w:rPr>
          <w:spacing w:val="-4"/>
          <w:sz w:val="21"/>
        </w:rPr>
        <w:t>。该项目已具备招标条</w:t>
      </w:r>
      <w:r>
        <w:rPr>
          <w:spacing w:val="-92"/>
          <w:sz w:val="21"/>
        </w:rPr>
        <w:t xml:space="preserve"> </w:t>
      </w:r>
      <w:r>
        <w:rPr>
          <w:spacing w:val="-1"/>
          <w:sz w:val="21"/>
        </w:rPr>
        <w:t>件，现对</w:t>
      </w:r>
      <w:r>
        <w:rPr>
          <w:rFonts w:hint="eastAsia" w:ascii="宋体" w:hAnsi="宋体"/>
          <w:spacing w:val="-1"/>
          <w:sz w:val="21"/>
        </w:rPr>
        <w:t>本项目</w:t>
      </w:r>
      <w:r>
        <w:rPr>
          <w:spacing w:val="-2"/>
          <w:sz w:val="21"/>
        </w:rPr>
        <w:t>进行</w:t>
      </w:r>
      <w:r>
        <w:rPr>
          <w:spacing w:val="-1"/>
          <w:sz w:val="21"/>
        </w:rPr>
        <w:t>公开</w:t>
      </w:r>
      <w:r>
        <w:rPr>
          <w:spacing w:val="-2"/>
          <w:sz w:val="21"/>
        </w:rPr>
        <w:t>招标。</w:t>
      </w:r>
    </w:p>
    <w:p>
      <w:pPr>
        <w:spacing w:before="7"/>
        <w:rPr>
          <w:rFonts w:ascii="宋体" w:hAnsi="宋体" w:cs="宋体"/>
          <w:sz w:val="13"/>
          <w:szCs w:val="12"/>
        </w:rPr>
      </w:pPr>
    </w:p>
    <w:p>
      <w:pPr>
        <w:pStyle w:val="4"/>
        <w:spacing w:before="70"/>
        <w:ind w:right="157" w:firstLine="422"/>
        <w:rPr>
          <w:rFonts w:ascii="黑体" w:hAnsi="黑体" w:eastAsia="黑体"/>
          <w:sz w:val="21"/>
        </w:rPr>
      </w:pPr>
      <w:bookmarkStart w:id="6" w:name="_bookmark3"/>
      <w:bookmarkEnd w:id="6"/>
      <w:r>
        <w:rPr>
          <w:rFonts w:ascii="黑体" w:hAnsi="黑体" w:eastAsia="黑体"/>
          <w:sz w:val="21"/>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rPr>
          <w:sz w:val="21"/>
        </w:rPr>
      </w:pPr>
      <w:r>
        <w:rPr>
          <w:rFonts w:hint="eastAsia"/>
          <w:sz w:val="21"/>
        </w:rPr>
        <w:t>招标货物名称、数量及主要技术规格</w:t>
      </w:r>
    </w:p>
    <w:tbl>
      <w:tblPr>
        <w:tblStyle w:val="8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916"/>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86" w:type="dxa"/>
            <w:vAlign w:val="center"/>
          </w:tcPr>
          <w:p>
            <w:pPr>
              <w:adjustRightInd w:val="0"/>
              <w:snapToGrid w:val="0"/>
              <w:jc w:val="center"/>
              <w:rPr>
                <w:rFonts w:ascii="宋体" w:hAnsi="宋体"/>
                <w:sz w:val="22"/>
                <w:szCs w:val="21"/>
              </w:rPr>
            </w:pPr>
            <w:r>
              <w:rPr>
                <w:rFonts w:ascii="宋体" w:hAnsi="宋体"/>
                <w:sz w:val="22"/>
                <w:szCs w:val="21"/>
              </w:rPr>
              <w:t>货物名称</w:t>
            </w:r>
          </w:p>
        </w:tc>
        <w:tc>
          <w:tcPr>
            <w:tcW w:w="916" w:type="dxa"/>
            <w:vAlign w:val="center"/>
          </w:tcPr>
          <w:p>
            <w:pPr>
              <w:adjustRightInd w:val="0"/>
              <w:snapToGrid w:val="0"/>
              <w:jc w:val="center"/>
              <w:rPr>
                <w:rFonts w:ascii="宋体" w:hAnsi="宋体"/>
                <w:sz w:val="22"/>
                <w:szCs w:val="21"/>
              </w:rPr>
            </w:pPr>
            <w:r>
              <w:rPr>
                <w:rFonts w:hint="eastAsia" w:ascii="宋体" w:hAnsi="宋体"/>
                <w:sz w:val="22"/>
                <w:szCs w:val="21"/>
              </w:rPr>
              <w:t>预估</w:t>
            </w:r>
            <w:r>
              <w:rPr>
                <w:rFonts w:ascii="宋体" w:hAnsi="宋体"/>
                <w:sz w:val="22"/>
                <w:szCs w:val="21"/>
              </w:rPr>
              <w:t>数 量</w:t>
            </w:r>
          </w:p>
        </w:tc>
        <w:tc>
          <w:tcPr>
            <w:tcW w:w="1701" w:type="dxa"/>
            <w:vAlign w:val="center"/>
          </w:tcPr>
          <w:p>
            <w:pPr>
              <w:adjustRightInd w:val="0"/>
              <w:snapToGrid w:val="0"/>
              <w:jc w:val="center"/>
              <w:rPr>
                <w:rFonts w:ascii="宋体" w:hAnsi="宋体"/>
                <w:sz w:val="22"/>
                <w:szCs w:val="21"/>
              </w:rPr>
            </w:pPr>
            <w:r>
              <w:rPr>
                <w:rFonts w:ascii="宋体" w:hAnsi="宋体"/>
                <w:sz w:val="22"/>
                <w:szCs w:val="21"/>
              </w:rPr>
              <w:t>主要技术规格</w:t>
            </w:r>
          </w:p>
        </w:tc>
        <w:tc>
          <w:tcPr>
            <w:tcW w:w="2835" w:type="dxa"/>
            <w:vAlign w:val="center"/>
          </w:tcPr>
          <w:p>
            <w:pPr>
              <w:adjustRightInd w:val="0"/>
              <w:snapToGrid w:val="0"/>
              <w:jc w:val="center"/>
              <w:rPr>
                <w:rFonts w:ascii="宋体" w:hAnsi="宋体"/>
                <w:sz w:val="22"/>
                <w:szCs w:val="21"/>
              </w:rPr>
            </w:pPr>
            <w:r>
              <w:rPr>
                <w:rFonts w:ascii="宋体" w:hAnsi="宋体"/>
                <w:sz w:val="22"/>
                <w:szCs w:val="21"/>
              </w:rPr>
              <w:t>供货期</w:t>
            </w:r>
          </w:p>
        </w:tc>
        <w:tc>
          <w:tcPr>
            <w:tcW w:w="1908" w:type="dxa"/>
            <w:vAlign w:val="center"/>
          </w:tcPr>
          <w:p>
            <w:pPr>
              <w:adjustRightInd w:val="0"/>
              <w:snapToGrid w:val="0"/>
              <w:jc w:val="center"/>
              <w:rPr>
                <w:rFonts w:ascii="宋体" w:hAnsi="宋体"/>
                <w:sz w:val="22"/>
                <w:szCs w:val="21"/>
              </w:rPr>
            </w:pPr>
            <w:r>
              <w:rPr>
                <w:rFonts w:ascii="宋体" w:hAnsi="宋体"/>
                <w:sz w:val="22"/>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86" w:type="dxa"/>
            <w:vAlign w:val="center"/>
          </w:tcPr>
          <w:p>
            <w:pPr>
              <w:snapToGrid w:val="0"/>
              <w:jc w:val="center"/>
              <w:rPr>
                <w:rFonts w:ascii="宋体" w:hAnsi="宋体"/>
                <w:sz w:val="22"/>
                <w:szCs w:val="21"/>
              </w:rPr>
            </w:pPr>
            <w:r>
              <w:rPr>
                <w:rFonts w:hint="eastAsia" w:ascii="宋体" w:hAnsi="宋体"/>
                <w:sz w:val="22"/>
                <w:szCs w:val="21"/>
              </w:rPr>
              <w:t>T3航站楼座椅背垫</w:t>
            </w:r>
          </w:p>
        </w:tc>
        <w:tc>
          <w:tcPr>
            <w:tcW w:w="916" w:type="dxa"/>
            <w:vAlign w:val="center"/>
          </w:tcPr>
          <w:p>
            <w:pPr>
              <w:snapToGrid w:val="0"/>
              <w:jc w:val="center"/>
              <w:rPr>
                <w:rFonts w:ascii="宋体" w:hAnsi="宋体"/>
                <w:sz w:val="22"/>
                <w:szCs w:val="21"/>
              </w:rPr>
            </w:pPr>
            <w:r>
              <w:rPr>
                <w:rFonts w:hint="eastAsia" w:ascii="宋体" w:hAnsi="宋体"/>
                <w:sz w:val="22"/>
                <w:szCs w:val="21"/>
              </w:rPr>
              <w:t>2200块</w:t>
            </w:r>
          </w:p>
        </w:tc>
        <w:tc>
          <w:tcPr>
            <w:tcW w:w="1701" w:type="dxa"/>
            <w:vMerge w:val="restart"/>
            <w:vAlign w:val="center"/>
          </w:tcPr>
          <w:p>
            <w:pPr>
              <w:pStyle w:val="13"/>
              <w:snapToGrid w:val="0"/>
              <w:jc w:val="center"/>
              <w:rPr>
                <w:rFonts w:ascii="宋体" w:hAnsi="宋体"/>
                <w:sz w:val="22"/>
                <w:szCs w:val="21"/>
                <w:lang w:val="en-US" w:eastAsia="zh-CN"/>
              </w:rPr>
            </w:pPr>
            <w:r>
              <w:rPr>
                <w:rFonts w:hint="eastAsia" w:ascii="宋体" w:hAnsi="宋体"/>
                <w:sz w:val="22"/>
                <w:szCs w:val="21"/>
                <w:lang w:val="en-US" w:eastAsia="zh-CN"/>
              </w:rPr>
              <w:t>详见第五章</w:t>
            </w:r>
          </w:p>
        </w:tc>
        <w:tc>
          <w:tcPr>
            <w:tcW w:w="2835" w:type="dxa"/>
            <w:vMerge w:val="restart"/>
            <w:vAlign w:val="center"/>
          </w:tcPr>
          <w:p>
            <w:pPr>
              <w:adjustRightInd w:val="0"/>
              <w:snapToGrid w:val="0"/>
              <w:jc w:val="center"/>
              <w:rPr>
                <w:rFonts w:ascii="宋体" w:hAnsi="宋体"/>
                <w:sz w:val="22"/>
                <w:szCs w:val="21"/>
              </w:rPr>
            </w:pPr>
            <w:r>
              <w:rPr>
                <w:rFonts w:hint="eastAsia" w:ascii="宋体" w:hAnsi="宋体" w:cs="宋体"/>
                <w:sz w:val="22"/>
              </w:rPr>
              <w:t>接到招标人发出的采购通知单之日起65日历天内</w:t>
            </w:r>
          </w:p>
        </w:tc>
        <w:tc>
          <w:tcPr>
            <w:tcW w:w="1908" w:type="dxa"/>
            <w:vMerge w:val="restart"/>
            <w:vAlign w:val="center"/>
          </w:tcPr>
          <w:p>
            <w:pPr>
              <w:adjustRightInd w:val="0"/>
              <w:snapToGrid w:val="0"/>
              <w:jc w:val="center"/>
              <w:rPr>
                <w:rFonts w:ascii="宋体" w:hAnsi="宋体"/>
                <w:sz w:val="22"/>
                <w:szCs w:val="21"/>
              </w:rPr>
            </w:pPr>
            <w:r>
              <w:rPr>
                <w:rFonts w:ascii="宋体" w:hAnsi="宋体"/>
                <w:sz w:val="22"/>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86" w:type="dxa"/>
            <w:vAlign w:val="center"/>
          </w:tcPr>
          <w:p>
            <w:pPr>
              <w:snapToGrid w:val="0"/>
              <w:jc w:val="center"/>
              <w:rPr>
                <w:rFonts w:ascii="宋体" w:hAnsi="宋体"/>
                <w:sz w:val="22"/>
                <w:szCs w:val="21"/>
              </w:rPr>
            </w:pPr>
            <w:r>
              <w:rPr>
                <w:rFonts w:hint="eastAsia" w:ascii="宋体" w:hAnsi="宋体"/>
                <w:sz w:val="22"/>
                <w:szCs w:val="21"/>
              </w:rPr>
              <w:t>T3航站楼座椅座垫</w:t>
            </w:r>
          </w:p>
        </w:tc>
        <w:tc>
          <w:tcPr>
            <w:tcW w:w="916" w:type="dxa"/>
            <w:vAlign w:val="center"/>
          </w:tcPr>
          <w:p>
            <w:pPr>
              <w:snapToGrid w:val="0"/>
              <w:jc w:val="center"/>
              <w:rPr>
                <w:rFonts w:ascii="宋体" w:hAnsi="宋体"/>
                <w:sz w:val="22"/>
                <w:szCs w:val="21"/>
              </w:rPr>
            </w:pPr>
            <w:r>
              <w:rPr>
                <w:rFonts w:hint="eastAsia" w:ascii="宋体" w:hAnsi="宋体"/>
                <w:sz w:val="22"/>
                <w:szCs w:val="21"/>
              </w:rPr>
              <w:t>1000块</w:t>
            </w:r>
          </w:p>
        </w:tc>
        <w:tc>
          <w:tcPr>
            <w:tcW w:w="1701" w:type="dxa"/>
            <w:vMerge w:val="continue"/>
            <w:vAlign w:val="center"/>
          </w:tcPr>
          <w:p>
            <w:pPr>
              <w:pStyle w:val="13"/>
              <w:snapToGrid w:val="0"/>
              <w:jc w:val="center"/>
              <w:rPr>
                <w:rFonts w:ascii="宋体" w:hAnsi="宋体"/>
                <w:sz w:val="22"/>
                <w:szCs w:val="21"/>
                <w:lang w:val="en-US" w:eastAsia="zh-CN"/>
              </w:rPr>
            </w:pPr>
          </w:p>
        </w:tc>
        <w:tc>
          <w:tcPr>
            <w:tcW w:w="2835" w:type="dxa"/>
            <w:vMerge w:val="continue"/>
            <w:vAlign w:val="center"/>
          </w:tcPr>
          <w:p>
            <w:pPr>
              <w:adjustRightInd w:val="0"/>
              <w:snapToGrid w:val="0"/>
              <w:jc w:val="center"/>
              <w:rPr>
                <w:rFonts w:ascii="宋体" w:hAnsi="宋体"/>
                <w:sz w:val="22"/>
                <w:szCs w:val="21"/>
              </w:rPr>
            </w:pPr>
          </w:p>
        </w:tc>
        <w:tc>
          <w:tcPr>
            <w:tcW w:w="1908" w:type="dxa"/>
            <w:vMerge w:val="continue"/>
            <w:vAlign w:val="center"/>
          </w:tcPr>
          <w:p>
            <w:pPr>
              <w:adjustRightInd w:val="0"/>
              <w:snapToGrid w:val="0"/>
              <w:jc w:val="center"/>
              <w:rPr>
                <w:rFonts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86" w:type="dxa"/>
            <w:vAlign w:val="center"/>
          </w:tcPr>
          <w:p>
            <w:pPr>
              <w:snapToGrid w:val="0"/>
              <w:jc w:val="center"/>
              <w:rPr>
                <w:rFonts w:ascii="宋体" w:hAnsi="宋体"/>
                <w:sz w:val="22"/>
                <w:szCs w:val="21"/>
              </w:rPr>
            </w:pPr>
            <w:r>
              <w:rPr>
                <w:rFonts w:hint="eastAsia" w:ascii="宋体" w:hAnsi="宋体"/>
                <w:sz w:val="22"/>
                <w:szCs w:val="21"/>
              </w:rPr>
              <w:t>T2航站楼座椅背垫（A型）</w:t>
            </w:r>
          </w:p>
        </w:tc>
        <w:tc>
          <w:tcPr>
            <w:tcW w:w="916" w:type="dxa"/>
            <w:vAlign w:val="center"/>
          </w:tcPr>
          <w:p>
            <w:pPr>
              <w:snapToGrid w:val="0"/>
              <w:jc w:val="center"/>
              <w:rPr>
                <w:rFonts w:ascii="宋体" w:hAnsi="宋体"/>
                <w:sz w:val="22"/>
                <w:szCs w:val="21"/>
              </w:rPr>
            </w:pPr>
            <w:r>
              <w:rPr>
                <w:rFonts w:hint="eastAsia" w:ascii="宋体" w:hAnsi="宋体"/>
                <w:sz w:val="22"/>
                <w:szCs w:val="21"/>
              </w:rPr>
              <w:t>250块</w:t>
            </w:r>
          </w:p>
        </w:tc>
        <w:tc>
          <w:tcPr>
            <w:tcW w:w="1701" w:type="dxa"/>
            <w:vMerge w:val="continue"/>
            <w:vAlign w:val="center"/>
          </w:tcPr>
          <w:p>
            <w:pPr>
              <w:pStyle w:val="13"/>
              <w:snapToGrid w:val="0"/>
              <w:jc w:val="center"/>
              <w:rPr>
                <w:rFonts w:ascii="宋体" w:hAnsi="宋体"/>
                <w:sz w:val="22"/>
                <w:szCs w:val="21"/>
                <w:lang w:val="en-US" w:eastAsia="zh-CN"/>
              </w:rPr>
            </w:pPr>
          </w:p>
        </w:tc>
        <w:tc>
          <w:tcPr>
            <w:tcW w:w="2835" w:type="dxa"/>
            <w:vMerge w:val="continue"/>
            <w:vAlign w:val="center"/>
          </w:tcPr>
          <w:p>
            <w:pPr>
              <w:adjustRightInd w:val="0"/>
              <w:snapToGrid w:val="0"/>
              <w:jc w:val="center"/>
              <w:rPr>
                <w:rFonts w:ascii="宋体" w:hAnsi="宋体"/>
                <w:sz w:val="22"/>
                <w:szCs w:val="21"/>
              </w:rPr>
            </w:pPr>
          </w:p>
        </w:tc>
        <w:tc>
          <w:tcPr>
            <w:tcW w:w="1908" w:type="dxa"/>
            <w:vMerge w:val="continue"/>
            <w:vAlign w:val="center"/>
          </w:tcPr>
          <w:p>
            <w:pPr>
              <w:adjustRightInd w:val="0"/>
              <w:snapToGrid w:val="0"/>
              <w:jc w:val="center"/>
              <w:rPr>
                <w:rFonts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86" w:type="dxa"/>
            <w:vAlign w:val="center"/>
          </w:tcPr>
          <w:p>
            <w:pPr>
              <w:snapToGrid w:val="0"/>
              <w:jc w:val="center"/>
              <w:rPr>
                <w:rFonts w:ascii="宋体" w:hAnsi="宋体"/>
                <w:sz w:val="22"/>
                <w:szCs w:val="21"/>
              </w:rPr>
            </w:pPr>
            <w:r>
              <w:rPr>
                <w:rFonts w:hint="eastAsia" w:ascii="宋体" w:hAnsi="宋体"/>
                <w:sz w:val="22"/>
                <w:szCs w:val="21"/>
              </w:rPr>
              <w:t>T2航站楼座椅座垫（A型）</w:t>
            </w:r>
          </w:p>
        </w:tc>
        <w:tc>
          <w:tcPr>
            <w:tcW w:w="916" w:type="dxa"/>
            <w:vAlign w:val="center"/>
          </w:tcPr>
          <w:p>
            <w:pPr>
              <w:snapToGrid w:val="0"/>
              <w:jc w:val="center"/>
              <w:rPr>
                <w:rFonts w:ascii="宋体" w:hAnsi="宋体"/>
                <w:sz w:val="22"/>
                <w:szCs w:val="21"/>
              </w:rPr>
            </w:pPr>
            <w:r>
              <w:rPr>
                <w:rFonts w:hint="eastAsia" w:ascii="宋体" w:hAnsi="宋体"/>
                <w:sz w:val="22"/>
                <w:szCs w:val="21"/>
              </w:rPr>
              <w:t>250块</w:t>
            </w:r>
          </w:p>
        </w:tc>
        <w:tc>
          <w:tcPr>
            <w:tcW w:w="1701" w:type="dxa"/>
            <w:vMerge w:val="continue"/>
            <w:vAlign w:val="center"/>
          </w:tcPr>
          <w:p>
            <w:pPr>
              <w:pStyle w:val="13"/>
              <w:snapToGrid w:val="0"/>
              <w:jc w:val="center"/>
              <w:rPr>
                <w:rFonts w:ascii="宋体" w:hAnsi="宋体"/>
                <w:sz w:val="22"/>
                <w:szCs w:val="21"/>
                <w:lang w:val="en-US" w:eastAsia="zh-CN"/>
              </w:rPr>
            </w:pPr>
          </w:p>
        </w:tc>
        <w:tc>
          <w:tcPr>
            <w:tcW w:w="2835" w:type="dxa"/>
            <w:vMerge w:val="continue"/>
            <w:vAlign w:val="center"/>
          </w:tcPr>
          <w:p>
            <w:pPr>
              <w:adjustRightInd w:val="0"/>
              <w:snapToGrid w:val="0"/>
              <w:jc w:val="center"/>
              <w:rPr>
                <w:rFonts w:ascii="宋体" w:hAnsi="宋体"/>
                <w:sz w:val="22"/>
                <w:szCs w:val="21"/>
              </w:rPr>
            </w:pPr>
          </w:p>
        </w:tc>
        <w:tc>
          <w:tcPr>
            <w:tcW w:w="1908" w:type="dxa"/>
            <w:vMerge w:val="continue"/>
            <w:vAlign w:val="center"/>
          </w:tcPr>
          <w:p>
            <w:pPr>
              <w:adjustRightInd w:val="0"/>
              <w:snapToGrid w:val="0"/>
              <w:jc w:val="center"/>
              <w:rPr>
                <w:rFonts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86" w:type="dxa"/>
            <w:vAlign w:val="center"/>
          </w:tcPr>
          <w:p>
            <w:pPr>
              <w:snapToGrid w:val="0"/>
              <w:jc w:val="center"/>
              <w:rPr>
                <w:rFonts w:ascii="宋体" w:hAnsi="宋体"/>
                <w:sz w:val="22"/>
                <w:szCs w:val="21"/>
              </w:rPr>
            </w:pPr>
            <w:r>
              <w:rPr>
                <w:rFonts w:hint="eastAsia" w:ascii="宋体" w:hAnsi="宋体"/>
                <w:sz w:val="22"/>
                <w:szCs w:val="21"/>
              </w:rPr>
              <w:t>T2航站楼座椅背垫（B型）</w:t>
            </w:r>
          </w:p>
        </w:tc>
        <w:tc>
          <w:tcPr>
            <w:tcW w:w="916" w:type="dxa"/>
            <w:vAlign w:val="center"/>
          </w:tcPr>
          <w:p>
            <w:pPr>
              <w:snapToGrid w:val="0"/>
              <w:jc w:val="center"/>
              <w:rPr>
                <w:rFonts w:ascii="宋体" w:hAnsi="宋体"/>
                <w:sz w:val="22"/>
                <w:szCs w:val="21"/>
              </w:rPr>
            </w:pPr>
            <w:r>
              <w:rPr>
                <w:rFonts w:hint="eastAsia" w:ascii="宋体" w:hAnsi="宋体"/>
                <w:sz w:val="22"/>
                <w:szCs w:val="21"/>
              </w:rPr>
              <w:t>180块</w:t>
            </w:r>
          </w:p>
        </w:tc>
        <w:tc>
          <w:tcPr>
            <w:tcW w:w="1701" w:type="dxa"/>
            <w:vMerge w:val="continue"/>
            <w:vAlign w:val="center"/>
          </w:tcPr>
          <w:p>
            <w:pPr>
              <w:pStyle w:val="13"/>
              <w:snapToGrid w:val="0"/>
              <w:jc w:val="center"/>
              <w:rPr>
                <w:rFonts w:ascii="宋体" w:hAnsi="宋体"/>
                <w:sz w:val="22"/>
                <w:szCs w:val="21"/>
                <w:lang w:val="en-US" w:eastAsia="zh-CN"/>
              </w:rPr>
            </w:pPr>
          </w:p>
        </w:tc>
        <w:tc>
          <w:tcPr>
            <w:tcW w:w="2835" w:type="dxa"/>
            <w:vMerge w:val="continue"/>
            <w:vAlign w:val="center"/>
          </w:tcPr>
          <w:p>
            <w:pPr>
              <w:adjustRightInd w:val="0"/>
              <w:snapToGrid w:val="0"/>
              <w:jc w:val="center"/>
              <w:rPr>
                <w:rFonts w:ascii="宋体" w:hAnsi="宋体"/>
                <w:sz w:val="22"/>
                <w:szCs w:val="21"/>
              </w:rPr>
            </w:pPr>
          </w:p>
        </w:tc>
        <w:tc>
          <w:tcPr>
            <w:tcW w:w="1908" w:type="dxa"/>
            <w:vMerge w:val="continue"/>
            <w:vAlign w:val="center"/>
          </w:tcPr>
          <w:p>
            <w:pPr>
              <w:adjustRightInd w:val="0"/>
              <w:snapToGrid w:val="0"/>
              <w:jc w:val="center"/>
              <w:rPr>
                <w:rFonts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186" w:type="dxa"/>
            <w:vAlign w:val="center"/>
          </w:tcPr>
          <w:p>
            <w:pPr>
              <w:snapToGrid w:val="0"/>
              <w:jc w:val="center"/>
              <w:rPr>
                <w:rFonts w:ascii="宋体" w:hAnsi="宋体"/>
                <w:sz w:val="22"/>
                <w:szCs w:val="21"/>
              </w:rPr>
            </w:pPr>
            <w:r>
              <w:rPr>
                <w:rFonts w:hint="eastAsia" w:ascii="宋体" w:hAnsi="宋体"/>
                <w:sz w:val="22"/>
                <w:szCs w:val="21"/>
              </w:rPr>
              <w:t>T2航站楼座椅座垫（B型）</w:t>
            </w:r>
          </w:p>
        </w:tc>
        <w:tc>
          <w:tcPr>
            <w:tcW w:w="916" w:type="dxa"/>
            <w:vAlign w:val="center"/>
          </w:tcPr>
          <w:p>
            <w:pPr>
              <w:snapToGrid w:val="0"/>
              <w:jc w:val="center"/>
              <w:rPr>
                <w:rFonts w:ascii="宋体" w:hAnsi="宋体"/>
                <w:sz w:val="22"/>
                <w:szCs w:val="21"/>
              </w:rPr>
            </w:pPr>
            <w:r>
              <w:rPr>
                <w:rFonts w:hint="eastAsia" w:ascii="宋体" w:hAnsi="宋体"/>
                <w:sz w:val="22"/>
                <w:szCs w:val="21"/>
              </w:rPr>
              <w:t>180块</w:t>
            </w:r>
          </w:p>
        </w:tc>
        <w:tc>
          <w:tcPr>
            <w:tcW w:w="1701" w:type="dxa"/>
            <w:vMerge w:val="continue"/>
            <w:vAlign w:val="center"/>
          </w:tcPr>
          <w:p>
            <w:pPr>
              <w:pStyle w:val="13"/>
              <w:snapToGrid w:val="0"/>
              <w:jc w:val="center"/>
              <w:rPr>
                <w:rFonts w:ascii="宋体" w:hAnsi="宋体"/>
                <w:sz w:val="22"/>
                <w:szCs w:val="21"/>
                <w:lang w:val="en-US" w:eastAsia="zh-CN"/>
              </w:rPr>
            </w:pPr>
          </w:p>
        </w:tc>
        <w:tc>
          <w:tcPr>
            <w:tcW w:w="2835" w:type="dxa"/>
            <w:vMerge w:val="continue"/>
            <w:vAlign w:val="center"/>
          </w:tcPr>
          <w:p>
            <w:pPr>
              <w:adjustRightInd w:val="0"/>
              <w:snapToGrid w:val="0"/>
              <w:jc w:val="center"/>
              <w:rPr>
                <w:rFonts w:ascii="宋体" w:hAnsi="宋体"/>
                <w:sz w:val="22"/>
                <w:szCs w:val="21"/>
              </w:rPr>
            </w:pPr>
          </w:p>
        </w:tc>
        <w:tc>
          <w:tcPr>
            <w:tcW w:w="1908" w:type="dxa"/>
            <w:vMerge w:val="continue"/>
            <w:vAlign w:val="center"/>
          </w:tcPr>
          <w:p>
            <w:pPr>
              <w:adjustRightInd w:val="0"/>
              <w:snapToGrid w:val="0"/>
              <w:jc w:val="center"/>
              <w:rPr>
                <w:rFonts w:ascii="宋体" w:hAnsi="宋体"/>
                <w:sz w:val="22"/>
                <w:szCs w:val="21"/>
              </w:rPr>
            </w:pPr>
          </w:p>
        </w:tc>
      </w:tr>
    </w:tbl>
    <w:p>
      <w:pPr>
        <w:adjustRightInd w:val="0"/>
        <w:snapToGrid w:val="0"/>
        <w:spacing w:line="360" w:lineRule="auto"/>
        <w:rPr>
          <w:rFonts w:hint="eastAsia" w:ascii="宋体" w:hAnsi="宋体"/>
          <w:b/>
          <w:szCs w:val="21"/>
        </w:rPr>
      </w:pPr>
      <w:r>
        <w:rPr>
          <w:rFonts w:hint="eastAsia"/>
        </w:rPr>
        <w:t>注：其他具体招标内容详见第五章，</w:t>
      </w:r>
      <w:r>
        <w:rPr>
          <w:rFonts w:hint="eastAsia" w:ascii="宋体" w:hAnsi="宋体"/>
          <w:b/>
          <w:szCs w:val="21"/>
        </w:rPr>
        <w:t>上述列表中的</w:t>
      </w:r>
      <w:r>
        <w:rPr>
          <w:rFonts w:hint="eastAsia"/>
          <w:b/>
        </w:rPr>
        <w:t>数量</w:t>
      </w:r>
      <w:r>
        <w:rPr>
          <w:rFonts w:hint="eastAsia" w:ascii="宋体" w:hAnsi="宋体"/>
          <w:b/>
          <w:szCs w:val="21"/>
        </w:rPr>
        <w:t>为预估数量，不作为最终的成交数量,也不作为最低采购额度。实际使用数量以招标人的采购单为准。</w:t>
      </w:r>
    </w:p>
    <w:p>
      <w:pPr>
        <w:pStyle w:val="4"/>
        <w:spacing w:before="70"/>
        <w:ind w:right="157" w:firstLine="422"/>
        <w:rPr>
          <w:rFonts w:ascii="黑体" w:hAnsi="黑体" w:eastAsia="黑体"/>
          <w:sz w:val="21"/>
        </w:rPr>
      </w:pPr>
      <w:bookmarkStart w:id="7" w:name="_bookmark4"/>
      <w:bookmarkEnd w:id="7"/>
      <w:r>
        <w:rPr>
          <w:rFonts w:ascii="黑体" w:hAnsi="黑体" w:eastAsia="黑体"/>
          <w:sz w:val="21"/>
        </w:rPr>
        <w:t>3.投标人资格要求</w:t>
      </w:r>
    </w:p>
    <w:p>
      <w:pPr>
        <w:pStyle w:val="16"/>
        <w:tabs>
          <w:tab w:val="left" w:pos="4394"/>
          <w:tab w:val="left" w:pos="5990"/>
        </w:tabs>
        <w:spacing w:line="331" w:lineRule="auto"/>
        <w:ind w:right="157" w:firstLine="419"/>
        <w:rPr>
          <w:sz w:val="21"/>
        </w:rPr>
      </w:pPr>
      <w:r>
        <w:rPr>
          <w:rFonts w:ascii="Times New Roman" w:hAnsi="Times New Roman" w:eastAsia="Times New Roman"/>
          <w:sz w:val="21"/>
        </w:rPr>
        <w:t xml:space="preserve">3.1 </w:t>
      </w:r>
      <w:r>
        <w:rPr>
          <w:rFonts w:ascii="Times New Roman" w:hAnsi="Times New Roman" w:eastAsia="Times New Roman"/>
          <w:spacing w:val="22"/>
          <w:sz w:val="21"/>
        </w:rPr>
        <w:t xml:space="preserve"> </w:t>
      </w:r>
      <w:r>
        <w:rPr>
          <w:sz w:val="21"/>
        </w:rPr>
        <w:t>本次招标要求投标人须具备</w:t>
      </w:r>
      <w:r>
        <w:rPr>
          <w:rFonts w:hint="eastAsia"/>
          <w:sz w:val="21"/>
        </w:rPr>
        <w:t>：</w:t>
      </w:r>
    </w:p>
    <w:p>
      <w:pPr>
        <w:pStyle w:val="16"/>
        <w:tabs>
          <w:tab w:val="left" w:pos="4394"/>
          <w:tab w:val="left" w:pos="5990"/>
        </w:tabs>
        <w:spacing w:line="331" w:lineRule="auto"/>
        <w:ind w:right="157" w:firstLine="419"/>
        <w:rPr>
          <w:rFonts w:cs="宋体"/>
          <w:sz w:val="21"/>
        </w:rPr>
      </w:pPr>
      <w:r>
        <w:rPr>
          <w:rFonts w:hint="eastAsia" w:cs="宋体"/>
          <w:sz w:val="21"/>
        </w:rPr>
        <w:t>① 具有独立法人资格的制造商或代理商，制造商注册资金不少于人民币</w:t>
      </w:r>
      <w:r>
        <w:rPr>
          <w:rFonts w:ascii="Times New Roman" w:hAnsi="Times New Roman"/>
          <w:sz w:val="21"/>
          <w:u w:val="single"/>
        </w:rPr>
        <w:t>50</w:t>
      </w:r>
      <w:r>
        <w:rPr>
          <w:rFonts w:hint="eastAsia" w:cs="宋体"/>
          <w:sz w:val="21"/>
        </w:rPr>
        <w:t>万元或等值外币</w:t>
      </w:r>
      <w:r>
        <w:rPr>
          <w:rFonts w:hint="eastAsia" w:ascii="Times New Roman" w:hAnsi="Times New Roman" w:eastAsia="Times New Roman"/>
          <w:sz w:val="21"/>
        </w:rPr>
        <w:t>(</w:t>
      </w:r>
      <w:bookmarkStart w:id="8" w:name="EBce7a64c612554a0c9f00fd85054c3138"/>
      <w:r>
        <w:rPr>
          <w:rFonts w:hint="eastAsia" w:cs="宋体"/>
          <w:sz w:val="21"/>
        </w:rPr>
        <w:t>按投标截止日当天中国银行公布的外汇牌价的中间价换算</w:t>
      </w:r>
      <w:bookmarkEnd w:id="8"/>
      <w:r>
        <w:rPr>
          <w:rFonts w:hint="eastAsia" w:ascii="Times New Roman" w:hAnsi="Times New Roman" w:eastAsia="Times New Roman"/>
          <w:sz w:val="21"/>
        </w:rPr>
        <w:t>)</w:t>
      </w:r>
      <w:r>
        <w:rPr>
          <w:rFonts w:hint="eastAsia" w:cs="宋体"/>
          <w:sz w:val="21"/>
        </w:rPr>
        <w:t>，代理商注册资金不少于人民币</w:t>
      </w:r>
      <w:r>
        <w:rPr>
          <w:rFonts w:hint="eastAsia" w:ascii="Times New Roman" w:hAnsi="Times New Roman"/>
          <w:sz w:val="21"/>
          <w:u w:val="single"/>
        </w:rPr>
        <w:t>50</w:t>
      </w:r>
      <w:r>
        <w:rPr>
          <w:rFonts w:hint="eastAsia" w:cs="宋体"/>
          <w:sz w:val="21"/>
        </w:rPr>
        <w:t>万元或等值外币</w:t>
      </w:r>
      <w:r>
        <w:rPr>
          <w:rFonts w:hint="eastAsia" w:ascii="Times New Roman" w:hAnsi="Times New Roman" w:eastAsia="Times New Roman"/>
          <w:sz w:val="21"/>
        </w:rPr>
        <w:t>(</w:t>
      </w:r>
      <w:r>
        <w:rPr>
          <w:rFonts w:hint="eastAsia" w:cs="宋体"/>
          <w:sz w:val="21"/>
        </w:rPr>
        <w:t>按投标截止日当天中国银行公布的外汇牌价的中间价换算</w:t>
      </w:r>
      <w:r>
        <w:rPr>
          <w:rFonts w:hint="eastAsia" w:ascii="Times New Roman" w:hAnsi="Times New Roman" w:eastAsia="Times New Roman"/>
          <w:sz w:val="21"/>
        </w:rPr>
        <w:t>)</w:t>
      </w:r>
      <w:r>
        <w:rPr>
          <w:rFonts w:hint="eastAsia" w:cs="宋体"/>
          <w:sz w:val="21"/>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sz w:val="21"/>
        </w:rPr>
        <w:t xml:space="preserve">www.creditchina.gov.cn </w:t>
      </w:r>
      <w:r>
        <w:rPr>
          <w:rFonts w:hint="eastAsia" w:cs="宋体"/>
          <w:sz w:val="21"/>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③ 近年（</w:t>
      </w:r>
      <w:r>
        <w:rPr>
          <w:rFonts w:ascii="Times New Roman" w:hAnsi="Times New Roman" w:eastAsia="Times New Roman"/>
          <w:sz w:val="21"/>
        </w:rPr>
        <w:t>201</w:t>
      </w:r>
      <w:r>
        <w:rPr>
          <w:rFonts w:hint="eastAsia" w:ascii="Times New Roman" w:hAnsi="Times New Roman"/>
          <w:sz w:val="21"/>
          <w:u w:val="single"/>
        </w:rPr>
        <w:t>7</w:t>
      </w:r>
      <w:r>
        <w:rPr>
          <w:rFonts w:hint="eastAsia" w:cs="宋体"/>
          <w:sz w:val="21"/>
        </w:rPr>
        <w:t>年</w:t>
      </w:r>
      <w:r>
        <w:rPr>
          <w:rFonts w:ascii="Times New Roman" w:hAnsi="Times New Roman" w:eastAsia="Times New Roman"/>
          <w:sz w:val="21"/>
        </w:rPr>
        <w:t>1</w:t>
      </w:r>
      <w:r>
        <w:rPr>
          <w:rFonts w:hint="eastAsia" w:cs="宋体"/>
          <w:sz w:val="21"/>
        </w:rPr>
        <w:t>月</w:t>
      </w:r>
      <w:r>
        <w:rPr>
          <w:rFonts w:ascii="Times New Roman" w:hAnsi="Times New Roman" w:eastAsia="Times New Roman"/>
          <w:sz w:val="21"/>
        </w:rPr>
        <w:t>1</w:t>
      </w:r>
      <w:r>
        <w:rPr>
          <w:rFonts w:hint="eastAsia" w:cs="宋体"/>
          <w:sz w:val="21"/>
        </w:rPr>
        <w:t>日至投标截止日）无行贿犯罪记录</w:t>
      </w:r>
      <w:r>
        <w:rPr>
          <w:rFonts w:hint="eastAsia" w:ascii="Times New Roman" w:hAnsi="Times New Roman" w:eastAsia="Times New Roman"/>
          <w:sz w:val="21"/>
        </w:rPr>
        <w:t>(</w:t>
      </w:r>
      <w:r>
        <w:rPr>
          <w:rFonts w:hint="eastAsia" w:cs="宋体"/>
          <w:sz w:val="21"/>
        </w:rPr>
        <w:t>通过中国裁判文书网</w:t>
      </w:r>
      <w:r>
        <w:rPr>
          <w:rFonts w:hint="eastAsia" w:ascii="Times New Roman" w:hAnsi="Times New Roman" w:eastAsia="Times New Roman"/>
          <w:sz w:val="21"/>
        </w:rPr>
        <w:t>http://wenshu.court.gov.cn</w:t>
      </w:r>
      <w:r>
        <w:rPr>
          <w:rFonts w:hint="eastAsia" w:cs="宋体"/>
          <w:sz w:val="21"/>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sz w:val="21"/>
        </w:rPr>
        <w:t>)</w:t>
      </w:r>
      <w:r>
        <w:rPr>
          <w:rFonts w:hint="eastAsia" w:cs="宋体"/>
          <w:sz w:val="21"/>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⑤ 代理商需具有招标设备制造商的授权书（需提供授权书复印件并加盖投标人公章作为证明材料，原件备查）。</w:t>
      </w:r>
    </w:p>
    <w:p>
      <w:pPr>
        <w:pStyle w:val="16"/>
        <w:tabs>
          <w:tab w:val="left" w:pos="4394"/>
          <w:tab w:val="left" w:pos="5990"/>
        </w:tabs>
        <w:spacing w:line="331" w:lineRule="auto"/>
        <w:ind w:right="157" w:firstLine="419"/>
        <w:rPr>
          <w:rFonts w:ascii="Times New Roman" w:hAnsi="Times New Roman" w:eastAsia="Times New Roman"/>
          <w:sz w:val="21"/>
          <w:u w:val="single" w:color="000000"/>
        </w:rPr>
      </w:pPr>
      <w:r>
        <w:rPr>
          <w:rFonts w:hint="eastAsia" w:cs="宋体"/>
          <w:sz w:val="21"/>
        </w:rPr>
        <w:t>⑥ 近年（合同</w:t>
      </w:r>
      <w:r>
        <w:rPr>
          <w:rFonts w:cs="宋体"/>
          <w:sz w:val="21"/>
        </w:rPr>
        <w:t>签订时间或部分供货期在</w:t>
      </w:r>
      <w:r>
        <w:rPr>
          <w:rFonts w:ascii="Times New Roman" w:hAnsi="Times New Roman" w:eastAsia="Times New Roman"/>
          <w:sz w:val="21"/>
        </w:rPr>
        <w:t>20</w:t>
      </w:r>
      <w:r>
        <w:rPr>
          <w:rFonts w:hint="eastAsia" w:ascii="Times New Roman" w:hAnsi="Times New Roman"/>
          <w:sz w:val="21"/>
        </w:rPr>
        <w:t>1</w:t>
      </w:r>
      <w:r>
        <w:rPr>
          <w:rFonts w:hint="eastAsia" w:ascii="Times New Roman" w:hAnsi="Times New Roman"/>
          <w:sz w:val="21"/>
          <w:u w:val="single"/>
        </w:rPr>
        <w:t>8</w:t>
      </w:r>
      <w:r>
        <w:rPr>
          <w:rFonts w:hint="eastAsia" w:cs="宋体"/>
          <w:sz w:val="21"/>
        </w:rPr>
        <w:t>年</w:t>
      </w:r>
      <w:r>
        <w:rPr>
          <w:rFonts w:ascii="Times New Roman" w:hAnsi="Times New Roman" w:eastAsia="Times New Roman"/>
          <w:sz w:val="21"/>
        </w:rPr>
        <w:t>1</w:t>
      </w:r>
      <w:r>
        <w:rPr>
          <w:rFonts w:hint="eastAsia" w:cs="宋体"/>
          <w:sz w:val="21"/>
        </w:rPr>
        <w:t>月</w:t>
      </w:r>
      <w:r>
        <w:rPr>
          <w:rFonts w:ascii="Times New Roman" w:hAnsi="Times New Roman" w:eastAsia="Times New Roman"/>
          <w:sz w:val="21"/>
        </w:rPr>
        <w:t>1</w:t>
      </w:r>
      <w:r>
        <w:rPr>
          <w:rFonts w:hint="eastAsia" w:cs="宋体"/>
          <w:sz w:val="21"/>
        </w:rPr>
        <w:t>日至投标截止日</w:t>
      </w:r>
      <w:r>
        <w:rPr>
          <w:rFonts w:cs="宋体"/>
          <w:sz w:val="21"/>
        </w:rPr>
        <w:t>期间</w:t>
      </w:r>
      <w:r>
        <w:rPr>
          <w:rFonts w:hint="eastAsia" w:cs="宋体"/>
          <w:sz w:val="21"/>
        </w:rPr>
        <w:t>）具有投标产品的供货业绩，需提供中标通知书或合同复印件并加盖投标人公章作为证明材料，原件备查。</w:t>
      </w:r>
    </w:p>
    <w:p>
      <w:pPr>
        <w:pStyle w:val="16"/>
        <w:tabs>
          <w:tab w:val="left" w:pos="4394"/>
          <w:tab w:val="left" w:pos="5990"/>
        </w:tabs>
        <w:spacing w:line="331" w:lineRule="auto"/>
        <w:ind w:right="157" w:firstLine="419"/>
        <w:rPr>
          <w:sz w:val="21"/>
        </w:rPr>
      </w:pPr>
      <w:r>
        <w:rPr>
          <w:rFonts w:ascii="Times New Roman" w:hAnsi="Times New Roman" w:eastAsia="Times New Roman"/>
          <w:sz w:val="21"/>
        </w:rPr>
        <w:t xml:space="preserve">3.2 </w:t>
      </w:r>
      <w:r>
        <w:rPr>
          <w:rFonts w:ascii="Times New Roman" w:hAnsi="Times New Roman" w:eastAsia="Times New Roman"/>
          <w:spacing w:val="22"/>
          <w:sz w:val="21"/>
        </w:rPr>
        <w:t xml:space="preserve"> </w:t>
      </w:r>
      <w:r>
        <w:rPr>
          <w:spacing w:val="7"/>
          <w:sz w:val="21"/>
        </w:rPr>
        <w:t>本次招标</w:t>
      </w:r>
      <w:r>
        <w:rPr>
          <w:rFonts w:hint="eastAsia" w:ascii="Times New Roman" w:hAnsi="Times New Roman"/>
          <w:spacing w:val="7"/>
          <w:sz w:val="21"/>
          <w:u w:val="single" w:color="000000"/>
        </w:rPr>
        <w:t>不接受</w:t>
      </w:r>
      <w:r>
        <w:rPr>
          <w:spacing w:val="6"/>
          <w:sz w:val="21"/>
        </w:rPr>
        <w:t>联合体投标。</w:t>
      </w:r>
    </w:p>
    <w:p>
      <w:pPr>
        <w:pStyle w:val="16"/>
        <w:tabs>
          <w:tab w:val="left" w:pos="4394"/>
          <w:tab w:val="left" w:pos="5990"/>
        </w:tabs>
        <w:spacing w:line="331" w:lineRule="auto"/>
        <w:ind w:right="157" w:firstLine="419"/>
        <w:rPr>
          <w:rFonts w:ascii="宋体" w:hAnsi="宋体" w:cs="宋体"/>
          <w:sz w:val="21"/>
        </w:rPr>
      </w:pPr>
      <w:r>
        <w:rPr>
          <w:rFonts w:ascii="Times New Roman" w:hAnsi="Times New Roman" w:eastAsia="Times New Roman"/>
          <w:sz w:val="21"/>
        </w:rPr>
        <w:t xml:space="preserve">3.3 </w:t>
      </w:r>
      <w:r>
        <w:rPr>
          <w:rFonts w:hint="eastAsia" w:ascii="宋体" w:hAnsi="宋体" w:cs="宋体"/>
          <w:sz w:val="21"/>
        </w:rPr>
        <w:t>一个制造商对同一品牌同一型号的设备，仅能委托一个代理商参加投标，且制造商与代理商不能同时参加投标。</w:t>
      </w:r>
    </w:p>
    <w:p>
      <w:pPr>
        <w:pStyle w:val="16"/>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3.4  </w:t>
      </w:r>
      <w:r>
        <w:rPr>
          <w:rFonts w:hint="eastAsia" w:ascii="宋体" w:hAnsi="宋体" w:cs="宋体"/>
          <w:sz w:val="21"/>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sz w:val="21"/>
        </w:rPr>
      </w:pPr>
      <w:bookmarkStart w:id="9" w:name="_bookmark5"/>
      <w:bookmarkEnd w:id="9"/>
      <w:r>
        <w:rPr>
          <w:rFonts w:ascii="黑体" w:hAnsi="黑体" w:eastAsia="黑体"/>
          <w:sz w:val="21"/>
        </w:rPr>
        <w:t>4.招标文件的获取</w:t>
      </w:r>
    </w:p>
    <w:p>
      <w:pPr>
        <w:pStyle w:val="16"/>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86"/>
          <w:sz w:val="21"/>
        </w:rPr>
        <w:t>http://www.hzairport.com/tender/index.html</w:t>
      </w:r>
      <w:r>
        <w:rPr>
          <w:rStyle w:val="86"/>
          <w:sz w:val="21"/>
        </w:rPr>
        <w:fldChar w:fldCharType="end"/>
      </w:r>
      <w:r>
        <w:rPr>
          <w:sz w:val="21"/>
        </w:rPr>
        <w:t xml:space="preserve"> </w:t>
      </w:r>
      <w:r>
        <w:rPr>
          <w:rFonts w:hint="eastAsia" w:cs="宋体"/>
          <w:sz w:val="21"/>
        </w:rPr>
        <w:t>自行下载招标文件。</w:t>
      </w:r>
    </w:p>
    <w:p>
      <w:pPr>
        <w:pStyle w:val="16"/>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招标文件下载</w:t>
      </w:r>
    </w:p>
    <w:p>
      <w:pPr>
        <w:pStyle w:val="16"/>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r>
        <w:rPr>
          <w:rFonts w:hint="eastAsia" w:cs="宋体"/>
          <w:sz w:val="21"/>
          <w:lang w:val="en-US" w:eastAsia="zh-CN"/>
        </w:rPr>
        <w:tab/>
      </w:r>
    </w:p>
    <w:p>
      <w:pPr>
        <w:pStyle w:val="4"/>
        <w:spacing w:before="70"/>
        <w:ind w:right="157" w:firstLine="422"/>
        <w:rPr>
          <w:rFonts w:ascii="黑体" w:hAnsi="黑体" w:eastAsia="黑体"/>
          <w:sz w:val="21"/>
        </w:rPr>
      </w:pPr>
      <w:bookmarkStart w:id="10" w:name="_bookmark6"/>
      <w:bookmarkEnd w:id="10"/>
      <w:r>
        <w:rPr>
          <w:rFonts w:ascii="黑体" w:hAnsi="黑体" w:eastAsia="黑体"/>
          <w:sz w:val="21"/>
        </w:rPr>
        <w:t>5.投标文件的递交</w:t>
      </w:r>
    </w:p>
    <w:p>
      <w:pPr>
        <w:pStyle w:val="16"/>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5.1</w:t>
      </w:r>
      <w:r>
        <w:rPr>
          <w:rFonts w:hint="eastAsia" w:ascii="Times New Roman" w:hAnsi="Times New Roman" w:eastAsia="Times New Roman"/>
          <w:sz w:val="21"/>
        </w:rPr>
        <w:t xml:space="preserve"> </w:t>
      </w:r>
      <w:r>
        <w:rPr>
          <w:rFonts w:hint="eastAsia" w:cs="宋体"/>
          <w:sz w:val="21"/>
        </w:rPr>
        <w:t>投标文件递交的截止时间（投标截止时间，下同）为</w:t>
      </w:r>
      <w:r>
        <w:rPr>
          <w:rFonts w:ascii="Times New Roman" w:hAnsi="Times New Roman" w:eastAsia="Times New Roman"/>
          <w:sz w:val="21"/>
        </w:rPr>
        <w:t>2020</w:t>
      </w:r>
      <w:r>
        <w:rPr>
          <w:rFonts w:hint="eastAsia" w:cs="宋体"/>
          <w:sz w:val="21"/>
        </w:rPr>
        <w:t>年</w:t>
      </w:r>
      <w:r>
        <w:rPr>
          <w:rFonts w:hint="eastAsia" w:ascii="Times New Roman" w:hAnsi="Times New Roman"/>
          <w:sz w:val="21"/>
          <w:lang w:val="en-US" w:eastAsia="zh-CN"/>
        </w:rPr>
        <w:t>5</w:t>
      </w:r>
      <w:r>
        <w:rPr>
          <w:rFonts w:hint="eastAsia" w:cs="宋体"/>
          <w:sz w:val="21"/>
        </w:rPr>
        <w:t>月</w:t>
      </w:r>
      <w:r>
        <w:rPr>
          <w:rFonts w:hint="eastAsia" w:cs="宋体"/>
          <w:sz w:val="21"/>
          <w:lang w:val="en-US" w:eastAsia="zh-CN"/>
        </w:rPr>
        <w:t>18</w:t>
      </w:r>
      <w:r>
        <w:rPr>
          <w:rFonts w:hint="eastAsia" w:cs="宋体"/>
          <w:sz w:val="21"/>
        </w:rPr>
        <w:t>日</w:t>
      </w:r>
      <w:r>
        <w:rPr>
          <w:rFonts w:hint="eastAsia" w:ascii="Times New Roman" w:hAnsi="Times New Roman"/>
          <w:sz w:val="21"/>
          <w:lang w:val="en-US" w:eastAsia="zh-CN"/>
        </w:rPr>
        <w:t>13</w:t>
      </w:r>
      <w:r>
        <w:rPr>
          <w:rFonts w:hint="eastAsia" w:cs="宋体"/>
          <w:sz w:val="21"/>
        </w:rPr>
        <w:t>时</w:t>
      </w:r>
      <w:r>
        <w:rPr>
          <w:rFonts w:hint="eastAsia" w:ascii="Times New Roman" w:hAnsi="Times New Roman"/>
          <w:sz w:val="21"/>
          <w:lang w:val="en-US" w:eastAsia="zh-CN"/>
        </w:rPr>
        <w:t>45</w:t>
      </w:r>
      <w:r>
        <w:rPr>
          <w:rFonts w:hint="eastAsia" w:cs="宋体"/>
          <w:sz w:val="21"/>
        </w:rPr>
        <w:t>分（北京时间），投标文件在封口处加盖公章，派专人于</w:t>
      </w:r>
      <w:r>
        <w:rPr>
          <w:rFonts w:ascii="Times New Roman" w:hAnsi="Times New Roman" w:eastAsia="Times New Roman"/>
          <w:sz w:val="21"/>
        </w:rPr>
        <w:t>2020</w:t>
      </w:r>
      <w:r>
        <w:rPr>
          <w:rFonts w:hint="eastAsia" w:cs="宋体"/>
          <w:sz w:val="21"/>
        </w:rPr>
        <w:t>年</w:t>
      </w:r>
      <w:r>
        <w:rPr>
          <w:rFonts w:hint="eastAsia" w:ascii="Times New Roman" w:hAnsi="Times New Roman"/>
          <w:sz w:val="21"/>
          <w:lang w:val="en-US" w:eastAsia="zh-CN"/>
        </w:rPr>
        <w:t>5</w:t>
      </w:r>
      <w:r>
        <w:rPr>
          <w:rFonts w:hint="eastAsia" w:cs="宋体"/>
          <w:sz w:val="21"/>
        </w:rPr>
        <w:t>月</w:t>
      </w:r>
      <w:r>
        <w:rPr>
          <w:rFonts w:hint="eastAsia" w:cs="宋体"/>
          <w:sz w:val="21"/>
          <w:lang w:val="en-US" w:eastAsia="zh-CN"/>
        </w:rPr>
        <w:t>18</w:t>
      </w:r>
      <w:r>
        <w:rPr>
          <w:rFonts w:hint="eastAsia" w:cs="宋体"/>
          <w:sz w:val="21"/>
        </w:rPr>
        <w:t>日</w:t>
      </w:r>
      <w:r>
        <w:rPr>
          <w:rFonts w:hint="eastAsia" w:ascii="Times New Roman" w:hAnsi="Times New Roman"/>
          <w:sz w:val="21"/>
          <w:lang w:val="en-US" w:eastAsia="zh-CN"/>
        </w:rPr>
        <w:t>13</w:t>
      </w:r>
      <w:r>
        <w:rPr>
          <w:rFonts w:hint="eastAsia" w:cs="宋体"/>
          <w:sz w:val="21"/>
        </w:rPr>
        <w:t>时</w:t>
      </w:r>
      <w:r>
        <w:rPr>
          <w:rFonts w:hint="eastAsia" w:ascii="Times New Roman" w:hAnsi="Times New Roman"/>
          <w:sz w:val="21"/>
          <w:lang w:val="en-US" w:eastAsia="zh-CN"/>
        </w:rPr>
        <w:t>45</w:t>
      </w:r>
      <w:r>
        <w:rPr>
          <w:rFonts w:hint="eastAsia" w:cs="宋体"/>
          <w:sz w:val="21"/>
        </w:rPr>
        <w:t>分（北京时间）前送至杭州萧山国际机场翔越路综合服务楼园区招标中心，逾期无效；若采用投递（邮寄）方式的，请于</w:t>
      </w:r>
      <w:r>
        <w:rPr>
          <w:rFonts w:ascii="Times New Roman" w:hAnsi="Times New Roman" w:eastAsia="Times New Roman"/>
          <w:sz w:val="21"/>
        </w:rPr>
        <w:t>2020</w:t>
      </w:r>
      <w:r>
        <w:rPr>
          <w:rFonts w:hint="eastAsia" w:cs="宋体"/>
          <w:sz w:val="21"/>
        </w:rPr>
        <w:t>年</w:t>
      </w:r>
      <w:r>
        <w:rPr>
          <w:rFonts w:hint="eastAsia" w:ascii="Times New Roman" w:hAnsi="Times New Roman"/>
          <w:sz w:val="21"/>
          <w:lang w:val="en-US" w:eastAsia="zh-CN"/>
        </w:rPr>
        <w:t>5</w:t>
      </w:r>
      <w:r>
        <w:rPr>
          <w:rFonts w:hint="eastAsia" w:cs="宋体"/>
          <w:sz w:val="21"/>
        </w:rPr>
        <w:t>月</w:t>
      </w:r>
      <w:r>
        <w:rPr>
          <w:rFonts w:hint="eastAsia" w:cs="宋体"/>
          <w:sz w:val="21"/>
          <w:lang w:val="en-US" w:eastAsia="zh-CN"/>
        </w:rPr>
        <w:t>18</w:t>
      </w:r>
      <w:r>
        <w:rPr>
          <w:rFonts w:hint="eastAsia" w:cs="宋体"/>
          <w:sz w:val="21"/>
        </w:rPr>
        <w:t>日</w:t>
      </w:r>
      <w:r>
        <w:rPr>
          <w:rFonts w:hint="eastAsia" w:ascii="Times New Roman" w:hAnsi="Times New Roman"/>
          <w:sz w:val="21"/>
          <w:lang w:val="en-US" w:eastAsia="zh-CN"/>
        </w:rPr>
        <w:t>13</w:t>
      </w:r>
      <w:r>
        <w:rPr>
          <w:rFonts w:hint="eastAsia" w:cs="宋体"/>
          <w:sz w:val="21"/>
        </w:rPr>
        <w:t>时</w:t>
      </w:r>
      <w:r>
        <w:rPr>
          <w:rFonts w:hint="eastAsia" w:ascii="Times New Roman" w:hAnsi="Times New Roman"/>
          <w:sz w:val="21"/>
          <w:lang w:val="en-US" w:eastAsia="zh-CN"/>
        </w:rPr>
        <w:t>45</w:t>
      </w:r>
      <w:r>
        <w:rPr>
          <w:rFonts w:hint="eastAsia" w:cs="宋体"/>
          <w:sz w:val="21"/>
        </w:rPr>
        <w:t>分（北京时间）前投递至杭州萧山国际机场翔越路综合服务楼园区招标中心，逾期无效。</w:t>
      </w:r>
    </w:p>
    <w:p>
      <w:pPr>
        <w:pStyle w:val="16"/>
        <w:tabs>
          <w:tab w:val="left" w:pos="4394"/>
          <w:tab w:val="left" w:pos="5990"/>
        </w:tabs>
        <w:spacing w:line="331" w:lineRule="auto"/>
        <w:ind w:right="157" w:firstLine="419"/>
        <w:rPr>
          <w:rFonts w:cs="宋体"/>
          <w:sz w:val="21"/>
        </w:rPr>
      </w:pPr>
      <w:r>
        <w:rPr>
          <w:rFonts w:ascii="Times New Roman" w:hAnsi="Times New Roman" w:eastAsia="Times New Roman"/>
          <w:sz w:val="21"/>
        </w:rPr>
        <w:t xml:space="preserve">5.2 </w:t>
      </w:r>
      <w:r>
        <w:rPr>
          <w:rFonts w:hint="eastAsia" w:ascii="Times New Roman" w:hAnsi="Times New Roman" w:eastAsia="Times New Roman"/>
          <w:sz w:val="21"/>
        </w:rPr>
        <w:t xml:space="preserve"> </w:t>
      </w:r>
      <w:r>
        <w:rPr>
          <w:rFonts w:hint="eastAsia" w:cs="宋体"/>
          <w:sz w:val="21"/>
        </w:rPr>
        <w:t>逾期送达的、未送达指定地点的或者不按照招标文件要求密封的投标文件，招标人将予以拒收。</w:t>
      </w:r>
    </w:p>
    <w:p>
      <w:pPr>
        <w:pStyle w:val="16"/>
        <w:tabs>
          <w:tab w:val="left" w:pos="4394"/>
          <w:tab w:val="left" w:pos="5990"/>
        </w:tabs>
        <w:spacing w:line="331" w:lineRule="auto"/>
        <w:ind w:right="157" w:firstLine="419"/>
        <w:rPr>
          <w:rFonts w:ascii="Times New Roman" w:hAnsi="Times New Roman" w:eastAsia="Times New Roman"/>
          <w:sz w:val="21"/>
        </w:rPr>
      </w:pPr>
      <w:r>
        <w:rPr>
          <w:rFonts w:hint="eastAsia" w:ascii="宋体" w:hAnsi="宋体" w:cs="宋体"/>
          <w:sz w:val="21"/>
        </w:rPr>
        <w:t>特别说明：因疫情防控工作需要，建议各投标人优先采用投递（邮寄）方式递交投标文件。</w:t>
      </w:r>
    </w:p>
    <w:p>
      <w:pPr>
        <w:pStyle w:val="4"/>
        <w:spacing w:before="70"/>
        <w:ind w:right="157" w:firstLine="422"/>
        <w:rPr>
          <w:rFonts w:ascii="黑体" w:hAnsi="黑体" w:eastAsia="黑体"/>
          <w:sz w:val="21"/>
        </w:rPr>
      </w:pPr>
      <w:bookmarkStart w:id="11" w:name="_bookmark7"/>
      <w:bookmarkEnd w:id="11"/>
      <w:r>
        <w:rPr>
          <w:rFonts w:ascii="黑体" w:hAnsi="黑体" w:eastAsia="黑体"/>
          <w:sz w:val="21"/>
        </w:rPr>
        <w:t>6.发布公告的媒介</w:t>
      </w:r>
    </w:p>
    <w:p>
      <w:pPr>
        <w:pStyle w:val="16"/>
        <w:tabs>
          <w:tab w:val="left" w:pos="4394"/>
          <w:tab w:val="left" w:pos="5990"/>
        </w:tabs>
        <w:spacing w:line="331" w:lineRule="auto"/>
        <w:ind w:right="157" w:firstLine="419"/>
        <w:rPr>
          <w:rFonts w:cs="宋体"/>
          <w:sz w:val="21"/>
        </w:rPr>
      </w:pPr>
      <w:r>
        <w:rPr>
          <w:rFonts w:hint="eastAsia" w:cs="宋体"/>
          <w:sz w:val="21"/>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6.1</w:t>
      </w:r>
      <w:r>
        <w:rPr>
          <w:rFonts w:hint="eastAsia" w:ascii="宋体" w:hAnsi="宋体" w:cs="宋体"/>
          <w:sz w:val="21"/>
        </w:rPr>
        <w:t>浙江省机场集团有限公司主页：</w:t>
      </w:r>
      <w:r>
        <w:rPr>
          <w:rFonts w:hint="eastAsia" w:ascii="Times New Roman" w:hAnsi="Times New Roman" w:eastAsia="Times New Roman"/>
          <w:sz w:val="21"/>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6.2 </w:t>
      </w:r>
      <w:r>
        <w:rPr>
          <w:rFonts w:hint="eastAsia" w:cs="宋体"/>
          <w:sz w:val="21"/>
        </w:rPr>
        <w:t>杭州萧山机场有限公司主页：</w:t>
      </w:r>
      <w:r>
        <w:rPr>
          <w:rFonts w:hint="eastAsia" w:ascii="Times New Roman" w:hAnsi="Times New Roman" w:eastAsia="Times New Roman"/>
          <w:sz w:val="21"/>
        </w:rPr>
        <w:t>http://www.hzairport.com</w:t>
      </w:r>
    </w:p>
    <w:p>
      <w:pPr>
        <w:pStyle w:val="16"/>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6.3</w:t>
      </w:r>
      <w:r>
        <w:rPr>
          <w:rFonts w:hint="eastAsia" w:ascii="宋体" w:hAnsi="宋体" w:cs="宋体"/>
          <w:sz w:val="21"/>
        </w:rPr>
        <w:t>浙江政府采购网</w:t>
      </w:r>
      <w:r>
        <w:rPr>
          <w:rFonts w:hint="eastAsia" w:cs="宋体"/>
          <w:sz w:val="21"/>
        </w:rPr>
        <w:t>：</w:t>
      </w:r>
      <w:r>
        <w:rPr>
          <w:rFonts w:hint="eastAsia" w:ascii="Times New Roman" w:hAnsi="Times New Roman" w:eastAsia="Times New Roman"/>
          <w:sz w:val="21"/>
        </w:rPr>
        <w:t xml:space="preserve"> </w:t>
      </w:r>
      <w:r>
        <w:rPr>
          <w:sz w:val="21"/>
        </w:rPr>
        <w:t>http://zfcg.czt.zj.gov.cn</w:t>
      </w:r>
    </w:p>
    <w:p>
      <w:pPr>
        <w:pStyle w:val="16"/>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6.4</w:t>
      </w:r>
      <w:r>
        <w:rPr>
          <w:sz w:val="21"/>
        </w:rPr>
        <w:t xml:space="preserve"> </w:t>
      </w:r>
      <w:r>
        <w:rPr>
          <w:rFonts w:hint="eastAsia"/>
          <w:sz w:val="21"/>
        </w:rPr>
        <w:t>浙江政务</w:t>
      </w:r>
      <w:r>
        <w:rPr>
          <w:sz w:val="21"/>
        </w:rPr>
        <w:t>服务网</w:t>
      </w:r>
      <w:r>
        <w:rPr>
          <w:rFonts w:hint="eastAsia" w:cs="宋体"/>
          <w:sz w:val="21"/>
        </w:rPr>
        <w:t>：</w:t>
      </w:r>
      <w:r>
        <w:rPr>
          <w:rFonts w:ascii="Times New Roman" w:hAnsi="Times New Roman" w:eastAsia="Times New Roman"/>
          <w:sz w:val="21"/>
        </w:rPr>
        <w:t>http://zjpubservice.zjzwfw.gov.cn</w:t>
      </w:r>
    </w:p>
    <w:p>
      <w:pPr>
        <w:pStyle w:val="16"/>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6.5</w:t>
      </w:r>
      <w:r>
        <w:rPr>
          <w:rFonts w:hint="eastAsia" w:ascii="宋体" w:hAnsi="宋体" w:cs="宋体"/>
          <w:sz w:val="21"/>
        </w:rPr>
        <w:t>政采云平台企业购</w:t>
      </w:r>
      <w:r>
        <w:rPr>
          <w:rFonts w:hint="eastAsia" w:ascii="Times New Roman" w:hAnsi="Times New Roman" w:eastAsia="Times New Roman"/>
          <w:sz w:val="21"/>
        </w:rPr>
        <w:t xml:space="preserve"> </w:t>
      </w:r>
      <w:r>
        <w:rPr>
          <w:rFonts w:hint="eastAsia" w:cs="宋体"/>
          <w:sz w:val="21"/>
        </w:rPr>
        <w:t>：</w:t>
      </w:r>
      <w:r>
        <w:rPr>
          <w:rFonts w:hint="eastAsia" w:ascii="Times New Roman" w:hAnsi="Times New Roman" w:eastAsia="Times New Roman"/>
          <w:sz w:val="21"/>
        </w:rPr>
        <w:t>https://b.zhengcaiyun.cn</w:t>
      </w:r>
    </w:p>
    <w:p>
      <w:pPr>
        <w:pStyle w:val="16"/>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6.6</w:t>
      </w:r>
      <w:r>
        <w:rPr>
          <w:rFonts w:hint="eastAsia" w:cs="宋体"/>
          <w:sz w:val="21"/>
        </w:rPr>
        <w:t>中国采购与招标网：</w:t>
      </w:r>
      <w:r>
        <w:rPr>
          <w:rFonts w:hint="eastAsia" w:ascii="Times New Roman" w:hAnsi="Times New Roman" w:eastAsia="Times New Roman"/>
          <w:sz w:val="21"/>
        </w:rPr>
        <w:t>http://www.chinabidding.com.cn</w:t>
      </w:r>
    </w:p>
    <w:p>
      <w:pPr>
        <w:pStyle w:val="16"/>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6.7</w:t>
      </w:r>
      <w:r>
        <w:rPr>
          <w:rFonts w:hint="eastAsia" w:ascii="宋体" w:hAnsi="宋体" w:cs="宋体"/>
          <w:sz w:val="21"/>
        </w:rPr>
        <w:t>招天下</w:t>
      </w:r>
      <w:r>
        <w:rPr>
          <w:rFonts w:hint="eastAsia" w:ascii="Times New Roman" w:hAnsi="Times New Roman" w:eastAsia="Times New Roman"/>
          <w:sz w:val="21"/>
        </w:rPr>
        <w:t xml:space="preserve"> </w:t>
      </w:r>
      <w:r>
        <w:rPr>
          <w:rFonts w:hint="eastAsia" w:cs="宋体"/>
          <w:sz w:val="21"/>
        </w:rPr>
        <w:t>：</w:t>
      </w:r>
      <w:r>
        <w:rPr>
          <w:rFonts w:hint="eastAsia" w:ascii="Times New Roman" w:hAnsi="Times New Roman" w:eastAsia="Times New Roman"/>
          <w:sz w:val="21"/>
        </w:rPr>
        <w:t>https://www.zhaotx.cn</w:t>
      </w:r>
    </w:p>
    <w:p>
      <w:pPr>
        <w:pStyle w:val="4"/>
        <w:spacing w:before="70"/>
        <w:ind w:right="157" w:firstLine="422"/>
        <w:rPr>
          <w:rFonts w:ascii="黑体" w:hAnsi="黑体" w:eastAsia="黑体"/>
          <w:sz w:val="21"/>
        </w:rPr>
      </w:pPr>
      <w:bookmarkStart w:id="12" w:name="_bookmark8"/>
      <w:bookmarkEnd w:id="12"/>
      <w:r>
        <w:rPr>
          <w:rFonts w:ascii="黑体" w:hAnsi="黑体" w:eastAsia="黑体"/>
          <w:sz w:val="21"/>
        </w:rPr>
        <w:t>7.联系方式</w:t>
      </w:r>
    </w:p>
    <w:p>
      <w:pPr>
        <w:pStyle w:val="16"/>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标</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投标联系人：贾思勰</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联系电话：</w:t>
      </w:r>
      <w:r>
        <w:rPr>
          <w:rFonts w:ascii="Times New Roman" w:hAnsi="Times New Roman" w:eastAsia="Times New Roman"/>
          <w:sz w:val="21"/>
        </w:rPr>
        <w:t>0571-83837612</w:t>
      </w:r>
    </w:p>
    <w:p>
      <w:pPr>
        <w:pStyle w:val="16"/>
        <w:tabs>
          <w:tab w:val="left" w:pos="4394"/>
          <w:tab w:val="left" w:pos="5990"/>
        </w:tabs>
        <w:spacing w:line="331" w:lineRule="auto"/>
        <w:ind w:right="157" w:firstLine="419"/>
        <w:sectPr>
          <w:pgSz w:w="12240" w:h="15840"/>
          <w:pgMar w:top="1400" w:right="1640" w:bottom="1120" w:left="1700" w:header="0" w:footer="901" w:gutter="0"/>
          <w:cols w:space="720" w:num="1"/>
        </w:sectPr>
      </w:pPr>
      <w:r>
        <w:rPr>
          <w:rFonts w:hint="eastAsia" w:cs="宋体"/>
          <w:sz w:val="21"/>
        </w:rPr>
        <w:t>招标监督人：刘闻捷</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联系电话：</w:t>
      </w:r>
      <w:bookmarkStart w:id="13" w:name="_bookmark9"/>
      <w:bookmarkEnd w:id="13"/>
      <w:r>
        <w:rPr>
          <w:rFonts w:hint="eastAsia" w:cs="宋体"/>
          <w:sz w:val="21"/>
        </w:rPr>
        <w:t>0571-</w:t>
      </w:r>
      <w:r>
        <w:rPr>
          <w:rFonts w:cs="宋体"/>
          <w:sz w:val="21"/>
        </w:rPr>
        <w:t>8666213</w:t>
      </w:r>
      <w:r>
        <w:rPr>
          <w:rFonts w:hint="eastAsia" w:cs="宋体"/>
          <w:sz w:val="21"/>
          <w:lang w:val="en-US" w:eastAsia="zh-CN"/>
        </w:rPr>
        <w:t>4</w:t>
      </w:r>
    </w:p>
    <w:p>
      <w:pPr>
        <w:spacing w:before="7"/>
        <w:rPr>
          <w:rFonts w:ascii="宋体" w:hAnsi="宋体" w:cs="宋体"/>
          <w:sz w:val="18"/>
          <w:szCs w:val="18"/>
        </w:rPr>
      </w:pPr>
    </w:p>
    <w:p>
      <w:pPr>
        <w:pStyle w:val="2"/>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4"/>
        <w:ind w:firstLine="264" w:firstLineChars="94"/>
        <w:jc w:val="center"/>
        <w:rPr>
          <w:sz w:val="28"/>
          <w:szCs w:val="28"/>
        </w:rPr>
      </w:pPr>
      <w:bookmarkStart w:id="16" w:name="_bookmark19"/>
      <w:bookmarkEnd w:id="16"/>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航站楼座椅皮面采购</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hint="eastAsia" w:ascii="宋体" w:hAnsi="宋体" w:cs="宋体"/>
              </w:rPr>
            </w:pPr>
            <w:r>
              <w:rPr>
                <w:rFonts w:hint="eastAsia" w:ascii="宋体" w:hAnsi="宋体" w:cs="宋体"/>
              </w:rPr>
              <w:t>接到招标人发出的采购通知单之日起65日历天内将货物送到甲方指定地点并完成安装。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不允许负偏离</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lang w:val="en-US" w:eastAsia="zh-CN"/>
              </w:rPr>
              <w:t>5</w:t>
            </w:r>
            <w:r>
              <w:rPr>
                <w:rFonts w:hint="eastAsia" w:ascii="宋体" w:hAnsi="宋体" w:cs="宋体"/>
                <w:bCs/>
              </w:rPr>
              <w:t>月</w:t>
            </w:r>
            <w:r>
              <w:rPr>
                <w:rFonts w:hint="eastAsia" w:ascii="宋体" w:hAnsi="宋体" w:cs="宋体"/>
                <w:bCs/>
                <w:u w:val="single"/>
                <w:lang w:val="en-US" w:eastAsia="zh-CN"/>
              </w:rPr>
              <w:t>11</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无</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不要求</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rPr>
                <w:kern w:val="2"/>
                <w:sz w:val="21"/>
                <w:szCs w:val="22"/>
                <w:lang w:val="en-US" w:eastAsia="zh-CN"/>
              </w:rPr>
            </w:pPr>
            <w:r>
              <w:rPr>
                <w:kern w:val="2"/>
                <w:sz w:val="21"/>
                <w:szCs w:val="22"/>
                <w:lang w:val="en-US" w:eastAsia="zh-CN"/>
              </w:rPr>
              <w:t>1</w:t>
            </w:r>
            <w:r>
              <w:rPr>
                <w:rFonts w:hint="eastAsia"/>
                <w:kern w:val="2"/>
                <w:sz w:val="21"/>
                <w:szCs w:val="22"/>
                <w:lang w:val="en-US" w:eastAsia="zh-CN"/>
              </w:rPr>
              <w:t>、中标人不能按本章第</w:t>
            </w:r>
            <w:r>
              <w:rPr>
                <w:kern w:val="2"/>
                <w:sz w:val="21"/>
                <w:szCs w:val="22"/>
                <w:lang w:val="en-US" w:eastAsia="zh-CN"/>
              </w:rPr>
              <w:t xml:space="preserve"> 7.6.1 </w:t>
            </w:r>
            <w:r>
              <w:rPr>
                <w:rFonts w:hint="eastAsia"/>
                <w:kern w:val="2"/>
                <w:sz w:val="21"/>
                <w:szCs w:val="22"/>
                <w:lang w:val="en-US" w:eastAsia="zh-CN"/>
              </w:rPr>
              <w:t>项要求提交履约保证金的，视为放弃中标，其投标保证金不予退还，给招标人造成的损失超过投标保证金数额的，中标人还应当对超过部分予以赔偿。</w:t>
            </w:r>
          </w:p>
          <w:p>
            <w:pPr>
              <w:pStyle w:val="16"/>
              <w:rPr>
                <w:kern w:val="2"/>
                <w:sz w:val="21"/>
                <w:szCs w:val="22"/>
                <w:lang w:val="en-US" w:eastAsia="zh-CN"/>
              </w:rPr>
            </w:pPr>
            <w:r>
              <w:rPr>
                <w:rFonts w:hint="eastAsia"/>
                <w:kern w:val="2"/>
                <w:sz w:val="21"/>
                <w:szCs w:val="22"/>
                <w:lang w:val="en-US" w:eastAsia="zh-CN"/>
              </w:rPr>
              <w:t>2、</w:t>
            </w:r>
            <w:r>
              <w:rPr>
                <w:rFonts w:hint="eastAsia" w:ascii="宋体" w:hAnsi="宋体" w:cs="宋体"/>
                <w:sz w:val="22"/>
                <w:szCs w:val="22"/>
                <w:lang w:val="en-US" w:eastAsia="zh-CN"/>
              </w:rPr>
              <w:t>招标人和中标人应当在中标通知书发出之日起 30 日内，根据招标文件和中标人的投 标文件订立书面合同</w:t>
            </w:r>
            <w:r>
              <w:rPr>
                <w:rFonts w:ascii="宋体" w:hAnsi="宋体" w:cs="Calibri"/>
                <w:sz w:val="22"/>
                <w:szCs w:val="22"/>
                <w:lang w:val="en-US" w:eastAsia="zh-CN"/>
              </w:rPr>
              <w:t>（合同条款按第</w:t>
            </w:r>
            <w:r>
              <w:rPr>
                <w:rFonts w:hint="eastAsia" w:ascii="宋体" w:hAnsi="宋体" w:cs="Calibri"/>
                <w:sz w:val="22"/>
                <w:szCs w:val="22"/>
                <w:lang w:val="en-US" w:eastAsia="zh-CN"/>
              </w:rPr>
              <w:t>四</w:t>
            </w:r>
            <w:r>
              <w:rPr>
                <w:rFonts w:ascii="宋体" w:hAnsi="宋体" w:cs="Calibri"/>
                <w:sz w:val="22"/>
                <w:szCs w:val="22"/>
                <w:lang w:val="en-US" w:eastAsia="zh-CN"/>
              </w:rPr>
              <w:t>章</w:t>
            </w:r>
            <w:r>
              <w:rPr>
                <w:rFonts w:hint="eastAsia" w:ascii="宋体" w:hAnsi="宋体" w:cs="Calibri"/>
                <w:sz w:val="22"/>
                <w:szCs w:val="22"/>
                <w:lang w:val="en-US" w:eastAsia="zh-CN"/>
              </w:rPr>
              <w:t>“</w:t>
            </w:r>
            <w:r>
              <w:rPr>
                <w:rFonts w:ascii="宋体" w:hAnsi="宋体" w:cs="Calibri"/>
                <w:sz w:val="22"/>
                <w:szCs w:val="22"/>
                <w:lang w:val="en-US" w:eastAsia="zh-CN"/>
              </w:rPr>
              <w:t>合同条款</w:t>
            </w:r>
            <w:r>
              <w:rPr>
                <w:rFonts w:hint="eastAsia" w:ascii="宋体" w:hAnsi="宋体" w:cs="Calibri"/>
                <w:sz w:val="22"/>
                <w:szCs w:val="22"/>
                <w:lang w:val="en-US" w:eastAsia="zh-CN"/>
              </w:rPr>
              <w:t>”</w:t>
            </w:r>
            <w:r>
              <w:rPr>
                <w:rFonts w:ascii="宋体" w:hAnsi="宋体" w:cs="Calibri"/>
                <w:sz w:val="22"/>
                <w:szCs w:val="22"/>
                <w:lang w:val="en-US" w:eastAsia="zh-CN"/>
              </w:rPr>
              <w:t>）</w:t>
            </w:r>
            <w:r>
              <w:rPr>
                <w:rFonts w:hint="eastAsia" w:ascii="宋体" w:hAnsi="宋体" w:cs="宋体"/>
                <w:sz w:val="22"/>
                <w:szCs w:val="22"/>
                <w:lang w:val="en-US" w:eastAsia="zh-CN"/>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rPr>
                <w:kern w:val="2"/>
                <w:sz w:val="21"/>
                <w:szCs w:val="22"/>
                <w:lang w:val="en-US" w:eastAsia="zh-CN"/>
              </w:rPr>
            </w:pPr>
            <w:r>
              <w:rPr>
                <w:rFonts w:hint="eastAsia"/>
                <w:kern w:val="2"/>
                <w:sz w:val="21"/>
                <w:szCs w:val="22"/>
                <w:lang w:val="en-US" w:eastAsia="zh-CN"/>
              </w:rPr>
              <w:t>3、若投标人存在串通投标或弄虚作假或有其他违法行为的，招标人有权没收投标人的投标保证金，</w:t>
            </w:r>
            <w:r>
              <w:rPr>
                <w:kern w:val="2"/>
                <w:sz w:val="21"/>
                <w:szCs w:val="22"/>
                <w:lang w:val="en-US" w:eastAsia="zh-CN"/>
              </w:rPr>
              <w:t>2</w:t>
            </w:r>
            <w:r>
              <w:rPr>
                <w:rFonts w:hint="eastAsia"/>
                <w:kern w:val="2"/>
                <w:sz w:val="21"/>
                <w:szCs w:val="22"/>
                <w:lang w:val="en-US" w:eastAsia="zh-CN"/>
              </w:rPr>
              <w:t>年内禁止参与招标人所有招标项目的投标，并由招标管理部门列入禁止交易名单</w:t>
            </w:r>
            <w:r>
              <w:rPr>
                <w:rFonts w:hint="eastAsia" w:ascii="宋体" w:hAnsi="宋体" w:cs="宋体"/>
                <w:kern w:val="2"/>
                <w:sz w:val="22"/>
                <w:szCs w:val="22"/>
                <w:lang w:val="en-US" w:eastAsia="zh-CN"/>
              </w:rPr>
              <w:t>或不良</w:t>
            </w:r>
            <w:r>
              <w:rPr>
                <w:rFonts w:ascii="宋体" w:hAnsi="宋体" w:cs="宋体"/>
                <w:kern w:val="2"/>
                <w:sz w:val="22"/>
                <w:szCs w:val="22"/>
                <w:lang w:val="en-US" w:eastAsia="zh-CN"/>
              </w:rPr>
              <w:t>信用记录名单</w:t>
            </w:r>
            <w:r>
              <w:rPr>
                <w:rFonts w:hint="eastAsia"/>
                <w:kern w:val="2"/>
                <w:sz w:val="21"/>
                <w:szCs w:val="22"/>
                <w:lang w:val="en-US" w:eastAsia="zh-CN"/>
              </w:rPr>
              <w:t>，给招标人造成损失的，还需承担赔偿责任。</w:t>
            </w:r>
          </w:p>
          <w:p>
            <w:pPr>
              <w:pStyle w:val="16"/>
              <w:rPr>
                <w:b/>
                <w:bCs/>
                <w:kern w:val="2"/>
                <w:sz w:val="21"/>
                <w:szCs w:val="22"/>
                <w:lang w:val="en-US" w:eastAsia="zh-CN"/>
              </w:rPr>
            </w:pPr>
            <w:r>
              <w:rPr>
                <w:rFonts w:hint="eastAsia"/>
                <w:kern w:val="2"/>
                <w:sz w:val="21"/>
                <w:szCs w:val="22"/>
                <w:lang w:val="en-US" w:eastAsia="zh-CN"/>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lang w:val="en-US" w:eastAsia="zh-CN"/>
              </w:rPr>
              <w:t>或不良</w:t>
            </w:r>
            <w:r>
              <w:rPr>
                <w:rFonts w:ascii="宋体" w:hAnsi="宋体" w:cs="宋体"/>
                <w:kern w:val="2"/>
                <w:sz w:val="22"/>
                <w:szCs w:val="22"/>
                <w:lang w:val="en-US" w:eastAsia="zh-CN"/>
              </w:rPr>
              <w:t>信用记录名单</w:t>
            </w:r>
            <w:r>
              <w:rPr>
                <w:rFonts w:hint="eastAsia"/>
                <w:kern w:val="2"/>
                <w:sz w:val="21"/>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有，具体要求：</w:t>
            </w:r>
          </w:p>
          <w:p>
            <w:pPr>
              <w:pStyle w:val="41"/>
              <w:rPr>
                <w:rFonts w:hAnsi="宋体" w:cs="宋体"/>
                <w:kern w:val="2"/>
                <w:sz w:val="22"/>
                <w:szCs w:val="22"/>
                <w:lang w:val="en-US" w:eastAsia="zh-CN"/>
              </w:rPr>
            </w:pPr>
            <w:r>
              <w:rPr>
                <w:rFonts w:hint="eastAsia" w:hAnsi="宋体" w:cs="宋体"/>
                <w:kern w:val="2"/>
                <w:sz w:val="22"/>
                <w:szCs w:val="22"/>
                <w:lang w:val="en-US" w:eastAsia="zh-CN"/>
              </w:rPr>
              <w:t>以下为</w:t>
            </w:r>
            <w:r>
              <w:rPr>
                <w:rFonts w:hAnsi="宋体" w:cs="宋体"/>
                <w:kern w:val="2"/>
                <w:sz w:val="22"/>
                <w:szCs w:val="22"/>
                <w:lang w:val="en-US" w:eastAsia="zh-CN"/>
              </w:rPr>
              <w:t>实质性响应招标文件资料</w:t>
            </w:r>
            <w:r>
              <w:rPr>
                <w:rFonts w:hint="eastAsia" w:hAnsi="宋体" w:cs="宋体"/>
                <w:kern w:val="2"/>
                <w:sz w:val="22"/>
                <w:szCs w:val="22"/>
                <w:lang w:val="en-US" w:eastAsia="zh-CN"/>
              </w:rPr>
              <w:t>：</w:t>
            </w:r>
          </w:p>
          <w:p>
            <w:pPr>
              <w:pStyle w:val="41"/>
              <w:rPr>
                <w:rFonts w:hAnsi="宋体" w:cs="宋体"/>
                <w:kern w:val="2"/>
                <w:sz w:val="22"/>
                <w:szCs w:val="22"/>
                <w:lang w:val="en-US" w:eastAsia="zh-CN"/>
              </w:rPr>
            </w:pPr>
            <w:r>
              <w:rPr>
                <w:rFonts w:hAnsi="宋体" w:cs="宋体"/>
                <w:kern w:val="2"/>
                <w:sz w:val="22"/>
                <w:szCs w:val="22"/>
                <w:lang w:val="en-US" w:eastAsia="zh-CN"/>
              </w:rPr>
              <w:t>1、企业法人营业执照</w:t>
            </w:r>
            <w:r>
              <w:rPr>
                <w:rFonts w:hint="eastAsia" w:hAnsi="宋体" w:cs="宋体"/>
                <w:kern w:val="2"/>
                <w:sz w:val="22"/>
                <w:szCs w:val="22"/>
                <w:lang w:val="en-US" w:eastAsia="zh-CN"/>
              </w:rPr>
              <w:t>、</w:t>
            </w:r>
            <w:r>
              <w:rPr>
                <w:rFonts w:hint="eastAsia" w:hAnsi="宋体" w:cs="宋体"/>
                <w:kern w:val="2"/>
                <w:sz w:val="22"/>
                <w:lang w:val="en-US" w:eastAsia="zh-CN"/>
              </w:rPr>
              <w:t>法定代表人资格证明书</w:t>
            </w:r>
            <w:r>
              <w:rPr>
                <w:rFonts w:hAnsi="宋体" w:cs="宋体"/>
                <w:kern w:val="2"/>
                <w:sz w:val="22"/>
                <w:szCs w:val="22"/>
                <w:lang w:val="en-US" w:eastAsia="zh-CN"/>
              </w:rPr>
              <w:t>；</w:t>
            </w:r>
          </w:p>
          <w:p>
            <w:pPr>
              <w:pStyle w:val="41"/>
              <w:rPr>
                <w:rFonts w:hAnsi="宋体" w:cs="宋体"/>
                <w:kern w:val="2"/>
                <w:sz w:val="22"/>
                <w:szCs w:val="22"/>
                <w:lang w:val="en-US" w:eastAsia="zh-CN"/>
              </w:rPr>
            </w:pPr>
            <w:r>
              <w:rPr>
                <w:rFonts w:hAnsi="宋体" w:cs="宋体"/>
                <w:kern w:val="2"/>
                <w:sz w:val="22"/>
                <w:szCs w:val="22"/>
                <w:lang w:val="en-US" w:eastAsia="zh-CN"/>
              </w:rPr>
              <w:t>2、法定代表人授权委托书(投标文件委托代理人签字的提供</w:t>
            </w:r>
            <w:r>
              <w:rPr>
                <w:rFonts w:hint="eastAsia" w:hAnsi="宋体" w:cs="宋体"/>
                <w:kern w:val="2"/>
                <w:sz w:val="22"/>
                <w:szCs w:val="22"/>
                <w:lang w:val="en-US" w:eastAsia="zh-CN"/>
              </w:rPr>
              <w:t>，</w:t>
            </w:r>
            <w:r>
              <w:rPr>
                <w:rFonts w:hint="eastAsia" w:hAnsi="宋体" w:cs="宋体"/>
                <w:b/>
                <w:kern w:val="2"/>
                <w:sz w:val="22"/>
                <w:szCs w:val="22"/>
                <w:lang w:val="en-US" w:eastAsia="zh-CN"/>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hAnsi="宋体" w:cs="宋体"/>
                <w:b/>
                <w:kern w:val="2"/>
                <w:sz w:val="22"/>
                <w:szCs w:val="22"/>
                <w:lang w:val="en-US" w:eastAsia="zh-CN"/>
              </w:rPr>
              <w:t>）在本企业缴纳的时间要求。投标文件中可使用社保证明的复制件但须同时加盖投标人印章</w:t>
            </w:r>
            <w:r>
              <w:rPr>
                <w:rFonts w:hAnsi="宋体" w:cs="宋体"/>
                <w:b/>
                <w:kern w:val="2"/>
                <w:sz w:val="22"/>
                <w:szCs w:val="22"/>
                <w:lang w:val="en-US" w:eastAsia="zh-CN"/>
              </w:rPr>
              <w:t>)</w:t>
            </w:r>
            <w:r>
              <w:rPr>
                <w:rFonts w:hAnsi="宋体" w:cs="宋体"/>
                <w:kern w:val="2"/>
                <w:sz w:val="22"/>
                <w:szCs w:val="22"/>
                <w:lang w:val="en-US" w:eastAsia="zh-CN"/>
              </w:rPr>
              <w:t>；</w:t>
            </w:r>
          </w:p>
          <w:p>
            <w:pPr>
              <w:pStyle w:val="41"/>
              <w:rPr>
                <w:rFonts w:hAnsi="宋体" w:cs="宋体"/>
                <w:kern w:val="2"/>
                <w:sz w:val="22"/>
                <w:szCs w:val="22"/>
                <w:lang w:val="en-US" w:eastAsia="zh-CN"/>
              </w:rPr>
            </w:pPr>
            <w:r>
              <w:rPr>
                <w:rFonts w:hint="eastAsia" w:ascii="MS Gothic" w:hAnsi="MS Gothic" w:eastAsia="MS Gothic" w:cs="Courier New"/>
                <w:kern w:val="2"/>
                <w:sz w:val="24"/>
                <w:lang w:val="en-US" w:eastAsia="zh-CN"/>
              </w:rPr>
              <w:t>☐</w:t>
            </w:r>
            <w:r>
              <w:rPr>
                <w:rFonts w:hAnsi="宋体" w:cs="宋体"/>
                <w:kern w:val="2"/>
                <w:sz w:val="22"/>
                <w:szCs w:val="22"/>
                <w:lang w:val="en-US" w:eastAsia="zh-CN"/>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ascii="宋体" w:hAnsi="宋体" w:cs="宋体"/>
              </w:rPr>
              <w:t xml:space="preserve"> </w:t>
            </w:r>
            <w:r>
              <w:rPr>
                <w:rFonts w:hint="eastAsia" w:ascii="宋体" w:hAnsi="宋体" w:cs="宋体"/>
              </w:rPr>
              <w:t>/</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w:t>
            </w:r>
          </w:p>
          <w:p>
            <w:pPr>
              <w:adjustRightInd w:val="0"/>
              <w:snapToGrid w:val="0"/>
              <w:rPr>
                <w:rFonts w:ascii="宋体" w:hAnsi="宋体" w:cs="宋体"/>
                <w:color w:val="FF0000"/>
              </w:rPr>
            </w:pPr>
            <w:r>
              <w:rPr>
                <w:rFonts w:hint="eastAsia" w:ascii="MS Gothic" w:hAnsi="MS Gothic" w:eastAsia="MS Gothic"/>
                <w:sz w:val="24"/>
              </w:rPr>
              <w:sym w:font="Wingdings" w:char="F0FE"/>
            </w:r>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ascii="MS Gothic" w:hAnsi="MS Gothic" w:eastAsia="MS Gothic"/>
                <w:sz w:val="24"/>
              </w:rPr>
              <w:t>☐</w:t>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杭州萧山国际机场航站楼座椅皮面采购项目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sz w:val="21"/>
              </w:rPr>
              <w:t>2020</w:t>
            </w:r>
            <w:r>
              <w:rPr>
                <w:rFonts w:hint="eastAsia" w:cs="宋体"/>
                <w:sz w:val="21"/>
              </w:rPr>
              <w:t>年</w:t>
            </w:r>
            <w:r>
              <w:rPr>
                <w:rFonts w:hint="eastAsia" w:ascii="Times New Roman" w:hAnsi="Times New Roman"/>
                <w:sz w:val="21"/>
                <w:lang w:val="en-US" w:eastAsia="zh-CN"/>
              </w:rPr>
              <w:t>5</w:t>
            </w:r>
            <w:r>
              <w:rPr>
                <w:rFonts w:hint="eastAsia" w:cs="宋体"/>
                <w:sz w:val="21"/>
              </w:rPr>
              <w:t>月</w:t>
            </w:r>
            <w:r>
              <w:rPr>
                <w:rFonts w:hint="eastAsia" w:cs="宋体"/>
                <w:sz w:val="21"/>
                <w:lang w:val="en-US" w:eastAsia="zh-CN"/>
              </w:rPr>
              <w:t>18</w:t>
            </w:r>
            <w:r>
              <w:rPr>
                <w:rFonts w:hint="eastAsia" w:cs="宋体"/>
                <w:sz w:val="21"/>
              </w:rPr>
              <w:t>日</w:t>
            </w:r>
            <w:r>
              <w:rPr>
                <w:rFonts w:hint="eastAsia" w:ascii="Times New Roman" w:hAnsi="Times New Roman"/>
                <w:sz w:val="21"/>
                <w:lang w:val="en-US" w:eastAsia="zh-CN"/>
              </w:rPr>
              <w:t>13</w:t>
            </w:r>
            <w:r>
              <w:rPr>
                <w:rFonts w:hint="eastAsia" w:cs="宋体"/>
                <w:sz w:val="21"/>
              </w:rPr>
              <w:t>时</w:t>
            </w:r>
            <w:r>
              <w:rPr>
                <w:rFonts w:hint="eastAsia" w:ascii="Times New Roman" w:hAnsi="Times New Roman"/>
                <w:sz w:val="21"/>
                <w:lang w:val="en-US" w:eastAsia="zh-CN"/>
              </w:rPr>
              <w:t>45</w:t>
            </w:r>
            <w:r>
              <w:rPr>
                <w:rFonts w:hint="eastAsia" w:cs="宋体"/>
                <w:sz w:val="21"/>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
                <w:u w:val="single"/>
              </w:rPr>
              <w:t>2020</w:t>
            </w:r>
            <w:r>
              <w:rPr>
                <w:rFonts w:hint="eastAsia" w:ascii="宋体" w:hAnsi="宋体" w:cs="宋体"/>
                <w:b/>
                <w:u w:val="single"/>
              </w:rPr>
              <w:t>年</w:t>
            </w:r>
            <w:r>
              <w:rPr>
                <w:rFonts w:hint="eastAsia" w:ascii="宋体" w:hAnsi="宋体" w:cs="宋体"/>
                <w:b/>
                <w:u w:val="single"/>
                <w:lang w:val="en-US" w:eastAsia="zh-CN"/>
              </w:rPr>
              <w:t>5</w:t>
            </w:r>
            <w:r>
              <w:rPr>
                <w:rFonts w:hint="eastAsia" w:ascii="宋体" w:hAnsi="宋体" w:cs="宋体"/>
                <w:b/>
                <w:u w:val="single"/>
              </w:rPr>
              <w:t>月</w:t>
            </w:r>
            <w:r>
              <w:rPr>
                <w:rFonts w:hint="eastAsia" w:ascii="宋体" w:hAnsi="宋体" w:cs="宋体"/>
                <w:b/>
                <w:u w:val="single"/>
                <w:lang w:val="en-US" w:eastAsia="zh-CN"/>
              </w:rPr>
              <w:t>18</w:t>
            </w:r>
            <w:r>
              <w:rPr>
                <w:rFonts w:hint="eastAsia" w:ascii="宋体" w:hAnsi="宋体" w:cs="宋体"/>
                <w:b/>
                <w:u w:val="single"/>
              </w:rPr>
              <w:t>日</w:t>
            </w:r>
            <w:r>
              <w:rPr>
                <w:rFonts w:hint="eastAsia" w:ascii="宋体" w:hAnsi="宋体" w:cs="宋体"/>
                <w:b/>
                <w:u w:val="single"/>
                <w:lang w:val="en-US" w:eastAsia="zh-CN"/>
              </w:rPr>
              <w:t>13</w:t>
            </w:r>
            <w:r>
              <w:rPr>
                <w:rFonts w:hint="eastAsia" w:ascii="宋体" w:hAnsi="宋体" w:cs="宋体"/>
                <w:b/>
                <w:u w:val="single"/>
              </w:rPr>
              <w:t>时</w:t>
            </w:r>
            <w:r>
              <w:rPr>
                <w:rFonts w:hint="eastAsia" w:ascii="宋体" w:hAnsi="宋体" w:cs="宋体"/>
                <w:b/>
                <w:u w:val="single"/>
                <w:lang w:val="en-US" w:eastAsia="zh-CN"/>
              </w:rPr>
              <w:t>45</w:t>
            </w:r>
            <w:r>
              <w:rPr>
                <w:rFonts w:hint="eastAsia" w:ascii="宋体" w:hAnsi="宋体" w:cs="宋体"/>
                <w:b/>
                <w:u w:val="single"/>
              </w:rPr>
              <w:t>分</w:t>
            </w:r>
            <w:r>
              <w:rPr>
                <w:rFonts w:ascii="宋体" w:hAnsi="宋体" w:cs="宋体"/>
                <w:b/>
                <w:u w:val="singl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djustRightInd w:val="0"/>
              <w:snapToGrid w:val="0"/>
              <w:rPr>
                <w:rFonts w:ascii="宋体" w:hAnsi="宋体" w:cs="宋体"/>
              </w:rPr>
            </w:pPr>
            <w:r>
              <w:rPr>
                <w:rFonts w:hint="eastAsia" w:ascii="宋体" w:hAnsi="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w:t>
            </w:r>
          </w:p>
          <w:p>
            <w:pPr>
              <w:adjustRightInd w:val="0"/>
              <w:snapToGrid w:val="0"/>
              <w:rPr>
                <w:rFonts w:ascii="宋体" w:hAnsi="宋体" w:cs="宋体"/>
              </w:rPr>
            </w:pPr>
            <w:r>
              <w:rPr>
                <w:rFonts w:hint="eastAsia"/>
                <w:sz w:val="24"/>
              </w:rPr>
              <w:sym w:font="Wingdings" w:char="F0FE"/>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sz w:val="24"/>
              </w:rPr>
              <w:sym w:font="Wingdings" w:char="F0FE"/>
            </w:r>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履约保证金的金额：50000元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0"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宋体" w:hAnsi="宋体"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kern w:val="0"/>
          <w:sz w:val="22"/>
        </w:rPr>
      </w:pPr>
      <w:bookmarkStart w:id="21" w:name="_Toc15553"/>
      <w:bookmarkStart w:id="22" w:name="_Toc219809802"/>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0" w:firstLineChars="200"/>
        <w:rPr>
          <w:rFonts w:ascii="宋体" w:hAnsi="宋体" w:cs="宋体"/>
          <w:b/>
          <w:kern w:val="0"/>
          <w:sz w:val="22"/>
        </w:rPr>
      </w:pPr>
      <w:bookmarkStart w:id="24" w:name="_Toc219809803"/>
      <w:bookmarkStart w:id="25" w:name="_Toc18806"/>
      <w:bookmarkStart w:id="26" w:name="_Toc22012324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投标报价</w:t>
            </w:r>
          </w:p>
          <w:p>
            <w:pPr>
              <w:pStyle w:val="1736"/>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9"/>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710"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 xml:space="preserve">大写： </w:t>
            </w:r>
            <w:r>
              <w:rPr>
                <w:rFonts w:ascii="宋体" w:hAnsi="宋体" w:cs="宋体"/>
                <w:kern w:val="0"/>
                <w:sz w:val="24"/>
                <w:szCs w:val="20"/>
              </w:rPr>
              <w:t xml:space="preserve">             </w:t>
            </w:r>
            <w:r>
              <w:rPr>
                <w:rFonts w:hint="eastAsia" w:ascii="宋体" w:hAnsi="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710"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r>
              <w:rPr>
                <w:rFonts w:ascii="宋体" w:hAnsi="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710"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710"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9"/>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0" w:name="_Toc19698497"/>
      <w:r>
        <w:rPr>
          <w:rFonts w:hint="eastAsia"/>
        </w:rPr>
        <w:t>第三章</w:t>
      </w:r>
      <w:r>
        <w:t xml:space="preserve">  </w:t>
      </w:r>
      <w:r>
        <w:rPr>
          <w:rFonts w:hint="eastAsia"/>
        </w:rPr>
        <w:t>评标办法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0"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1.投标文件的资信及技术评审</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340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3686" w:type="dxa"/>
            <w:vAlign w:val="center"/>
          </w:tcPr>
          <w:p>
            <w:pPr>
              <w:pStyle w:val="41"/>
              <w:adjustRightInd w:val="0"/>
              <w:snapToGrid w:val="0"/>
              <w:spacing w:line="360" w:lineRule="atLeast"/>
              <w:jc w:val="center"/>
              <w:rPr>
                <w:rFonts w:hAnsi="宋体" w:cs="宋体"/>
                <w:kern w:val="2"/>
                <w:sz w:val="22"/>
                <w:szCs w:val="22"/>
                <w:lang w:val="en-US" w:eastAsia="zh-CN"/>
              </w:rPr>
            </w:pPr>
            <w:r>
              <w:rPr>
                <w:rFonts w:hint="eastAsia" w:hAnsi="宋体" w:cs="宋体"/>
                <w:kern w:val="2"/>
                <w:sz w:val="22"/>
                <w:szCs w:val="22"/>
                <w:lang w:val="en-US" w:eastAsia="zh-CN"/>
              </w:rPr>
              <w:t>评定项目</w:t>
            </w:r>
          </w:p>
        </w:tc>
        <w:tc>
          <w:tcPr>
            <w:tcW w:w="3402" w:type="dxa"/>
            <w:vAlign w:val="center"/>
          </w:tcPr>
          <w:p>
            <w:pPr>
              <w:pStyle w:val="41"/>
              <w:adjustRightInd w:val="0"/>
              <w:snapToGrid w:val="0"/>
              <w:spacing w:line="360" w:lineRule="atLeast"/>
              <w:jc w:val="center"/>
              <w:rPr>
                <w:rFonts w:hAnsi="宋体" w:cs="宋体"/>
                <w:kern w:val="2"/>
                <w:sz w:val="22"/>
                <w:szCs w:val="22"/>
                <w:lang w:val="en-US" w:eastAsia="zh-CN"/>
              </w:rPr>
            </w:pPr>
            <w:r>
              <w:rPr>
                <w:rFonts w:hint="eastAsia" w:hAnsi="宋体" w:cs="宋体"/>
                <w:kern w:val="2"/>
                <w:sz w:val="22"/>
                <w:szCs w:val="22"/>
                <w:lang w:val="en-US" w:eastAsia="zh-CN"/>
              </w:rPr>
              <w:t>评分依据</w:t>
            </w:r>
          </w:p>
        </w:tc>
        <w:tc>
          <w:tcPr>
            <w:tcW w:w="1843" w:type="dxa"/>
            <w:vAlign w:val="center"/>
          </w:tcPr>
          <w:p>
            <w:pPr>
              <w:pStyle w:val="41"/>
              <w:adjustRightInd w:val="0"/>
              <w:snapToGrid w:val="0"/>
              <w:spacing w:line="360" w:lineRule="atLeast"/>
              <w:jc w:val="center"/>
              <w:rPr>
                <w:rFonts w:hAnsi="宋体" w:cs="宋体"/>
                <w:kern w:val="2"/>
                <w:sz w:val="22"/>
                <w:szCs w:val="22"/>
                <w:lang w:val="en-US" w:eastAsia="zh-CN"/>
              </w:rPr>
            </w:pPr>
            <w:r>
              <w:rPr>
                <w:rFonts w:hint="eastAsia" w:hAnsi="宋体" w:cs="宋体"/>
                <w:kern w:val="2"/>
                <w:sz w:val="22"/>
                <w:szCs w:val="22"/>
                <w:lang w:val="en-US" w:eastAsia="zh-CN"/>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3686" w:type="dxa"/>
            <w:vMerge w:val="restart"/>
            <w:vAlign w:val="center"/>
          </w:tcPr>
          <w:p>
            <w:pPr>
              <w:widowControl/>
              <w:snapToGrid w:val="0"/>
              <w:spacing w:line="360" w:lineRule="atLeast"/>
              <w:rPr>
                <w:rFonts w:ascii="宋体" w:hAnsi="宋体" w:cs="宋体"/>
                <w:sz w:val="22"/>
              </w:rPr>
            </w:pPr>
            <w:r>
              <w:rPr>
                <w:rFonts w:hint="eastAsia" w:ascii="宋体" w:hAnsi="宋体" w:cs="宋体"/>
                <w:kern w:val="0"/>
                <w:sz w:val="22"/>
              </w:rPr>
              <w:t>投标人企业资信情况</w:t>
            </w:r>
          </w:p>
        </w:tc>
        <w:tc>
          <w:tcPr>
            <w:tcW w:w="3402" w:type="dxa"/>
            <w:vAlign w:val="center"/>
          </w:tcPr>
          <w:p>
            <w:pPr>
              <w:pStyle w:val="41"/>
              <w:adjustRightInd w:val="0"/>
              <w:spacing w:line="360" w:lineRule="exact"/>
              <w:rPr>
                <w:rFonts w:hAnsi="宋体" w:cs="宋体"/>
                <w:kern w:val="2"/>
                <w:sz w:val="21"/>
                <w:lang w:val="en-US" w:eastAsia="zh-CN"/>
              </w:rPr>
            </w:pPr>
            <w:r>
              <w:rPr>
                <w:rFonts w:hint="eastAsia" w:hAnsi="宋体" w:cs="宋体"/>
                <w:kern w:val="2"/>
                <w:sz w:val="21"/>
                <w:lang w:val="en-US" w:eastAsia="zh-CN"/>
              </w:rPr>
              <w:t>获得中国环保产品认证证书得1分（厂家提供复印件）；</w:t>
            </w:r>
          </w:p>
        </w:tc>
        <w:tc>
          <w:tcPr>
            <w:tcW w:w="1843" w:type="dxa"/>
            <w:vAlign w:val="center"/>
          </w:tcPr>
          <w:p>
            <w:pPr>
              <w:widowControl/>
              <w:snapToGrid w:val="0"/>
              <w:spacing w:line="360" w:lineRule="atLeast"/>
              <w:jc w:val="center"/>
              <w:rPr>
                <w:rFonts w:ascii="宋体" w:hAnsi="宋体" w:cs="宋体"/>
                <w:sz w:val="22"/>
              </w:rPr>
            </w:pPr>
            <w:r>
              <w:rPr>
                <w:rFonts w:hint="eastAsia" w:ascii="宋体" w:hAnsi="宋体" w:cs="宋体"/>
                <w:kern w:val="0"/>
                <w:sz w:val="2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3686" w:type="dxa"/>
            <w:vMerge w:val="continue"/>
            <w:vAlign w:val="center"/>
          </w:tcPr>
          <w:p>
            <w:pPr>
              <w:widowControl/>
              <w:snapToGrid w:val="0"/>
              <w:spacing w:line="360" w:lineRule="atLeast"/>
              <w:rPr>
                <w:rFonts w:ascii="宋体" w:hAnsi="宋体" w:cs="宋体"/>
                <w:kern w:val="0"/>
                <w:sz w:val="22"/>
              </w:rPr>
            </w:pPr>
          </w:p>
        </w:tc>
        <w:tc>
          <w:tcPr>
            <w:tcW w:w="3402" w:type="dxa"/>
            <w:vAlign w:val="center"/>
          </w:tcPr>
          <w:p>
            <w:pPr>
              <w:pStyle w:val="41"/>
              <w:adjustRightInd w:val="0"/>
              <w:spacing w:line="360" w:lineRule="exact"/>
              <w:rPr>
                <w:rFonts w:hAnsi="宋体" w:cs="宋体"/>
                <w:kern w:val="2"/>
                <w:sz w:val="21"/>
                <w:lang w:val="en-US" w:eastAsia="zh-CN"/>
              </w:rPr>
            </w:pPr>
            <w:r>
              <w:rPr>
                <w:rFonts w:hint="eastAsia" w:hAnsi="宋体" w:cs="宋体"/>
                <w:kern w:val="2"/>
                <w:sz w:val="21"/>
                <w:lang w:val="en-US" w:eastAsia="zh-CN"/>
              </w:rPr>
              <w:t>以往类似项目经验0-2分；</w:t>
            </w:r>
          </w:p>
          <w:p>
            <w:pPr>
              <w:pStyle w:val="41"/>
              <w:adjustRightInd w:val="0"/>
              <w:spacing w:line="360" w:lineRule="exact"/>
              <w:rPr>
                <w:rFonts w:hAnsi="宋体" w:cs="宋体"/>
                <w:kern w:val="2"/>
                <w:sz w:val="21"/>
                <w:lang w:val="en-US" w:eastAsia="zh-CN"/>
              </w:rPr>
            </w:pPr>
            <w:r>
              <w:rPr>
                <w:rFonts w:hint="eastAsia" w:hAnsi="宋体" w:cs="宋体"/>
                <w:kern w:val="2"/>
                <w:sz w:val="21"/>
                <w:lang w:val="en-US" w:eastAsia="zh-CN"/>
              </w:rPr>
              <w:t>提供两年内（合同签订</w:t>
            </w:r>
            <w:r>
              <w:rPr>
                <w:rFonts w:hAnsi="宋体" w:cs="宋体"/>
                <w:kern w:val="2"/>
                <w:sz w:val="21"/>
                <w:lang w:val="en-US" w:eastAsia="zh-CN"/>
              </w:rPr>
              <w:t>时间或部分供货期在201</w:t>
            </w:r>
            <w:r>
              <w:rPr>
                <w:rFonts w:hint="eastAsia" w:hAnsi="宋体" w:cs="宋体"/>
                <w:kern w:val="2"/>
                <w:sz w:val="21"/>
                <w:lang w:val="en-US" w:eastAsia="zh-CN"/>
              </w:rPr>
              <w:t>8</w:t>
            </w:r>
            <w:r>
              <w:rPr>
                <w:rFonts w:hAnsi="宋体" w:cs="宋体"/>
                <w:kern w:val="2"/>
                <w:sz w:val="21"/>
                <w:lang w:val="en-US" w:eastAsia="zh-CN"/>
              </w:rPr>
              <w:t>年1月1日至投标截止日</w:t>
            </w:r>
            <w:r>
              <w:rPr>
                <w:rFonts w:hint="eastAsia" w:hAnsi="宋体" w:cs="宋体"/>
                <w:kern w:val="2"/>
                <w:sz w:val="21"/>
                <w:lang w:val="en-US" w:eastAsia="zh-CN"/>
              </w:rPr>
              <w:t>期间</w:t>
            </w:r>
            <w:r>
              <w:rPr>
                <w:rFonts w:hAnsi="宋体" w:cs="宋体"/>
                <w:kern w:val="2"/>
                <w:sz w:val="21"/>
                <w:lang w:val="en-US" w:eastAsia="zh-CN"/>
              </w:rPr>
              <w:t>）</w:t>
            </w:r>
            <w:r>
              <w:rPr>
                <w:rFonts w:hint="eastAsia" w:hAnsi="宋体" w:cs="宋体"/>
                <w:kern w:val="2"/>
                <w:sz w:val="21"/>
                <w:lang w:val="en-US" w:eastAsia="zh-CN"/>
              </w:rPr>
              <w:t>类似项目合作成功案例，第一个</w:t>
            </w:r>
            <w:r>
              <w:rPr>
                <w:rFonts w:hAnsi="宋体" w:cs="宋体"/>
                <w:kern w:val="2"/>
                <w:sz w:val="21"/>
                <w:lang w:val="en-US" w:eastAsia="zh-CN"/>
              </w:rPr>
              <w:t>不得分，</w:t>
            </w:r>
            <w:r>
              <w:rPr>
                <w:rFonts w:hint="eastAsia" w:hAnsi="宋体" w:cs="宋体"/>
                <w:kern w:val="2"/>
                <w:sz w:val="21"/>
                <w:lang w:val="en-US" w:eastAsia="zh-CN"/>
              </w:rPr>
              <w:t>每增加一个项目得1分，得分合计不超过2分。</w:t>
            </w:r>
          </w:p>
        </w:tc>
        <w:tc>
          <w:tcPr>
            <w:tcW w:w="1843" w:type="dxa"/>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3686" w:type="dxa"/>
            <w:vMerge w:val="restart"/>
            <w:tcBorders>
              <w:top w:val="single" w:color="auto" w:sz="4" w:space="0"/>
              <w:left w:val="single" w:color="auto" w:sz="4" w:space="0"/>
              <w:right w:val="single" w:color="auto" w:sz="4" w:space="0"/>
            </w:tcBorders>
            <w:vAlign w:val="center"/>
          </w:tcPr>
          <w:p>
            <w:pPr>
              <w:widowControl/>
              <w:snapToGrid w:val="0"/>
              <w:spacing w:line="360" w:lineRule="atLeast"/>
              <w:rPr>
                <w:rFonts w:ascii="宋体" w:hAnsi="宋体" w:cs="宋体"/>
                <w:sz w:val="22"/>
              </w:rPr>
            </w:pPr>
            <w:r>
              <w:rPr>
                <w:rFonts w:hint="eastAsia" w:ascii="宋体" w:hAnsi="宋体" w:cs="宋体"/>
                <w:sz w:val="22"/>
              </w:rPr>
              <w:t>投标货物技术方案的横向比较</w:t>
            </w:r>
          </w:p>
        </w:tc>
        <w:tc>
          <w:tcPr>
            <w:tcW w:w="3402" w:type="dxa"/>
            <w:tcBorders>
              <w:top w:val="single" w:color="auto" w:sz="4" w:space="0"/>
              <w:left w:val="single" w:color="auto" w:sz="4" w:space="0"/>
              <w:bottom w:val="single" w:color="auto" w:sz="4" w:space="0"/>
              <w:right w:val="single" w:color="auto" w:sz="4" w:space="0"/>
            </w:tcBorders>
            <w:vAlign w:val="center"/>
          </w:tcPr>
          <w:p>
            <w:pPr>
              <w:pStyle w:val="41"/>
              <w:spacing w:line="360" w:lineRule="exact"/>
              <w:rPr>
                <w:rFonts w:hAnsi="宋体" w:cs="宋体"/>
                <w:kern w:val="2"/>
                <w:sz w:val="21"/>
                <w:lang w:val="en-US" w:eastAsia="zh-CN"/>
              </w:rPr>
            </w:pPr>
            <w:r>
              <w:rPr>
                <w:rFonts w:hint="eastAsia" w:hAnsi="宋体" w:cs="宋体"/>
                <w:kern w:val="2"/>
                <w:sz w:val="21"/>
                <w:lang w:val="en-US" w:eastAsia="zh-CN"/>
              </w:rPr>
              <w:t>座垫、靠垫安装方便、快捷；</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3686" w:type="dxa"/>
            <w:vMerge w:val="continue"/>
            <w:tcBorders>
              <w:top w:val="single" w:color="auto" w:sz="4" w:space="0"/>
              <w:left w:val="single" w:color="auto" w:sz="4" w:space="0"/>
              <w:right w:val="single" w:color="auto" w:sz="4" w:space="0"/>
            </w:tcBorders>
            <w:vAlign w:val="center"/>
          </w:tcPr>
          <w:p>
            <w:pPr>
              <w:widowControl/>
              <w:snapToGrid w:val="0"/>
              <w:spacing w:line="360" w:lineRule="atLeast"/>
              <w:rPr>
                <w:rFonts w:ascii="宋体" w:hAnsi="宋体" w:cs="宋体"/>
                <w:sz w:val="22"/>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41"/>
              <w:spacing w:line="360" w:lineRule="exact"/>
              <w:rPr>
                <w:rFonts w:hAnsi="宋体" w:cs="宋体"/>
                <w:kern w:val="2"/>
                <w:sz w:val="21"/>
                <w:lang w:val="en-US" w:eastAsia="zh-CN"/>
              </w:rPr>
            </w:pPr>
            <w:r>
              <w:rPr>
                <w:rFonts w:hint="eastAsia" w:hAnsi="宋体" w:cs="宋体"/>
                <w:kern w:val="2"/>
                <w:sz w:val="21"/>
                <w:lang w:val="en-US" w:eastAsia="zh-CN"/>
              </w:rPr>
              <w:t>座垫、靠垫相关安装配件无锐角；</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3686" w:type="dxa"/>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cs="宋体"/>
                <w:sz w:val="22"/>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41"/>
              <w:spacing w:line="360" w:lineRule="exact"/>
              <w:rPr>
                <w:rFonts w:hAnsi="宋体" w:cs="宋体"/>
                <w:kern w:val="2"/>
                <w:sz w:val="21"/>
                <w:lang w:val="en-US" w:eastAsia="zh-CN"/>
              </w:rPr>
            </w:pPr>
            <w:r>
              <w:rPr>
                <w:rFonts w:hint="eastAsia" w:hAnsi="宋体" w:cs="宋体"/>
                <w:kern w:val="2"/>
                <w:sz w:val="21"/>
                <w:lang w:val="en-US" w:eastAsia="zh-CN"/>
              </w:rPr>
              <w:t>座垫、靠垫造型的深化设计</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w:t>
            </w:r>
            <w:r>
              <w:rPr>
                <w:rFonts w:ascii="宋体" w:hAnsi="宋体" w:cs="宋体"/>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3686" w:type="dxa"/>
            <w:vMerge w:val="restart"/>
            <w:tcBorders>
              <w:top w:val="single" w:color="auto" w:sz="4" w:space="0"/>
              <w:left w:val="single" w:color="auto" w:sz="4" w:space="0"/>
              <w:right w:val="single" w:color="auto" w:sz="4" w:space="0"/>
            </w:tcBorders>
            <w:vAlign w:val="center"/>
          </w:tcPr>
          <w:p>
            <w:pPr>
              <w:widowControl/>
              <w:snapToGrid w:val="0"/>
              <w:spacing w:line="360" w:lineRule="atLeast"/>
              <w:rPr>
                <w:rFonts w:ascii="宋体" w:hAnsi="宋体" w:cs="宋体"/>
                <w:sz w:val="22"/>
              </w:rPr>
            </w:pPr>
            <w:r>
              <w:rPr>
                <w:rFonts w:hint="eastAsia" w:ascii="宋体" w:hAnsi="宋体" w:cs="宋体"/>
                <w:sz w:val="22"/>
              </w:rPr>
              <w:t>投标样品的横向比较</w:t>
            </w:r>
          </w:p>
        </w:tc>
        <w:tc>
          <w:tcPr>
            <w:tcW w:w="3402" w:type="dxa"/>
            <w:tcBorders>
              <w:top w:val="single" w:color="auto" w:sz="4" w:space="0"/>
              <w:left w:val="single" w:color="auto" w:sz="4" w:space="0"/>
              <w:right w:val="single" w:color="auto" w:sz="4" w:space="0"/>
            </w:tcBorders>
            <w:vAlign w:val="center"/>
          </w:tcPr>
          <w:p>
            <w:pPr>
              <w:widowControl/>
              <w:snapToGrid w:val="0"/>
              <w:spacing w:line="360" w:lineRule="atLeast"/>
              <w:rPr>
                <w:rFonts w:ascii="宋体" w:hAnsi="宋体" w:cs="宋体"/>
                <w:kern w:val="0"/>
                <w:sz w:val="22"/>
              </w:rPr>
            </w:pPr>
            <w:r>
              <w:rPr>
                <w:rFonts w:hint="eastAsia" w:hAnsi="宋体" w:cs="宋体"/>
              </w:rPr>
              <w:t>样品工艺质量情况；座垫、靠垫造型完全符合旅客座椅造型，安装后无缝隙；</w:t>
            </w:r>
          </w:p>
        </w:tc>
        <w:tc>
          <w:tcPr>
            <w:tcW w:w="1843" w:type="dxa"/>
            <w:tcBorders>
              <w:top w:val="single" w:color="auto" w:sz="4" w:space="0"/>
              <w:left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trPr>
        <w:tc>
          <w:tcPr>
            <w:tcW w:w="3686" w:type="dxa"/>
            <w:vMerge w:val="continue"/>
            <w:tcBorders>
              <w:left w:val="single" w:color="auto" w:sz="4" w:space="0"/>
              <w:right w:val="single" w:color="auto" w:sz="4" w:space="0"/>
            </w:tcBorders>
            <w:vAlign w:val="center"/>
          </w:tcPr>
          <w:p>
            <w:pPr>
              <w:widowControl/>
              <w:snapToGrid w:val="0"/>
              <w:spacing w:line="360" w:lineRule="atLeast"/>
              <w:rPr>
                <w:rFonts w:ascii="宋体" w:hAnsi="宋体" w:cs="宋体"/>
                <w:sz w:val="22"/>
              </w:rPr>
            </w:pPr>
          </w:p>
        </w:tc>
        <w:tc>
          <w:tcPr>
            <w:tcW w:w="3402" w:type="dxa"/>
            <w:tcBorders>
              <w:top w:val="single" w:color="auto" w:sz="4" w:space="0"/>
              <w:left w:val="single" w:color="auto" w:sz="4" w:space="0"/>
              <w:right w:val="single" w:color="auto" w:sz="4" w:space="0"/>
            </w:tcBorders>
            <w:vAlign w:val="center"/>
          </w:tcPr>
          <w:p>
            <w:pPr>
              <w:widowControl/>
              <w:snapToGrid w:val="0"/>
              <w:spacing w:line="360" w:lineRule="atLeast"/>
              <w:rPr>
                <w:rFonts w:ascii="宋体" w:hAnsi="宋体" w:cs="宋体"/>
                <w:kern w:val="0"/>
                <w:sz w:val="22"/>
              </w:rPr>
            </w:pPr>
            <w:r>
              <w:rPr>
                <w:rFonts w:hint="eastAsia" w:hAnsi="宋体" w:cs="宋体"/>
              </w:rPr>
              <w:t>座垫外包超纤平整、服帖，无褶皱；</w:t>
            </w:r>
          </w:p>
        </w:tc>
        <w:tc>
          <w:tcPr>
            <w:tcW w:w="1843" w:type="dxa"/>
            <w:tcBorders>
              <w:top w:val="single" w:color="auto" w:sz="4" w:space="0"/>
              <w:left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3686" w:type="dxa"/>
            <w:vMerge w:val="restart"/>
            <w:tcBorders>
              <w:top w:val="single" w:color="auto" w:sz="4" w:space="0"/>
              <w:left w:val="single" w:color="auto" w:sz="4" w:space="0"/>
              <w:right w:val="single" w:color="auto" w:sz="4" w:space="0"/>
            </w:tcBorders>
            <w:vAlign w:val="center"/>
          </w:tcPr>
          <w:p>
            <w:pPr>
              <w:widowControl/>
              <w:snapToGrid w:val="0"/>
              <w:spacing w:line="360" w:lineRule="atLeast"/>
              <w:rPr>
                <w:rFonts w:ascii="宋体" w:hAnsi="宋体" w:cs="宋体"/>
                <w:kern w:val="0"/>
                <w:sz w:val="22"/>
              </w:rPr>
            </w:pPr>
            <w:r>
              <w:rPr>
                <w:rFonts w:hint="eastAsia" w:ascii="宋体" w:hAnsi="宋体" w:cs="宋体"/>
                <w:sz w:val="22"/>
              </w:rPr>
              <w:t>组织实施方案：投标人组织实施方案的科学性、合理性、规范性和可操作性，包括货物供货、验货、组装就位、关键步骤的思路和要点以及组织机构、工作时间进度表、工作程序和步骤等内容。</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s="宋体"/>
                <w:kern w:val="0"/>
                <w:sz w:val="22"/>
              </w:rPr>
            </w:pPr>
            <w:r>
              <w:rPr>
                <w:rFonts w:hint="eastAsia" w:ascii="宋体" w:hAnsi="宋体" w:cs="宋体"/>
                <w:sz w:val="22"/>
              </w:rPr>
              <w:t>货物供货、验货、组装就位、关键步骤的思路和要点以及组织机构</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3686" w:type="dxa"/>
            <w:vMerge w:val="continue"/>
            <w:tcBorders>
              <w:left w:val="single" w:color="auto" w:sz="4" w:space="0"/>
              <w:bottom w:val="single" w:color="auto" w:sz="4" w:space="0"/>
              <w:right w:val="single" w:color="auto" w:sz="4" w:space="0"/>
            </w:tcBorders>
            <w:vAlign w:val="center"/>
          </w:tcPr>
          <w:p>
            <w:pPr>
              <w:widowControl/>
              <w:snapToGrid w:val="0"/>
              <w:spacing w:line="360" w:lineRule="atLeast"/>
              <w:rPr>
                <w:rFonts w:ascii="宋体" w:hAnsi="宋体" w:cs="宋体"/>
                <w:sz w:val="22"/>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rPr>
                <w:rFonts w:ascii="宋体" w:hAnsi="宋体" w:cs="宋体"/>
                <w:kern w:val="0"/>
                <w:sz w:val="22"/>
              </w:rPr>
            </w:pPr>
            <w:r>
              <w:rPr>
                <w:rFonts w:hint="eastAsia" w:ascii="宋体" w:hAnsi="宋体" w:cs="宋体"/>
                <w:sz w:val="22"/>
              </w:rPr>
              <w:t>组织机构、工作时间进度表、工作程序和步骤</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3686" w:type="dxa"/>
            <w:vAlign w:val="center"/>
          </w:tcPr>
          <w:p>
            <w:pPr>
              <w:widowControl/>
              <w:snapToGrid w:val="0"/>
              <w:spacing w:line="360" w:lineRule="atLeast"/>
              <w:rPr>
                <w:rFonts w:ascii="宋体" w:hAnsi="宋体" w:cs="宋体"/>
                <w:sz w:val="22"/>
              </w:rPr>
            </w:pPr>
            <w:r>
              <w:rPr>
                <w:rFonts w:hint="eastAsia" w:ascii="宋体" w:hAnsi="宋体" w:cs="宋体"/>
                <w:sz w:val="22"/>
              </w:rPr>
              <w:t>投标人是否具有较强的本地化服务能力、售后服务承诺、提供的售后服务方案的可行性、完整性以及服务承诺落实的保障措施，质保期内外的后续技术支持和维护能力情况等。</w:t>
            </w:r>
          </w:p>
        </w:tc>
        <w:tc>
          <w:tcPr>
            <w:tcW w:w="3402" w:type="dxa"/>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根据投标文件中所体现的</w:t>
            </w:r>
            <w:r>
              <w:rPr>
                <w:rFonts w:hint="eastAsia" w:ascii="宋体" w:hAnsi="宋体" w:cs="宋体"/>
                <w:sz w:val="22"/>
              </w:rPr>
              <w:t>服务能力、售后服务承诺、提供的售后服务方案的可行性、完整性以及服务承诺落实的保障措施，质保期内外的后续技术支持和维护能力进行评分，总计得分不超过3分</w:t>
            </w:r>
          </w:p>
        </w:tc>
        <w:tc>
          <w:tcPr>
            <w:tcW w:w="1843" w:type="dxa"/>
            <w:vAlign w:val="center"/>
          </w:tcPr>
          <w:p>
            <w:pPr>
              <w:widowControl/>
              <w:snapToGrid w:val="0"/>
              <w:spacing w:line="360" w:lineRule="atLeast"/>
              <w:jc w:val="center"/>
              <w:rPr>
                <w:rFonts w:ascii="宋体" w:hAnsi="宋体" w:cs="宋体"/>
                <w:sz w:val="22"/>
              </w:rPr>
            </w:pPr>
            <w:r>
              <w:rPr>
                <w:rFonts w:hint="eastAsia" w:ascii="宋体" w:hAnsi="宋体" w:cs="宋体"/>
                <w:kern w:val="0"/>
                <w:sz w:val="22"/>
              </w:rPr>
              <w:t>0-3</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735"/>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1" w:name="_Toc19698499"/>
      <w:r>
        <w:rPr>
          <w:rFonts w:hint="eastAsia"/>
        </w:rPr>
        <w:t>第四章</w:t>
      </w:r>
      <w:r>
        <w:t xml:space="preserve">  </w:t>
      </w:r>
      <w:r>
        <w:rPr>
          <w:rFonts w:hint="eastAsia"/>
        </w:rPr>
        <w:t>合同条款及格式</w:t>
      </w:r>
    </w:p>
    <w:p>
      <w:pPr>
        <w:spacing w:line="220" w:lineRule="atLeast"/>
        <w:rPr>
          <w:rFonts w:ascii="仿宋_GB2312" w:hAnsi="黑体" w:eastAsia="仿宋_GB2312"/>
          <w:sz w:val="28"/>
          <w:szCs w:val="28"/>
        </w:rPr>
      </w:pPr>
    </w:p>
    <w:p>
      <w:pPr>
        <w:adjustRightInd w:val="0"/>
        <w:snapToGrid w:val="0"/>
        <w:spacing w:line="560" w:lineRule="exact"/>
        <w:ind w:firstLine="452"/>
        <w:rPr>
          <w:rFonts w:hint="eastAsia" w:ascii="宋体" w:hAnsi="宋体"/>
          <w:b/>
          <w:sz w:val="24"/>
          <w:szCs w:val="28"/>
        </w:rPr>
      </w:pPr>
      <w:r>
        <w:rPr>
          <w:rFonts w:hint="eastAsia" w:ascii="宋体" w:hAnsi="宋体"/>
          <w:b/>
          <w:sz w:val="24"/>
          <w:szCs w:val="28"/>
        </w:rPr>
        <w:t>甲方：杭州萧山国际机场有限公司</w:t>
      </w:r>
    </w:p>
    <w:p>
      <w:pPr>
        <w:adjustRightInd w:val="0"/>
        <w:snapToGrid w:val="0"/>
        <w:spacing w:line="560" w:lineRule="exact"/>
        <w:ind w:firstLine="452"/>
        <w:rPr>
          <w:rFonts w:hint="eastAsia" w:ascii="宋体" w:hAnsi="宋体"/>
          <w:b/>
          <w:sz w:val="24"/>
          <w:szCs w:val="28"/>
        </w:rPr>
      </w:pPr>
      <w:r>
        <w:rPr>
          <w:rFonts w:hint="eastAsia" w:ascii="宋体" w:hAnsi="宋体"/>
          <w:b/>
          <w:sz w:val="24"/>
          <w:szCs w:val="28"/>
        </w:rPr>
        <w:t>住所地：杭州萧山国际机场内</w:t>
      </w:r>
    </w:p>
    <w:p>
      <w:pPr>
        <w:adjustRightInd w:val="0"/>
        <w:snapToGrid w:val="0"/>
        <w:spacing w:line="560" w:lineRule="exact"/>
        <w:rPr>
          <w:rFonts w:hint="eastAsia" w:ascii="宋体" w:hAnsi="宋体"/>
          <w:b/>
          <w:sz w:val="24"/>
          <w:szCs w:val="28"/>
        </w:rPr>
      </w:pPr>
    </w:p>
    <w:p>
      <w:pPr>
        <w:adjustRightInd w:val="0"/>
        <w:snapToGrid w:val="0"/>
        <w:spacing w:line="560" w:lineRule="exact"/>
        <w:ind w:firstLine="452"/>
        <w:rPr>
          <w:rFonts w:hint="eastAsia" w:ascii="宋体" w:hAnsi="宋体"/>
          <w:b/>
          <w:sz w:val="24"/>
          <w:szCs w:val="28"/>
        </w:rPr>
      </w:pPr>
      <w:r>
        <w:rPr>
          <w:rFonts w:hint="eastAsia" w:ascii="宋体" w:hAnsi="宋体"/>
          <w:b/>
          <w:sz w:val="24"/>
          <w:szCs w:val="28"/>
        </w:rPr>
        <w:t>乙方:</w:t>
      </w:r>
    </w:p>
    <w:p>
      <w:pPr>
        <w:adjustRightInd w:val="0"/>
        <w:snapToGrid w:val="0"/>
        <w:spacing w:line="560" w:lineRule="exact"/>
        <w:ind w:firstLine="452"/>
        <w:rPr>
          <w:rFonts w:hint="eastAsia" w:ascii="宋体" w:hAnsi="宋体"/>
          <w:sz w:val="24"/>
          <w:szCs w:val="28"/>
        </w:rPr>
      </w:pPr>
      <w:r>
        <w:rPr>
          <w:rFonts w:hint="eastAsia" w:ascii="宋体" w:hAnsi="宋体"/>
          <w:b/>
          <w:sz w:val="24"/>
          <w:szCs w:val="28"/>
        </w:rPr>
        <w:t>住所地:</w:t>
      </w:r>
    </w:p>
    <w:p>
      <w:pPr>
        <w:adjustRightInd w:val="0"/>
        <w:snapToGrid w:val="0"/>
        <w:spacing w:line="560" w:lineRule="exact"/>
        <w:ind w:firstLine="450"/>
        <w:rPr>
          <w:rFonts w:hint="eastAsia" w:ascii="宋体" w:hAnsi="宋体"/>
          <w:sz w:val="24"/>
          <w:szCs w:val="28"/>
        </w:rPr>
      </w:pP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hint="eastAsia" w:ascii="宋体" w:hAnsi="宋体"/>
          <w:b/>
          <w:bCs/>
          <w:sz w:val="24"/>
          <w:szCs w:val="28"/>
        </w:rPr>
      </w:pPr>
      <w:r>
        <w:rPr>
          <w:rFonts w:hint="eastAsia" w:ascii="宋体" w:hAnsi="宋体"/>
          <w:b/>
          <w:bCs/>
          <w:sz w:val="24"/>
          <w:szCs w:val="28"/>
        </w:rPr>
        <w:t>一、货物规格型号及参数</w:t>
      </w:r>
    </w:p>
    <w:tbl>
      <w:tblPr>
        <w:tblStyle w:val="89"/>
        <w:tblW w:w="89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998"/>
        <w:gridCol w:w="1115"/>
        <w:gridCol w:w="648"/>
        <w:gridCol w:w="951"/>
        <w:gridCol w:w="939"/>
        <w:gridCol w:w="939"/>
        <w:gridCol w:w="683"/>
        <w:gridCol w:w="939"/>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19" w:type="dxa"/>
            <w:vAlign w:val="center"/>
          </w:tcPr>
          <w:p>
            <w:pPr>
              <w:pStyle w:val="569"/>
              <w:spacing w:line="560" w:lineRule="exact"/>
              <w:jc w:val="center"/>
              <w:rPr>
                <w:rFonts w:hint="eastAsia" w:ascii="宋体" w:hAnsi="宋体"/>
                <w:b/>
                <w:sz w:val="24"/>
                <w:szCs w:val="28"/>
              </w:rPr>
            </w:pPr>
            <w:r>
              <w:rPr>
                <w:rFonts w:hint="eastAsia" w:ascii="宋体" w:hAnsi="宋体"/>
                <w:b/>
                <w:sz w:val="24"/>
                <w:szCs w:val="28"/>
              </w:rPr>
              <w:t>序号</w:t>
            </w:r>
          </w:p>
        </w:tc>
        <w:tc>
          <w:tcPr>
            <w:tcW w:w="998" w:type="dxa"/>
            <w:vAlign w:val="center"/>
          </w:tcPr>
          <w:p>
            <w:pPr>
              <w:pStyle w:val="569"/>
              <w:spacing w:line="560" w:lineRule="exact"/>
              <w:jc w:val="center"/>
              <w:rPr>
                <w:rFonts w:hint="eastAsia" w:ascii="宋体" w:hAnsi="宋体"/>
                <w:b/>
                <w:sz w:val="24"/>
                <w:szCs w:val="28"/>
              </w:rPr>
            </w:pPr>
            <w:r>
              <w:rPr>
                <w:rFonts w:hint="eastAsia" w:ascii="宋体" w:hAnsi="宋体"/>
                <w:b/>
                <w:sz w:val="24"/>
                <w:szCs w:val="28"/>
              </w:rPr>
              <w:t>货物名称</w:t>
            </w:r>
          </w:p>
        </w:tc>
        <w:tc>
          <w:tcPr>
            <w:tcW w:w="1115" w:type="dxa"/>
            <w:vAlign w:val="center"/>
          </w:tcPr>
          <w:p>
            <w:pPr>
              <w:pStyle w:val="569"/>
              <w:spacing w:line="560" w:lineRule="exact"/>
              <w:jc w:val="center"/>
              <w:rPr>
                <w:rFonts w:hint="eastAsia" w:ascii="宋体" w:hAnsi="宋体"/>
                <w:b/>
                <w:sz w:val="24"/>
                <w:szCs w:val="28"/>
              </w:rPr>
            </w:pPr>
            <w:r>
              <w:rPr>
                <w:rFonts w:hint="eastAsia" w:ascii="宋体" w:hAnsi="宋体"/>
                <w:b/>
                <w:sz w:val="24"/>
                <w:szCs w:val="28"/>
              </w:rPr>
              <w:t>制造商</w:t>
            </w:r>
          </w:p>
        </w:tc>
        <w:tc>
          <w:tcPr>
            <w:tcW w:w="648" w:type="dxa"/>
            <w:vAlign w:val="center"/>
          </w:tcPr>
          <w:p>
            <w:pPr>
              <w:pStyle w:val="569"/>
              <w:spacing w:line="560" w:lineRule="exact"/>
              <w:jc w:val="center"/>
              <w:rPr>
                <w:rFonts w:hint="eastAsia" w:ascii="宋体" w:hAnsi="宋体"/>
                <w:b/>
                <w:sz w:val="24"/>
                <w:szCs w:val="28"/>
              </w:rPr>
            </w:pPr>
            <w:r>
              <w:rPr>
                <w:rFonts w:hint="eastAsia" w:ascii="宋体" w:hAnsi="宋体"/>
                <w:b/>
                <w:sz w:val="24"/>
                <w:szCs w:val="28"/>
              </w:rPr>
              <w:t>单位</w:t>
            </w:r>
          </w:p>
        </w:tc>
        <w:tc>
          <w:tcPr>
            <w:tcW w:w="951" w:type="dxa"/>
            <w:vAlign w:val="center"/>
          </w:tcPr>
          <w:p>
            <w:pPr>
              <w:pStyle w:val="569"/>
              <w:spacing w:line="560" w:lineRule="exact"/>
              <w:jc w:val="center"/>
              <w:rPr>
                <w:rFonts w:hint="eastAsia" w:ascii="宋体" w:hAnsi="宋体"/>
                <w:b/>
                <w:sz w:val="24"/>
                <w:szCs w:val="28"/>
              </w:rPr>
            </w:pPr>
            <w:r>
              <w:rPr>
                <w:rFonts w:hint="eastAsia" w:ascii="宋体" w:hAnsi="宋体"/>
                <w:b/>
                <w:sz w:val="24"/>
                <w:szCs w:val="28"/>
              </w:rPr>
              <w:t>预估数量</w:t>
            </w:r>
          </w:p>
        </w:tc>
        <w:tc>
          <w:tcPr>
            <w:tcW w:w="939" w:type="dxa"/>
            <w:vAlign w:val="center"/>
          </w:tcPr>
          <w:p>
            <w:pPr>
              <w:pStyle w:val="569"/>
              <w:spacing w:line="560" w:lineRule="exact"/>
              <w:jc w:val="center"/>
              <w:rPr>
                <w:rFonts w:hint="eastAsia" w:ascii="宋体" w:hAnsi="宋体"/>
                <w:b/>
                <w:sz w:val="24"/>
                <w:szCs w:val="28"/>
              </w:rPr>
            </w:pPr>
            <w:r>
              <w:rPr>
                <w:rFonts w:hint="eastAsia" w:ascii="宋体" w:hAnsi="宋体"/>
                <w:b/>
                <w:sz w:val="24"/>
                <w:szCs w:val="28"/>
              </w:rPr>
              <w:t>单价（元，不含税）</w:t>
            </w:r>
          </w:p>
        </w:tc>
        <w:tc>
          <w:tcPr>
            <w:tcW w:w="939" w:type="dxa"/>
            <w:vAlign w:val="center"/>
          </w:tcPr>
          <w:p>
            <w:pPr>
              <w:pStyle w:val="569"/>
              <w:spacing w:line="560" w:lineRule="exact"/>
              <w:jc w:val="center"/>
              <w:rPr>
                <w:rFonts w:hint="eastAsia" w:ascii="宋体" w:hAnsi="宋体"/>
                <w:b/>
                <w:sz w:val="24"/>
                <w:szCs w:val="28"/>
              </w:rPr>
            </w:pPr>
            <w:r>
              <w:rPr>
                <w:rFonts w:hint="eastAsia" w:ascii="宋体" w:hAnsi="宋体"/>
                <w:b/>
                <w:sz w:val="24"/>
                <w:szCs w:val="28"/>
              </w:rPr>
              <w:t>预估合价（元，不含税）</w:t>
            </w:r>
          </w:p>
        </w:tc>
        <w:tc>
          <w:tcPr>
            <w:tcW w:w="683" w:type="dxa"/>
            <w:vAlign w:val="center"/>
          </w:tcPr>
          <w:p>
            <w:pPr>
              <w:pStyle w:val="569"/>
              <w:spacing w:line="560" w:lineRule="exact"/>
              <w:jc w:val="center"/>
              <w:rPr>
                <w:rFonts w:hint="eastAsia" w:ascii="宋体" w:hAnsi="宋体"/>
                <w:b/>
                <w:sz w:val="24"/>
                <w:szCs w:val="28"/>
              </w:rPr>
            </w:pPr>
            <w:r>
              <w:rPr>
                <w:rFonts w:hint="eastAsia" w:ascii="宋体" w:hAnsi="宋体"/>
                <w:b/>
                <w:sz w:val="24"/>
                <w:szCs w:val="28"/>
              </w:rPr>
              <w:t>增值税税率</w:t>
            </w:r>
          </w:p>
        </w:tc>
        <w:tc>
          <w:tcPr>
            <w:tcW w:w="939" w:type="dxa"/>
            <w:vAlign w:val="center"/>
          </w:tcPr>
          <w:p>
            <w:pPr>
              <w:pStyle w:val="569"/>
              <w:spacing w:line="560" w:lineRule="exact"/>
              <w:jc w:val="center"/>
              <w:rPr>
                <w:rFonts w:hint="eastAsia" w:ascii="宋体" w:hAnsi="宋体"/>
                <w:b/>
                <w:sz w:val="24"/>
                <w:szCs w:val="28"/>
              </w:rPr>
            </w:pPr>
            <w:r>
              <w:rPr>
                <w:rFonts w:hint="eastAsia" w:ascii="宋体" w:hAnsi="宋体"/>
                <w:b/>
                <w:sz w:val="24"/>
                <w:szCs w:val="28"/>
              </w:rPr>
              <w:t>单价（元，含税）</w:t>
            </w:r>
          </w:p>
        </w:tc>
        <w:tc>
          <w:tcPr>
            <w:tcW w:w="939" w:type="dxa"/>
          </w:tcPr>
          <w:p>
            <w:pPr>
              <w:pStyle w:val="569"/>
              <w:spacing w:line="560" w:lineRule="exact"/>
              <w:jc w:val="center"/>
              <w:rPr>
                <w:rFonts w:hint="eastAsia" w:ascii="宋体" w:hAnsi="宋体"/>
                <w:b/>
                <w:sz w:val="24"/>
                <w:szCs w:val="28"/>
              </w:rPr>
            </w:pPr>
            <w:r>
              <w:rPr>
                <w:rFonts w:hint="eastAsia" w:ascii="宋体" w:hAnsi="宋体"/>
                <w:b/>
                <w:sz w:val="24"/>
                <w:szCs w:val="28"/>
              </w:rPr>
              <w:t>暂定合同价（元，含税）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19" w:type="dxa"/>
            <w:vAlign w:val="center"/>
          </w:tcPr>
          <w:p>
            <w:pPr>
              <w:pStyle w:val="569"/>
              <w:spacing w:line="560" w:lineRule="exact"/>
              <w:jc w:val="center"/>
              <w:rPr>
                <w:rFonts w:hint="eastAsia" w:ascii="宋体" w:hAnsi="宋体"/>
                <w:sz w:val="24"/>
                <w:szCs w:val="28"/>
              </w:rPr>
            </w:pPr>
          </w:p>
        </w:tc>
        <w:tc>
          <w:tcPr>
            <w:tcW w:w="998" w:type="dxa"/>
            <w:vAlign w:val="center"/>
          </w:tcPr>
          <w:p>
            <w:pPr>
              <w:pStyle w:val="569"/>
              <w:spacing w:line="560" w:lineRule="exact"/>
              <w:jc w:val="center"/>
              <w:rPr>
                <w:rFonts w:hint="eastAsia" w:ascii="宋体" w:hAnsi="宋体"/>
                <w:sz w:val="24"/>
                <w:szCs w:val="28"/>
              </w:rPr>
            </w:pPr>
          </w:p>
        </w:tc>
        <w:tc>
          <w:tcPr>
            <w:tcW w:w="1115" w:type="dxa"/>
            <w:vAlign w:val="center"/>
          </w:tcPr>
          <w:p>
            <w:pPr>
              <w:pStyle w:val="569"/>
              <w:spacing w:line="560" w:lineRule="exact"/>
              <w:jc w:val="center"/>
              <w:rPr>
                <w:rFonts w:hint="eastAsia" w:ascii="宋体" w:hAnsi="宋体"/>
                <w:sz w:val="24"/>
                <w:szCs w:val="28"/>
              </w:rPr>
            </w:pPr>
          </w:p>
        </w:tc>
        <w:tc>
          <w:tcPr>
            <w:tcW w:w="648" w:type="dxa"/>
            <w:vAlign w:val="center"/>
          </w:tcPr>
          <w:p>
            <w:pPr>
              <w:pStyle w:val="569"/>
              <w:spacing w:line="560" w:lineRule="exact"/>
              <w:jc w:val="center"/>
              <w:rPr>
                <w:rFonts w:hint="eastAsia" w:ascii="宋体" w:hAnsi="宋体"/>
                <w:sz w:val="24"/>
                <w:szCs w:val="28"/>
              </w:rPr>
            </w:pPr>
          </w:p>
        </w:tc>
        <w:tc>
          <w:tcPr>
            <w:tcW w:w="951" w:type="dxa"/>
            <w:vAlign w:val="center"/>
          </w:tcPr>
          <w:p>
            <w:pPr>
              <w:pStyle w:val="569"/>
              <w:spacing w:line="560" w:lineRule="exact"/>
              <w:ind w:firstLine="120" w:firstLineChars="50"/>
              <w:jc w:val="center"/>
              <w:rPr>
                <w:rFonts w:hint="eastAsia" w:ascii="宋体" w:hAnsi="宋体"/>
                <w:sz w:val="24"/>
                <w:szCs w:val="28"/>
              </w:rPr>
            </w:pPr>
          </w:p>
        </w:tc>
        <w:tc>
          <w:tcPr>
            <w:tcW w:w="939" w:type="dxa"/>
            <w:vAlign w:val="center"/>
          </w:tcPr>
          <w:p>
            <w:pPr>
              <w:pStyle w:val="569"/>
              <w:spacing w:line="560" w:lineRule="exact"/>
              <w:jc w:val="center"/>
              <w:rPr>
                <w:rFonts w:hint="eastAsia" w:ascii="宋体" w:hAnsi="宋体"/>
                <w:sz w:val="24"/>
                <w:szCs w:val="28"/>
              </w:rPr>
            </w:pPr>
          </w:p>
        </w:tc>
        <w:tc>
          <w:tcPr>
            <w:tcW w:w="939" w:type="dxa"/>
            <w:vAlign w:val="center"/>
          </w:tcPr>
          <w:p>
            <w:pPr>
              <w:pStyle w:val="569"/>
              <w:spacing w:line="560" w:lineRule="exact"/>
              <w:jc w:val="center"/>
              <w:rPr>
                <w:rFonts w:hint="eastAsia" w:ascii="宋体" w:hAnsi="宋体"/>
                <w:sz w:val="24"/>
                <w:szCs w:val="28"/>
              </w:rPr>
            </w:pPr>
          </w:p>
        </w:tc>
        <w:tc>
          <w:tcPr>
            <w:tcW w:w="683" w:type="dxa"/>
            <w:vAlign w:val="center"/>
          </w:tcPr>
          <w:p>
            <w:pPr>
              <w:pStyle w:val="569"/>
              <w:spacing w:line="560" w:lineRule="exact"/>
              <w:jc w:val="center"/>
              <w:rPr>
                <w:rFonts w:hint="eastAsia" w:ascii="宋体" w:hAnsi="宋体"/>
                <w:sz w:val="24"/>
                <w:szCs w:val="28"/>
              </w:rPr>
            </w:pPr>
          </w:p>
        </w:tc>
        <w:tc>
          <w:tcPr>
            <w:tcW w:w="939" w:type="dxa"/>
            <w:vAlign w:val="center"/>
          </w:tcPr>
          <w:p>
            <w:pPr>
              <w:pStyle w:val="569"/>
              <w:spacing w:line="560" w:lineRule="exact"/>
              <w:ind w:firstLine="120" w:firstLineChars="50"/>
              <w:rPr>
                <w:rFonts w:hint="eastAsia" w:ascii="宋体" w:hAnsi="宋体"/>
                <w:sz w:val="24"/>
                <w:szCs w:val="28"/>
              </w:rPr>
            </w:pPr>
          </w:p>
        </w:tc>
        <w:tc>
          <w:tcPr>
            <w:tcW w:w="939" w:type="dxa"/>
          </w:tcPr>
          <w:p>
            <w:pPr>
              <w:pStyle w:val="569"/>
              <w:spacing w:line="560" w:lineRule="exact"/>
              <w:ind w:firstLine="120" w:firstLineChars="50"/>
              <w:rPr>
                <w:rFonts w:hint="eastAsia"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19" w:type="dxa"/>
            <w:vAlign w:val="center"/>
          </w:tcPr>
          <w:p>
            <w:pPr>
              <w:pStyle w:val="569"/>
              <w:spacing w:line="560" w:lineRule="exact"/>
              <w:jc w:val="center"/>
              <w:rPr>
                <w:rFonts w:hint="eastAsia" w:ascii="宋体" w:hAnsi="宋体"/>
                <w:sz w:val="24"/>
                <w:szCs w:val="28"/>
              </w:rPr>
            </w:pPr>
          </w:p>
        </w:tc>
        <w:tc>
          <w:tcPr>
            <w:tcW w:w="998" w:type="dxa"/>
            <w:vAlign w:val="center"/>
          </w:tcPr>
          <w:p>
            <w:pPr>
              <w:pStyle w:val="569"/>
              <w:spacing w:line="560" w:lineRule="exact"/>
              <w:jc w:val="center"/>
              <w:rPr>
                <w:rFonts w:hint="eastAsia" w:ascii="宋体" w:hAnsi="宋体"/>
                <w:sz w:val="24"/>
                <w:szCs w:val="28"/>
              </w:rPr>
            </w:pPr>
          </w:p>
        </w:tc>
        <w:tc>
          <w:tcPr>
            <w:tcW w:w="1115" w:type="dxa"/>
            <w:vAlign w:val="center"/>
          </w:tcPr>
          <w:p>
            <w:pPr>
              <w:pStyle w:val="569"/>
              <w:spacing w:line="560" w:lineRule="exact"/>
              <w:jc w:val="center"/>
              <w:rPr>
                <w:rFonts w:hint="eastAsia" w:ascii="宋体" w:hAnsi="宋体"/>
                <w:sz w:val="24"/>
                <w:szCs w:val="28"/>
              </w:rPr>
            </w:pPr>
          </w:p>
        </w:tc>
        <w:tc>
          <w:tcPr>
            <w:tcW w:w="648" w:type="dxa"/>
            <w:vAlign w:val="center"/>
          </w:tcPr>
          <w:p>
            <w:pPr>
              <w:pStyle w:val="569"/>
              <w:spacing w:line="560" w:lineRule="exact"/>
              <w:jc w:val="center"/>
              <w:rPr>
                <w:rFonts w:hint="eastAsia" w:ascii="宋体" w:hAnsi="宋体"/>
                <w:sz w:val="24"/>
                <w:szCs w:val="28"/>
              </w:rPr>
            </w:pPr>
          </w:p>
        </w:tc>
        <w:tc>
          <w:tcPr>
            <w:tcW w:w="951" w:type="dxa"/>
            <w:vAlign w:val="center"/>
          </w:tcPr>
          <w:p>
            <w:pPr>
              <w:pStyle w:val="569"/>
              <w:spacing w:line="560" w:lineRule="exact"/>
              <w:ind w:firstLine="120" w:firstLineChars="50"/>
              <w:jc w:val="center"/>
              <w:rPr>
                <w:rFonts w:hint="eastAsia" w:ascii="宋体" w:hAnsi="宋体"/>
                <w:sz w:val="24"/>
                <w:szCs w:val="28"/>
              </w:rPr>
            </w:pPr>
          </w:p>
        </w:tc>
        <w:tc>
          <w:tcPr>
            <w:tcW w:w="939" w:type="dxa"/>
            <w:vAlign w:val="center"/>
          </w:tcPr>
          <w:p>
            <w:pPr>
              <w:pStyle w:val="569"/>
              <w:spacing w:line="560" w:lineRule="exact"/>
              <w:jc w:val="center"/>
              <w:rPr>
                <w:rFonts w:hint="eastAsia" w:ascii="宋体" w:hAnsi="宋体"/>
                <w:sz w:val="24"/>
                <w:szCs w:val="28"/>
              </w:rPr>
            </w:pPr>
          </w:p>
        </w:tc>
        <w:tc>
          <w:tcPr>
            <w:tcW w:w="939" w:type="dxa"/>
            <w:vAlign w:val="center"/>
          </w:tcPr>
          <w:p>
            <w:pPr>
              <w:pStyle w:val="569"/>
              <w:spacing w:line="560" w:lineRule="exact"/>
              <w:jc w:val="center"/>
              <w:rPr>
                <w:rFonts w:hint="eastAsia" w:ascii="宋体" w:hAnsi="宋体"/>
                <w:sz w:val="24"/>
                <w:szCs w:val="28"/>
              </w:rPr>
            </w:pPr>
          </w:p>
        </w:tc>
        <w:tc>
          <w:tcPr>
            <w:tcW w:w="683" w:type="dxa"/>
            <w:vAlign w:val="center"/>
          </w:tcPr>
          <w:p>
            <w:pPr>
              <w:pStyle w:val="569"/>
              <w:spacing w:line="560" w:lineRule="exact"/>
              <w:jc w:val="center"/>
              <w:rPr>
                <w:rFonts w:hint="eastAsia" w:ascii="宋体" w:hAnsi="宋体"/>
                <w:sz w:val="24"/>
                <w:szCs w:val="28"/>
              </w:rPr>
            </w:pPr>
          </w:p>
        </w:tc>
        <w:tc>
          <w:tcPr>
            <w:tcW w:w="939" w:type="dxa"/>
            <w:vAlign w:val="center"/>
          </w:tcPr>
          <w:p>
            <w:pPr>
              <w:pStyle w:val="569"/>
              <w:spacing w:line="560" w:lineRule="exact"/>
              <w:ind w:firstLine="120" w:firstLineChars="50"/>
              <w:rPr>
                <w:rFonts w:hint="eastAsia" w:ascii="宋体" w:hAnsi="宋体"/>
                <w:sz w:val="24"/>
                <w:szCs w:val="28"/>
              </w:rPr>
            </w:pPr>
          </w:p>
        </w:tc>
        <w:tc>
          <w:tcPr>
            <w:tcW w:w="939" w:type="dxa"/>
          </w:tcPr>
          <w:p>
            <w:pPr>
              <w:pStyle w:val="569"/>
              <w:spacing w:line="560" w:lineRule="exact"/>
              <w:ind w:firstLine="120" w:firstLineChars="50"/>
              <w:rPr>
                <w:rFonts w:hint="eastAsia"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19" w:type="dxa"/>
            <w:vAlign w:val="center"/>
          </w:tcPr>
          <w:p>
            <w:pPr>
              <w:pStyle w:val="569"/>
              <w:spacing w:line="560" w:lineRule="exact"/>
              <w:jc w:val="center"/>
              <w:rPr>
                <w:rFonts w:hint="eastAsia" w:ascii="宋体" w:hAnsi="宋体"/>
                <w:sz w:val="24"/>
                <w:szCs w:val="28"/>
              </w:rPr>
            </w:pPr>
          </w:p>
        </w:tc>
        <w:tc>
          <w:tcPr>
            <w:tcW w:w="998" w:type="dxa"/>
            <w:vAlign w:val="center"/>
          </w:tcPr>
          <w:p>
            <w:pPr>
              <w:pStyle w:val="569"/>
              <w:spacing w:line="560" w:lineRule="exact"/>
              <w:jc w:val="center"/>
              <w:rPr>
                <w:rFonts w:hint="eastAsia" w:ascii="宋体" w:hAnsi="宋体"/>
                <w:sz w:val="24"/>
                <w:szCs w:val="28"/>
              </w:rPr>
            </w:pPr>
          </w:p>
        </w:tc>
        <w:tc>
          <w:tcPr>
            <w:tcW w:w="1115" w:type="dxa"/>
            <w:vAlign w:val="center"/>
          </w:tcPr>
          <w:p>
            <w:pPr>
              <w:pStyle w:val="569"/>
              <w:spacing w:line="560" w:lineRule="exact"/>
              <w:jc w:val="center"/>
              <w:rPr>
                <w:rFonts w:hint="eastAsia" w:ascii="宋体" w:hAnsi="宋体"/>
                <w:sz w:val="24"/>
                <w:szCs w:val="28"/>
              </w:rPr>
            </w:pPr>
          </w:p>
        </w:tc>
        <w:tc>
          <w:tcPr>
            <w:tcW w:w="648" w:type="dxa"/>
            <w:vAlign w:val="center"/>
          </w:tcPr>
          <w:p>
            <w:pPr>
              <w:pStyle w:val="569"/>
              <w:spacing w:line="560" w:lineRule="exact"/>
              <w:jc w:val="center"/>
              <w:rPr>
                <w:rFonts w:hint="eastAsia" w:ascii="宋体" w:hAnsi="宋体"/>
                <w:sz w:val="24"/>
                <w:szCs w:val="28"/>
              </w:rPr>
            </w:pPr>
          </w:p>
        </w:tc>
        <w:tc>
          <w:tcPr>
            <w:tcW w:w="951" w:type="dxa"/>
            <w:vAlign w:val="center"/>
          </w:tcPr>
          <w:p>
            <w:pPr>
              <w:pStyle w:val="569"/>
              <w:spacing w:line="560" w:lineRule="exact"/>
              <w:ind w:firstLine="120" w:firstLineChars="50"/>
              <w:jc w:val="center"/>
              <w:rPr>
                <w:rFonts w:hint="eastAsia" w:ascii="宋体" w:hAnsi="宋体"/>
                <w:sz w:val="24"/>
                <w:szCs w:val="28"/>
              </w:rPr>
            </w:pPr>
          </w:p>
        </w:tc>
        <w:tc>
          <w:tcPr>
            <w:tcW w:w="939" w:type="dxa"/>
            <w:vAlign w:val="center"/>
          </w:tcPr>
          <w:p>
            <w:pPr>
              <w:pStyle w:val="569"/>
              <w:spacing w:line="560" w:lineRule="exact"/>
              <w:jc w:val="center"/>
              <w:rPr>
                <w:rFonts w:hint="eastAsia" w:ascii="宋体" w:hAnsi="宋体"/>
                <w:sz w:val="24"/>
                <w:szCs w:val="28"/>
              </w:rPr>
            </w:pPr>
          </w:p>
        </w:tc>
        <w:tc>
          <w:tcPr>
            <w:tcW w:w="939" w:type="dxa"/>
            <w:vAlign w:val="center"/>
          </w:tcPr>
          <w:p>
            <w:pPr>
              <w:pStyle w:val="569"/>
              <w:spacing w:line="560" w:lineRule="exact"/>
              <w:jc w:val="center"/>
              <w:rPr>
                <w:rFonts w:hint="eastAsia" w:ascii="宋体" w:hAnsi="宋体"/>
                <w:sz w:val="24"/>
                <w:szCs w:val="28"/>
              </w:rPr>
            </w:pPr>
          </w:p>
        </w:tc>
        <w:tc>
          <w:tcPr>
            <w:tcW w:w="683" w:type="dxa"/>
            <w:vAlign w:val="center"/>
          </w:tcPr>
          <w:p>
            <w:pPr>
              <w:pStyle w:val="569"/>
              <w:spacing w:line="560" w:lineRule="exact"/>
              <w:jc w:val="center"/>
              <w:rPr>
                <w:rFonts w:hint="eastAsia" w:ascii="宋体" w:hAnsi="宋体"/>
                <w:sz w:val="24"/>
                <w:szCs w:val="28"/>
              </w:rPr>
            </w:pPr>
          </w:p>
        </w:tc>
        <w:tc>
          <w:tcPr>
            <w:tcW w:w="939" w:type="dxa"/>
            <w:vAlign w:val="center"/>
          </w:tcPr>
          <w:p>
            <w:pPr>
              <w:pStyle w:val="569"/>
              <w:spacing w:line="560" w:lineRule="exact"/>
              <w:ind w:firstLine="120" w:firstLineChars="50"/>
              <w:rPr>
                <w:rFonts w:hint="eastAsia" w:ascii="宋体" w:hAnsi="宋体"/>
                <w:sz w:val="24"/>
                <w:szCs w:val="28"/>
              </w:rPr>
            </w:pPr>
          </w:p>
        </w:tc>
        <w:tc>
          <w:tcPr>
            <w:tcW w:w="939" w:type="dxa"/>
          </w:tcPr>
          <w:p>
            <w:pPr>
              <w:pStyle w:val="569"/>
              <w:spacing w:line="560" w:lineRule="exact"/>
              <w:ind w:firstLine="120" w:firstLineChars="50"/>
              <w:rPr>
                <w:rFonts w:hint="eastAsia"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819" w:type="dxa"/>
            <w:vAlign w:val="center"/>
          </w:tcPr>
          <w:p>
            <w:pPr>
              <w:pStyle w:val="569"/>
              <w:spacing w:line="560" w:lineRule="exact"/>
              <w:jc w:val="center"/>
              <w:rPr>
                <w:rFonts w:hint="eastAsia" w:ascii="宋体" w:hAnsi="宋体"/>
                <w:sz w:val="24"/>
                <w:szCs w:val="28"/>
              </w:rPr>
            </w:pPr>
            <w:r>
              <w:rPr>
                <w:rFonts w:hint="eastAsia" w:ascii="宋体" w:hAnsi="宋体" w:cs="宋体"/>
                <w:b/>
                <w:bCs/>
                <w:kern w:val="0"/>
                <w:sz w:val="20"/>
              </w:rPr>
              <w:t>价税合计（元）</w:t>
            </w:r>
          </w:p>
        </w:tc>
        <w:tc>
          <w:tcPr>
            <w:tcW w:w="7212" w:type="dxa"/>
            <w:gridSpan w:val="8"/>
          </w:tcPr>
          <w:p>
            <w:pPr>
              <w:pStyle w:val="569"/>
              <w:spacing w:line="560" w:lineRule="exact"/>
              <w:jc w:val="center"/>
              <w:rPr>
                <w:rFonts w:hint="eastAsia" w:ascii="宋体" w:hAnsi="宋体"/>
                <w:sz w:val="24"/>
                <w:szCs w:val="28"/>
              </w:rPr>
            </w:pPr>
            <w:r>
              <w:rPr>
                <w:rFonts w:hint="eastAsia" w:ascii="宋体" w:hAnsi="宋体" w:cs="宋体"/>
                <w:b/>
                <w:bCs/>
                <w:kern w:val="0"/>
                <w:sz w:val="20"/>
              </w:rPr>
              <w:t>人民币大写     元，¥   .00</w:t>
            </w:r>
          </w:p>
        </w:tc>
        <w:tc>
          <w:tcPr>
            <w:tcW w:w="939" w:type="dxa"/>
          </w:tcPr>
          <w:p>
            <w:pPr>
              <w:pStyle w:val="569"/>
              <w:spacing w:line="560" w:lineRule="exact"/>
              <w:jc w:val="right"/>
              <w:rPr>
                <w:rFonts w:hint="eastAsia" w:ascii="宋体" w:hAnsi="宋体"/>
                <w:sz w:val="24"/>
                <w:szCs w:val="28"/>
              </w:rPr>
            </w:pPr>
          </w:p>
        </w:tc>
      </w:tr>
    </w:tbl>
    <w:p>
      <w:pPr>
        <w:adjustRightInd w:val="0"/>
        <w:snapToGrid w:val="0"/>
        <w:spacing w:line="560" w:lineRule="exact"/>
        <w:ind w:firstLine="602"/>
        <w:rPr>
          <w:rFonts w:hint="eastAsia" w:ascii="宋体" w:hAnsi="宋体"/>
          <w:b/>
          <w:sz w:val="24"/>
          <w:szCs w:val="28"/>
        </w:rPr>
      </w:pPr>
      <w:r>
        <w:rPr>
          <w:rFonts w:hint="eastAsia" w:ascii="宋体" w:hAnsi="宋体"/>
          <w:b/>
          <w:sz w:val="24"/>
          <w:szCs w:val="28"/>
        </w:rPr>
        <w:t>备注：</w:t>
      </w:r>
    </w:p>
    <w:p>
      <w:pPr>
        <w:adjustRightInd w:val="0"/>
        <w:snapToGrid w:val="0"/>
        <w:spacing w:line="560" w:lineRule="exact"/>
        <w:ind w:firstLine="602"/>
        <w:rPr>
          <w:rFonts w:hint="eastAsia" w:ascii="宋体" w:hAnsi="宋体"/>
          <w:sz w:val="24"/>
          <w:szCs w:val="28"/>
        </w:rPr>
      </w:pPr>
      <w:r>
        <w:rPr>
          <w:rFonts w:hint="eastAsia" w:ascii="宋体" w:hAnsi="宋体"/>
          <w:b/>
          <w:sz w:val="24"/>
          <w:szCs w:val="28"/>
        </w:rPr>
        <w:t>1、</w:t>
      </w:r>
      <w:r>
        <w:rPr>
          <w:rFonts w:hint="eastAsia" w:ascii="宋体" w:hAnsi="宋体"/>
          <w:sz w:val="24"/>
          <w:szCs w:val="28"/>
        </w:rPr>
        <w:t>本合同金额为固定单价合同。本合同价为杭州萧山国际机场内交货价，含货物价格、运输费、包装费、</w:t>
      </w:r>
      <w:r>
        <w:rPr>
          <w:rFonts w:hint="eastAsia" w:ascii="宋体" w:hAnsi="宋体"/>
          <w:sz w:val="24"/>
          <w:szCs w:val="28"/>
          <w:lang w:bidi="en-US"/>
        </w:rPr>
        <w:t>旧座椅皮面拆除费、旧座椅皮面清运费、施工现场监管费、</w:t>
      </w:r>
      <w:r>
        <w:rPr>
          <w:rFonts w:hint="eastAsia" w:ascii="宋体" w:hAnsi="宋体"/>
          <w:sz w:val="24"/>
          <w:szCs w:val="28"/>
        </w:rPr>
        <w:t>保险费、税费等所有费用。甲方不再承担其他任何费用。同时乙方承诺，不因甲方采购数量的增加或者减少而变动固定单价。</w:t>
      </w:r>
    </w:p>
    <w:p>
      <w:pPr>
        <w:adjustRightInd w:val="0"/>
        <w:snapToGrid w:val="0"/>
        <w:spacing w:line="560" w:lineRule="exact"/>
        <w:ind w:firstLine="602"/>
        <w:rPr>
          <w:rFonts w:hint="eastAsia" w:ascii="宋体" w:hAnsi="宋体"/>
          <w:sz w:val="24"/>
          <w:szCs w:val="28"/>
        </w:rPr>
      </w:pPr>
      <w:r>
        <w:rPr>
          <w:rFonts w:hint="eastAsia" w:ascii="宋体" w:hAnsi="宋体"/>
          <w:sz w:val="24"/>
          <w:szCs w:val="28"/>
        </w:rPr>
        <w:t>2、本合同采购的货物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line="560" w:lineRule="exact"/>
        <w:ind w:firstLine="602"/>
        <w:rPr>
          <w:rFonts w:hint="eastAsia" w:ascii="宋体" w:hAnsi="宋体"/>
          <w:sz w:val="24"/>
          <w:szCs w:val="28"/>
        </w:rPr>
      </w:pPr>
      <w:r>
        <w:rPr>
          <w:rFonts w:hint="eastAsia" w:ascii="宋体" w:hAnsi="宋体"/>
          <w:sz w:val="24"/>
          <w:szCs w:val="28"/>
        </w:rPr>
        <w:t>3、在合同有效期限内，若因国家税收政策调整而引起的增值税税率变化的，应按照国家税收政策调整，合同总金额变更为原合同不含增值税货物或劳务价格与调整后税率计算税额的合计金额。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宋体" w:hAnsi="宋体"/>
          <w:b/>
          <w:sz w:val="24"/>
          <w:szCs w:val="28"/>
        </w:rPr>
      </w:pPr>
      <w:r>
        <w:rPr>
          <w:rFonts w:hint="eastAsia" w:ascii="宋体" w:hAnsi="宋体"/>
          <w:b/>
          <w:sz w:val="24"/>
          <w:szCs w:val="28"/>
        </w:rPr>
        <w:t>三、技术资料</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1.乙方应在交付合同货物时同时向甲方提供使用货物的有关技术资料。</w:t>
      </w:r>
    </w:p>
    <w:p>
      <w:pPr>
        <w:adjustRightInd w:val="0"/>
        <w:snapToGrid w:val="0"/>
        <w:spacing w:line="560" w:lineRule="exact"/>
        <w:ind w:firstLine="480" w:firstLineChars="200"/>
        <w:rPr>
          <w:rFonts w:hint="eastAsia" w:ascii="宋体" w:hAnsi="宋体"/>
          <w:sz w:val="24"/>
          <w:szCs w:val="28"/>
        </w:rPr>
      </w:pPr>
      <w:r>
        <w:rPr>
          <w:rFonts w:hint="eastAsia" w:ascii="宋体" w:hAnsi="宋体"/>
          <w:b/>
          <w:sz w:val="24"/>
          <w:szCs w:val="28"/>
        </w:rPr>
        <w:t>2.</w:t>
      </w:r>
      <w:r>
        <w:rPr>
          <w:rFonts w:hint="eastAsia" w:ascii="宋体" w:hAnsi="宋体"/>
          <w:sz w:val="24"/>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宋体" w:hAnsi="宋体"/>
          <w:b/>
          <w:sz w:val="24"/>
          <w:szCs w:val="28"/>
        </w:rPr>
      </w:pPr>
      <w:r>
        <w:rPr>
          <w:rFonts w:hint="eastAsia" w:ascii="宋体" w:hAnsi="宋体"/>
          <w:b/>
          <w:sz w:val="24"/>
          <w:szCs w:val="28"/>
        </w:rPr>
        <w:t>四、知识产权</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hint="eastAsia" w:ascii="宋体" w:hAnsi="宋体"/>
          <w:b/>
          <w:sz w:val="24"/>
          <w:szCs w:val="28"/>
        </w:rPr>
      </w:pPr>
      <w:r>
        <w:rPr>
          <w:rFonts w:hint="eastAsia" w:ascii="宋体" w:hAnsi="宋体"/>
          <w:b/>
          <w:sz w:val="24"/>
          <w:szCs w:val="28"/>
        </w:rPr>
        <w:t>五、产权担保</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宋体" w:hAnsi="宋体"/>
          <w:b/>
          <w:sz w:val="24"/>
          <w:szCs w:val="28"/>
        </w:rPr>
      </w:pPr>
      <w:r>
        <w:rPr>
          <w:rFonts w:hint="eastAsia" w:ascii="宋体" w:hAnsi="宋体"/>
          <w:b/>
          <w:sz w:val="24"/>
          <w:szCs w:val="28"/>
        </w:rPr>
        <w:t>六、转包或分包</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2.如有未经甲方书面同意的转让和分包行为，甲方有权解除合同，并有权要求乙方承担合同暂定总额【5%】的违约金。</w:t>
      </w:r>
    </w:p>
    <w:p>
      <w:pPr>
        <w:adjustRightInd w:val="0"/>
        <w:snapToGrid w:val="0"/>
        <w:spacing w:line="560" w:lineRule="exact"/>
        <w:ind w:firstLine="602"/>
        <w:outlineLvl w:val="0"/>
        <w:rPr>
          <w:rFonts w:hint="eastAsia" w:ascii="宋体" w:hAnsi="宋体"/>
          <w:b/>
          <w:sz w:val="24"/>
          <w:szCs w:val="28"/>
        </w:rPr>
      </w:pPr>
      <w:r>
        <w:rPr>
          <w:rFonts w:hint="eastAsia" w:ascii="宋体" w:hAnsi="宋体"/>
          <w:b/>
          <w:sz w:val="24"/>
          <w:szCs w:val="28"/>
        </w:rPr>
        <w:t>七、货物包装、发货及运输</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3. 乙方在货物发运手续办理完毕后【24】小时内必须书面通知甲方，以便甲方准备接货。</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4. 货物在本合同规定的交货地点交付甲方前发生的一切风险包括货物运输风险均由乙方负责。</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hint="eastAsia" w:ascii="宋体" w:hAnsi="宋体"/>
          <w:b/>
          <w:sz w:val="24"/>
          <w:szCs w:val="28"/>
        </w:rPr>
      </w:pPr>
      <w:r>
        <w:rPr>
          <w:rFonts w:hint="eastAsia" w:ascii="宋体" w:hAnsi="宋体"/>
          <w:b/>
          <w:sz w:val="24"/>
          <w:szCs w:val="28"/>
        </w:rPr>
        <w:t>八、交货期、交货方式及交货地点</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1. 交货期与交货方式：乙方每次在接到甲方根据本合同发出的采购通知单之日起【65】日内将货物送到甲方指定地点并完成安装。</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2. 交货地点：杭州萧山国际机场内</w:t>
      </w:r>
    </w:p>
    <w:p>
      <w:pPr>
        <w:adjustRightInd w:val="0"/>
        <w:snapToGrid w:val="0"/>
        <w:spacing w:line="560" w:lineRule="exact"/>
        <w:ind w:firstLine="602"/>
        <w:outlineLvl w:val="0"/>
        <w:rPr>
          <w:rFonts w:hint="eastAsia" w:ascii="宋体" w:hAnsi="宋体"/>
          <w:b/>
          <w:sz w:val="24"/>
          <w:szCs w:val="28"/>
        </w:rPr>
      </w:pPr>
      <w:r>
        <w:rPr>
          <w:rFonts w:hint="eastAsia" w:ascii="宋体" w:hAnsi="宋体"/>
          <w:b/>
          <w:sz w:val="24"/>
          <w:szCs w:val="28"/>
        </w:rPr>
        <w:t>九、验收</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3.甲方签收货物后如发现货物的品种、数量、花色或质量不符合合同约定或相关质量要求，甲方应在签收之日起【3】日内以书面或电话形式向乙方提出异议。</w:t>
      </w:r>
      <w:r>
        <w:rPr>
          <w:rFonts w:hint="eastAsia" w:ascii="宋体" w:hAnsi="宋体"/>
          <w:sz w:val="24"/>
          <w:szCs w:val="28"/>
          <w:lang w:bidi="en-US"/>
        </w:rPr>
        <w:t>乙方在甲方初步验收完毕后，负责在【40】日内完成现场安装、调试，确保设备正常运行。安装、调试完毕由乙方提交甲方进行终验收，双方代表应在通过终验收之日签署安装验收合格报告。如终验不合格的，甲方不予签署安装验收合格报告，并在终验检验之日起【3】日内以书面方式向乙方提出相关异议。</w:t>
      </w:r>
      <w:r>
        <w:rPr>
          <w:rFonts w:hint="eastAsia" w:ascii="宋体" w:hAnsi="宋体"/>
          <w:sz w:val="24"/>
          <w:szCs w:val="28"/>
        </w:rPr>
        <w:t>乙方应当在收到甲方异议之日起【3】日内作出答复或与甲方协商处理，或在【7】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7】日内签署验收合格确认书。验收合格确认书并不免除乙方在本合同项下应当承担的质量保证责任以及售后服务的义务。</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4.具体的安装要求：</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4.1按旅客座椅造型完成皮面；</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4.2座椅皮面安装平整、牢固，无固定螺丝穿透座椅皮面衬板。</w:t>
      </w:r>
    </w:p>
    <w:p>
      <w:pPr>
        <w:adjustRightInd w:val="0"/>
        <w:snapToGrid w:val="0"/>
        <w:spacing w:line="560" w:lineRule="exact"/>
        <w:ind w:firstLine="480" w:firstLineChars="200"/>
        <w:rPr>
          <w:rFonts w:ascii="宋体" w:hAnsi="宋体"/>
          <w:sz w:val="24"/>
          <w:szCs w:val="28"/>
          <w:lang w:bidi="en-US"/>
        </w:rPr>
      </w:pPr>
      <w:r>
        <w:rPr>
          <w:rFonts w:hint="eastAsia" w:ascii="宋体" w:hAnsi="宋体"/>
          <w:sz w:val="24"/>
          <w:szCs w:val="28"/>
        </w:rPr>
        <w:t>5.</w:t>
      </w:r>
      <w:r>
        <w:rPr>
          <w:rFonts w:hint="eastAsia" w:ascii="宋体" w:hAnsi="宋体"/>
          <w:sz w:val="24"/>
          <w:szCs w:val="28"/>
          <w:lang w:bidi="en-US"/>
        </w:rPr>
        <w:t>具体的验收要求：</w:t>
      </w:r>
    </w:p>
    <w:p>
      <w:pPr>
        <w:widowControl/>
        <w:adjustRightInd w:val="0"/>
        <w:snapToGrid w:val="0"/>
        <w:spacing w:line="560" w:lineRule="exact"/>
        <w:ind w:firstLine="480" w:firstLineChars="200"/>
        <w:jc w:val="left"/>
        <w:rPr>
          <w:rFonts w:ascii="宋体" w:hAnsi="宋体"/>
          <w:sz w:val="24"/>
          <w:szCs w:val="28"/>
          <w:lang w:bidi="en-US"/>
        </w:rPr>
      </w:pPr>
      <w:r>
        <w:rPr>
          <w:rFonts w:hint="eastAsia" w:ascii="宋体" w:hAnsi="宋体"/>
          <w:sz w:val="24"/>
          <w:szCs w:val="28"/>
        </w:rPr>
        <w:t>5</w:t>
      </w:r>
      <w:r>
        <w:rPr>
          <w:rFonts w:hint="eastAsia" w:ascii="宋体" w:hAnsi="宋体"/>
          <w:sz w:val="24"/>
          <w:szCs w:val="28"/>
          <w:lang w:bidi="en-US"/>
        </w:rPr>
        <w:t>.1各项性能指标满足招标文件中的技术要求；</w:t>
      </w:r>
    </w:p>
    <w:p>
      <w:pPr>
        <w:widowControl/>
        <w:adjustRightInd w:val="0"/>
        <w:snapToGrid w:val="0"/>
        <w:spacing w:line="560" w:lineRule="exact"/>
        <w:ind w:firstLine="480" w:firstLineChars="200"/>
        <w:jc w:val="left"/>
        <w:rPr>
          <w:rFonts w:ascii="宋体" w:hAnsi="宋体"/>
          <w:sz w:val="24"/>
          <w:szCs w:val="28"/>
          <w:lang w:bidi="en-US"/>
        </w:rPr>
      </w:pPr>
      <w:r>
        <w:rPr>
          <w:rFonts w:hint="eastAsia" w:ascii="宋体" w:hAnsi="宋体"/>
          <w:sz w:val="24"/>
          <w:szCs w:val="28"/>
        </w:rPr>
        <w:t>5</w:t>
      </w:r>
      <w:r>
        <w:rPr>
          <w:rFonts w:hint="eastAsia" w:ascii="宋体" w:hAnsi="宋体"/>
          <w:sz w:val="24"/>
          <w:szCs w:val="28"/>
          <w:lang w:bidi="en-US"/>
        </w:rPr>
        <w:t>.2 安装时出现的问题已被解决至甲方认可，并提供书面报告；</w:t>
      </w:r>
    </w:p>
    <w:p>
      <w:pPr>
        <w:widowControl/>
        <w:adjustRightInd w:val="0"/>
        <w:snapToGrid w:val="0"/>
        <w:spacing w:line="560" w:lineRule="exact"/>
        <w:ind w:firstLine="480" w:firstLineChars="200"/>
        <w:jc w:val="left"/>
        <w:rPr>
          <w:rFonts w:ascii="宋体" w:hAnsi="宋体"/>
          <w:sz w:val="24"/>
          <w:szCs w:val="28"/>
          <w:lang w:bidi="en-US"/>
        </w:rPr>
      </w:pPr>
      <w:r>
        <w:rPr>
          <w:rFonts w:hint="eastAsia" w:ascii="宋体" w:hAnsi="宋体"/>
          <w:sz w:val="24"/>
          <w:szCs w:val="28"/>
        </w:rPr>
        <w:t>5</w:t>
      </w:r>
      <w:r>
        <w:rPr>
          <w:rFonts w:hint="eastAsia" w:ascii="宋体" w:hAnsi="宋体"/>
          <w:sz w:val="24"/>
          <w:szCs w:val="28"/>
          <w:lang w:bidi="en-US"/>
        </w:rPr>
        <w:t>.3 已提供了合同范围内的全部货物和资料。</w:t>
      </w:r>
    </w:p>
    <w:p>
      <w:pPr>
        <w:widowControl/>
        <w:adjustRightInd w:val="0"/>
        <w:snapToGrid w:val="0"/>
        <w:spacing w:line="560" w:lineRule="exact"/>
        <w:ind w:firstLine="480" w:firstLineChars="200"/>
        <w:jc w:val="left"/>
        <w:rPr>
          <w:rFonts w:hint="eastAsia" w:ascii="宋体" w:hAnsi="宋体"/>
          <w:sz w:val="24"/>
          <w:szCs w:val="28"/>
        </w:rPr>
      </w:pPr>
      <w:r>
        <w:rPr>
          <w:rFonts w:hint="eastAsia" w:ascii="宋体" w:hAnsi="宋体"/>
          <w:sz w:val="24"/>
          <w:szCs w:val="28"/>
        </w:rPr>
        <w:t>5</w:t>
      </w:r>
      <w:r>
        <w:rPr>
          <w:rFonts w:hint="eastAsia" w:ascii="宋体" w:hAnsi="宋体"/>
          <w:sz w:val="24"/>
          <w:szCs w:val="28"/>
          <w:lang w:bidi="en-US"/>
        </w:rPr>
        <w:t>.4上述指标需在提供相关检测报告，甲方将在验收时随机抽取部分产品送政府相关检测部门检测，费用由乙方支付。</w:t>
      </w:r>
    </w:p>
    <w:p>
      <w:pPr>
        <w:adjustRightInd w:val="0"/>
        <w:snapToGrid w:val="0"/>
        <w:spacing w:line="560" w:lineRule="exact"/>
        <w:ind w:firstLine="602"/>
        <w:outlineLvl w:val="0"/>
        <w:rPr>
          <w:rFonts w:hint="eastAsia" w:ascii="宋体" w:hAnsi="宋体"/>
          <w:b/>
          <w:sz w:val="24"/>
          <w:szCs w:val="28"/>
        </w:rPr>
      </w:pPr>
      <w:r>
        <w:rPr>
          <w:rFonts w:hint="eastAsia" w:ascii="宋体" w:hAnsi="宋体"/>
          <w:b/>
          <w:sz w:val="24"/>
          <w:szCs w:val="28"/>
        </w:rPr>
        <w:t>十、货款支付</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1.双方根据每次由甲方签署的货物验收合格确认书支付该批次的货物价款。</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2.乙方于甲方签署货物验收合格确认书后【7】日内向甲方开具正式增值税专用发票。甲方于收到发票后【15】日内付款。</w:t>
      </w:r>
    </w:p>
    <w:p>
      <w:pPr>
        <w:pStyle w:val="74"/>
        <w:spacing w:before="150" w:after="150" w:line="560" w:lineRule="exact"/>
        <w:ind w:firstLine="482" w:firstLineChars="200"/>
        <w:rPr>
          <w:rFonts w:hint="eastAsia" w:ascii="宋体" w:hAnsi="宋体"/>
          <w:b/>
          <w:color w:val="444444"/>
          <w:szCs w:val="28"/>
          <w:lang w:val="zh-CN"/>
        </w:rPr>
      </w:pPr>
      <w:r>
        <w:rPr>
          <w:rFonts w:hint="eastAsia" w:ascii="宋体" w:hAnsi="宋体"/>
          <w:b/>
          <w:color w:val="444444"/>
          <w:szCs w:val="28"/>
        </w:rPr>
        <w:t>十一、</w:t>
      </w:r>
      <w:r>
        <w:rPr>
          <w:rFonts w:hint="eastAsia" w:ascii="宋体" w:hAnsi="宋体"/>
          <w:b/>
          <w:color w:val="444444"/>
          <w:szCs w:val="28"/>
          <w:lang w:val="zh-CN"/>
        </w:rPr>
        <w:t>履约保证金</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免费质保期满后经甲方确认，乙方不存在任何违约情形并收到甲方书面认可后【15】日内，甲方无息返还履约保证金。</w:t>
      </w:r>
    </w:p>
    <w:p>
      <w:pPr>
        <w:adjustRightInd w:val="0"/>
        <w:snapToGrid w:val="0"/>
        <w:spacing w:line="560" w:lineRule="exact"/>
        <w:ind w:firstLine="602"/>
        <w:outlineLvl w:val="0"/>
        <w:rPr>
          <w:rFonts w:hint="eastAsia" w:ascii="宋体" w:hAnsi="宋体"/>
          <w:b/>
          <w:sz w:val="24"/>
          <w:szCs w:val="28"/>
        </w:rPr>
      </w:pPr>
      <w:r>
        <w:rPr>
          <w:rFonts w:hint="eastAsia" w:ascii="宋体" w:hAnsi="宋体"/>
          <w:b/>
          <w:sz w:val="24"/>
          <w:szCs w:val="28"/>
        </w:rPr>
        <w:t>十二、免费质保期及服务内容</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2. 乙方应为货物提供【36】个月的免费质保期，时间自甲方签署货物验收合格确认书之日起计算。</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4．乙方提供【24】小时售后服务，在接到报修通知后，维修人员应在【24】小时内赶到杭州萧山国际机场，并连续进行维修，直到货物恢复正常。修复部分的质保期自修复之日起重新开始计算。</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5.免费质保期结束的【30】天前，乙方负责对货物进行一次全面的返修，并由甲方验收认可。甲方验收认可并不免除乙方对于验收认可后发生的但尚在质保期限内的货物损坏的维修、退换货义务。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hint="eastAsia" w:ascii="宋体" w:hAnsi="宋体"/>
          <w:b/>
          <w:sz w:val="24"/>
          <w:szCs w:val="28"/>
        </w:rPr>
      </w:pPr>
      <w:r>
        <w:rPr>
          <w:rFonts w:hint="eastAsia" w:ascii="宋体" w:hAnsi="宋体"/>
          <w:b/>
          <w:sz w:val="24"/>
          <w:szCs w:val="28"/>
        </w:rPr>
        <w:t>十三、违约责任</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1. 甲方无故逾期支付货款的,甲方应按逾期付款总额每日【0.05】%向乙方支付违约金。</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 xml:space="preserve">2. 乙方逾期交付货物和本合同规定的文件资料的，乙方应按合同暂定总额每日【0.05】%向甲方支付违约金，由甲方从货款中扣除。逾期超过约定日期【10】个工作日的，甲方可解除本合同。乙方因逾期交货或因其他违约行为导致甲方解除合同的，乙方应向甲方支付合同暂定总额【5】%的违约金，且全额没收乙方的履约保证金，如造成甲方损失超过违约金的，超出部分由乙方继续承担赔偿责任。 </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3.因乙方更换货物而逾期交货的，按乙方逾期交货处理。乙方拒绝更换货物的，甲方可单方面解除合同，不予支付相应货款，履约保证金不予以返还。</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5. 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hint="eastAsia" w:ascii="宋体" w:hAnsi="宋体"/>
          <w:b/>
          <w:sz w:val="24"/>
          <w:szCs w:val="28"/>
        </w:rPr>
      </w:pPr>
      <w:r>
        <w:rPr>
          <w:rFonts w:hint="eastAsia" w:ascii="宋体" w:hAnsi="宋体"/>
          <w:b/>
          <w:sz w:val="24"/>
          <w:szCs w:val="28"/>
        </w:rPr>
        <w:t>十四、不可抗力事件处理</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1. 在合同有效期内，任何一方因不可抗力事件导致不能履行合同，则合同履行期可延长，其延长期与不可抗力影响期相同。</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2. 不可抗力事件发生后，遭遇不可抗力的一方应立即通知对方，并寄送有关官方权威机构出具的证明。</w:t>
      </w:r>
    </w:p>
    <w:p>
      <w:pPr>
        <w:spacing w:line="560" w:lineRule="exact"/>
        <w:ind w:firstLine="456" w:firstLineChars="190"/>
        <w:rPr>
          <w:rFonts w:hint="eastAsia" w:ascii="宋体" w:hAnsi="宋体"/>
          <w:sz w:val="24"/>
          <w:szCs w:val="28"/>
        </w:rPr>
      </w:pPr>
      <w:r>
        <w:rPr>
          <w:rFonts w:hint="eastAsia" w:ascii="宋体" w:hAnsi="宋体"/>
          <w:sz w:val="24"/>
          <w:szCs w:val="28"/>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宋体" w:hAnsi="宋体"/>
          <w:b/>
          <w:sz w:val="24"/>
          <w:szCs w:val="28"/>
        </w:rPr>
      </w:pPr>
      <w:r>
        <w:rPr>
          <w:rFonts w:hint="eastAsia" w:ascii="宋体" w:hAnsi="宋体"/>
          <w:b/>
          <w:sz w:val="24"/>
          <w:szCs w:val="28"/>
        </w:rPr>
        <w:t>十五、争议解决</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双方在执行合同中所发生的一切争议，应通过协商解决。如协商不成，由甲方所在地的人民法院管辖审理。</w:t>
      </w:r>
    </w:p>
    <w:p>
      <w:pPr>
        <w:adjustRightInd w:val="0"/>
        <w:snapToGrid w:val="0"/>
        <w:spacing w:line="560" w:lineRule="exact"/>
        <w:ind w:firstLine="480" w:firstLineChars="200"/>
        <w:rPr>
          <w:rFonts w:hint="eastAsia" w:ascii="宋体" w:hAnsi="宋体"/>
          <w:b/>
          <w:sz w:val="24"/>
          <w:szCs w:val="28"/>
        </w:rPr>
      </w:pPr>
      <w:r>
        <w:rPr>
          <w:rFonts w:hint="eastAsia" w:ascii="宋体" w:hAnsi="宋体"/>
          <w:b/>
          <w:sz w:val="24"/>
          <w:szCs w:val="28"/>
        </w:rPr>
        <w:t>十六、合同组成文件包含下列内容，且解释顺序如下：</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1.本合同协议书</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2.中标通知书</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3.</w:t>
      </w:r>
      <w:r>
        <w:rPr>
          <w:rFonts w:hint="eastAsia" w:ascii="宋体" w:hAnsi="宋体"/>
          <w:sz w:val="20"/>
        </w:rPr>
        <w:t xml:space="preserve"> </w:t>
      </w:r>
      <w:r>
        <w:rPr>
          <w:rFonts w:hint="eastAsia" w:ascii="宋体" w:hAnsi="宋体"/>
          <w:sz w:val="24"/>
          <w:szCs w:val="28"/>
        </w:rPr>
        <w:t>投标书及其附件</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4. 招标文件</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5.标准、规范及有关技术文件</w:t>
      </w:r>
    </w:p>
    <w:p>
      <w:pPr>
        <w:adjustRightInd w:val="0"/>
        <w:snapToGrid w:val="0"/>
        <w:spacing w:line="560" w:lineRule="exact"/>
        <w:ind w:firstLine="602"/>
        <w:outlineLvl w:val="0"/>
        <w:rPr>
          <w:rFonts w:hint="eastAsia" w:ascii="宋体" w:hAnsi="宋体"/>
          <w:b/>
          <w:sz w:val="24"/>
          <w:szCs w:val="28"/>
        </w:rPr>
      </w:pPr>
      <w:r>
        <w:rPr>
          <w:rFonts w:hint="eastAsia" w:ascii="宋体" w:hAnsi="宋体"/>
          <w:b/>
          <w:sz w:val="24"/>
          <w:szCs w:val="28"/>
        </w:rPr>
        <w:t>十七、合同生效及其它</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1. 合同经双方法定代表人或授权代表签字并加盖单位公章或者合同章之日起生效。</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2.本合同有效期限为【】，自【】年【】月【】日起至【】年【】月【】日止。</w:t>
      </w:r>
    </w:p>
    <w:p>
      <w:pPr>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480" w:firstLineChars="200"/>
        <w:rPr>
          <w:rFonts w:hint="eastAsia" w:ascii="宋体" w:hAnsi="宋体"/>
          <w:sz w:val="24"/>
          <w:szCs w:val="28"/>
        </w:rPr>
      </w:pPr>
      <w:r>
        <w:rPr>
          <w:rFonts w:hint="eastAsia" w:ascii="宋体" w:hAnsi="宋体"/>
          <w:sz w:val="24"/>
          <w:szCs w:val="28"/>
        </w:rPr>
        <w:t>3.本合同一式四份，甲执二份，乙方持二份，具有同等法律效力。</w:t>
      </w:r>
    </w:p>
    <w:p>
      <w:pPr>
        <w:tabs>
          <w:tab w:val="right" w:pos="8306"/>
        </w:tabs>
        <w:adjustRightInd w:val="0"/>
        <w:snapToGrid w:val="0"/>
        <w:spacing w:line="560" w:lineRule="exact"/>
        <w:ind w:firstLine="480" w:firstLineChars="200"/>
        <w:rPr>
          <w:rFonts w:hint="eastAsia" w:ascii="宋体" w:hAnsi="宋体"/>
          <w:sz w:val="24"/>
          <w:szCs w:val="28"/>
        </w:rPr>
      </w:pPr>
    </w:p>
    <w:p>
      <w:pPr>
        <w:tabs>
          <w:tab w:val="right" w:pos="8306"/>
        </w:tabs>
        <w:adjustRightInd w:val="0"/>
        <w:snapToGrid w:val="0"/>
        <w:spacing w:line="560" w:lineRule="exact"/>
        <w:ind w:firstLine="480" w:firstLineChars="200"/>
        <w:rPr>
          <w:rFonts w:hint="eastAsia" w:ascii="宋体" w:hAnsi="宋体"/>
          <w:sz w:val="24"/>
          <w:szCs w:val="28"/>
        </w:rPr>
      </w:pPr>
    </w:p>
    <w:p>
      <w:pPr>
        <w:tabs>
          <w:tab w:val="right" w:pos="8306"/>
        </w:tabs>
        <w:adjustRightInd w:val="0"/>
        <w:snapToGrid w:val="0"/>
        <w:spacing w:line="560" w:lineRule="exact"/>
        <w:ind w:firstLine="480" w:firstLineChars="200"/>
        <w:rPr>
          <w:rFonts w:hint="eastAsia" w:ascii="宋体" w:hAnsi="宋体"/>
          <w:sz w:val="24"/>
          <w:szCs w:val="28"/>
        </w:rPr>
      </w:pPr>
    </w:p>
    <w:p>
      <w:pPr>
        <w:tabs>
          <w:tab w:val="right" w:pos="8306"/>
        </w:tabs>
        <w:adjustRightInd w:val="0"/>
        <w:snapToGrid w:val="0"/>
        <w:spacing w:line="560" w:lineRule="exact"/>
        <w:ind w:firstLine="480" w:firstLineChars="200"/>
        <w:rPr>
          <w:rFonts w:hint="eastAsia" w:ascii="宋体" w:hAnsi="宋体"/>
          <w:sz w:val="24"/>
          <w:szCs w:val="28"/>
        </w:rPr>
      </w:pPr>
    </w:p>
    <w:p>
      <w:pPr>
        <w:tabs>
          <w:tab w:val="right" w:pos="8306"/>
        </w:tabs>
        <w:adjustRightInd w:val="0"/>
        <w:snapToGrid w:val="0"/>
        <w:spacing w:line="560" w:lineRule="exact"/>
        <w:ind w:firstLine="480" w:firstLineChars="200"/>
        <w:rPr>
          <w:rFonts w:hint="eastAsia" w:ascii="宋体" w:hAnsi="宋体"/>
          <w:sz w:val="24"/>
          <w:szCs w:val="28"/>
        </w:rPr>
      </w:pPr>
    </w:p>
    <w:p>
      <w:pPr>
        <w:tabs>
          <w:tab w:val="right" w:pos="8306"/>
        </w:tabs>
        <w:adjustRightInd w:val="0"/>
        <w:snapToGrid w:val="0"/>
        <w:spacing w:line="560" w:lineRule="exact"/>
        <w:ind w:firstLine="480" w:firstLineChars="200"/>
        <w:rPr>
          <w:rFonts w:hint="eastAsia" w:ascii="宋体" w:hAnsi="宋体"/>
          <w:sz w:val="24"/>
          <w:szCs w:val="28"/>
        </w:rPr>
      </w:pPr>
    </w:p>
    <w:p>
      <w:pPr>
        <w:tabs>
          <w:tab w:val="right" w:pos="8306"/>
        </w:tabs>
        <w:adjustRightInd w:val="0"/>
        <w:snapToGrid w:val="0"/>
        <w:spacing w:line="560" w:lineRule="exact"/>
        <w:ind w:firstLine="480" w:firstLineChars="200"/>
        <w:rPr>
          <w:rFonts w:hint="eastAsia" w:ascii="宋体" w:hAnsi="宋体"/>
          <w:sz w:val="24"/>
          <w:szCs w:val="28"/>
        </w:rPr>
      </w:pPr>
    </w:p>
    <w:p>
      <w:pPr>
        <w:tabs>
          <w:tab w:val="right" w:pos="8306"/>
        </w:tabs>
        <w:adjustRightInd w:val="0"/>
        <w:snapToGrid w:val="0"/>
        <w:spacing w:line="560" w:lineRule="exact"/>
        <w:ind w:firstLine="480" w:firstLineChars="200"/>
        <w:rPr>
          <w:rFonts w:hint="eastAsia" w:ascii="宋体" w:hAnsi="宋体"/>
          <w:sz w:val="24"/>
          <w:szCs w:val="28"/>
        </w:rPr>
      </w:pPr>
    </w:p>
    <w:p>
      <w:pPr>
        <w:tabs>
          <w:tab w:val="right" w:pos="8306"/>
        </w:tabs>
        <w:adjustRightInd w:val="0"/>
        <w:snapToGrid w:val="0"/>
        <w:spacing w:line="560" w:lineRule="exact"/>
        <w:ind w:firstLine="480" w:firstLineChars="200"/>
        <w:rPr>
          <w:rFonts w:hint="eastAsia" w:ascii="宋体" w:hAnsi="宋体"/>
          <w:sz w:val="24"/>
          <w:szCs w:val="28"/>
        </w:rPr>
      </w:pPr>
    </w:p>
    <w:p>
      <w:pPr>
        <w:tabs>
          <w:tab w:val="right" w:pos="8306"/>
        </w:tabs>
        <w:adjustRightInd w:val="0"/>
        <w:snapToGrid w:val="0"/>
        <w:spacing w:line="560" w:lineRule="exact"/>
        <w:ind w:firstLine="480" w:firstLineChars="200"/>
        <w:rPr>
          <w:rFonts w:hint="eastAsia" w:ascii="宋体" w:hAnsi="宋体"/>
          <w:sz w:val="24"/>
          <w:szCs w:val="28"/>
        </w:rPr>
      </w:pPr>
    </w:p>
    <w:p>
      <w:pPr>
        <w:tabs>
          <w:tab w:val="right" w:pos="8306"/>
        </w:tabs>
        <w:adjustRightInd w:val="0"/>
        <w:snapToGrid w:val="0"/>
        <w:spacing w:line="560" w:lineRule="exact"/>
        <w:ind w:firstLine="480" w:firstLineChars="200"/>
        <w:rPr>
          <w:rFonts w:hint="eastAsia" w:ascii="宋体" w:hAnsi="宋体"/>
          <w:sz w:val="24"/>
          <w:szCs w:val="28"/>
        </w:rPr>
      </w:pPr>
    </w:p>
    <w:p>
      <w:pPr>
        <w:tabs>
          <w:tab w:val="right" w:pos="8306"/>
        </w:tabs>
        <w:adjustRightInd w:val="0"/>
        <w:snapToGrid w:val="0"/>
        <w:spacing w:line="560" w:lineRule="exact"/>
        <w:ind w:firstLine="480" w:firstLineChars="200"/>
        <w:rPr>
          <w:rFonts w:hint="eastAsia" w:ascii="宋体" w:hAnsi="宋体"/>
          <w:sz w:val="24"/>
          <w:szCs w:val="28"/>
        </w:rPr>
      </w:pPr>
    </w:p>
    <w:p>
      <w:pPr>
        <w:tabs>
          <w:tab w:val="right" w:pos="8306"/>
        </w:tabs>
        <w:adjustRightInd w:val="0"/>
        <w:snapToGrid w:val="0"/>
        <w:spacing w:line="560" w:lineRule="exact"/>
        <w:rPr>
          <w:rFonts w:hint="eastAsia" w:ascii="宋体" w:hAnsi="宋体"/>
          <w:sz w:val="24"/>
          <w:szCs w:val="28"/>
        </w:rPr>
      </w:pPr>
    </w:p>
    <w:p>
      <w:pPr>
        <w:adjustRightInd w:val="0"/>
        <w:snapToGrid w:val="0"/>
        <w:spacing w:line="560" w:lineRule="exact"/>
        <w:rPr>
          <w:rFonts w:hint="eastAsia" w:ascii="宋体" w:hAnsi="宋体"/>
          <w:sz w:val="24"/>
          <w:szCs w:val="28"/>
        </w:rPr>
      </w:pPr>
      <w:r>
        <w:rPr>
          <w:rFonts w:hint="eastAsia" w:ascii="宋体" w:hAnsi="宋体"/>
          <w:sz w:val="24"/>
          <w:szCs w:val="28"/>
        </w:rPr>
        <w:t>（以下为签署页）</w:t>
      </w:r>
    </w:p>
    <w:p>
      <w:pPr>
        <w:adjustRightInd w:val="0"/>
        <w:snapToGrid w:val="0"/>
        <w:spacing w:line="560" w:lineRule="exact"/>
        <w:rPr>
          <w:rFonts w:hint="eastAsia" w:ascii="宋体" w:hAnsi="宋体"/>
          <w:sz w:val="24"/>
          <w:szCs w:val="28"/>
        </w:rPr>
      </w:pPr>
    </w:p>
    <w:p>
      <w:pPr>
        <w:adjustRightInd w:val="0"/>
        <w:snapToGrid w:val="0"/>
        <w:spacing w:line="560" w:lineRule="exact"/>
        <w:rPr>
          <w:rFonts w:hint="eastAsia" w:ascii="宋体" w:hAnsi="宋体"/>
          <w:sz w:val="24"/>
          <w:szCs w:val="28"/>
        </w:rPr>
      </w:pPr>
      <w:r>
        <w:rPr>
          <w:rFonts w:hint="eastAsia" w:ascii="宋体" w:hAnsi="宋体"/>
          <w:sz w:val="24"/>
          <w:szCs w:val="28"/>
        </w:rPr>
        <w:t>甲方：杭州萧山国际机场有限公司  乙方：</w:t>
      </w:r>
    </w:p>
    <w:p>
      <w:pPr>
        <w:adjustRightInd w:val="0"/>
        <w:snapToGrid w:val="0"/>
        <w:spacing w:line="560" w:lineRule="exact"/>
        <w:ind w:left="6750" w:hanging="6750"/>
        <w:rPr>
          <w:rFonts w:hint="eastAsia" w:ascii="宋体" w:hAnsi="宋体"/>
          <w:sz w:val="24"/>
          <w:szCs w:val="28"/>
        </w:rPr>
      </w:pPr>
      <w:r>
        <w:rPr>
          <w:rFonts w:hint="eastAsia" w:ascii="宋体" w:hAnsi="宋体"/>
          <w:sz w:val="24"/>
          <w:szCs w:val="28"/>
        </w:rPr>
        <w:t>地址：杭州萧山国际机场内        地址：</w:t>
      </w:r>
    </w:p>
    <w:p>
      <w:pPr>
        <w:adjustRightInd w:val="0"/>
        <w:snapToGrid w:val="0"/>
        <w:spacing w:line="560" w:lineRule="exact"/>
        <w:ind w:left="6750" w:hanging="6750"/>
        <w:rPr>
          <w:rFonts w:hint="eastAsia" w:ascii="宋体" w:hAnsi="宋体"/>
          <w:sz w:val="24"/>
          <w:szCs w:val="28"/>
        </w:rPr>
      </w:pPr>
    </w:p>
    <w:p>
      <w:pPr>
        <w:adjustRightInd w:val="0"/>
        <w:snapToGrid w:val="0"/>
        <w:spacing w:line="560" w:lineRule="exact"/>
        <w:rPr>
          <w:rFonts w:hint="eastAsia" w:ascii="宋体" w:hAnsi="宋体"/>
          <w:sz w:val="24"/>
          <w:szCs w:val="28"/>
        </w:rPr>
      </w:pPr>
      <w:r>
        <w:rPr>
          <w:rFonts w:hint="eastAsia" w:ascii="宋体" w:hAnsi="宋体"/>
          <w:sz w:val="24"/>
          <w:szCs w:val="28"/>
        </w:rPr>
        <w:t>法定代表人：                     法定代表人：</w:t>
      </w:r>
    </w:p>
    <w:p>
      <w:pPr>
        <w:adjustRightInd w:val="0"/>
        <w:snapToGrid w:val="0"/>
        <w:spacing w:line="560" w:lineRule="exact"/>
        <w:rPr>
          <w:rFonts w:hint="eastAsia" w:ascii="宋体" w:hAnsi="宋体"/>
          <w:sz w:val="24"/>
          <w:szCs w:val="28"/>
        </w:rPr>
      </w:pPr>
      <w:r>
        <w:rPr>
          <w:rFonts w:hint="eastAsia" w:ascii="宋体" w:hAnsi="宋体"/>
          <w:sz w:val="24"/>
          <w:szCs w:val="28"/>
        </w:rPr>
        <w:t>或                               或</w:t>
      </w:r>
    </w:p>
    <w:p>
      <w:pPr>
        <w:adjustRightInd w:val="0"/>
        <w:snapToGrid w:val="0"/>
        <w:spacing w:line="560" w:lineRule="exact"/>
        <w:rPr>
          <w:rFonts w:hint="eastAsia" w:ascii="宋体" w:hAnsi="宋体"/>
          <w:sz w:val="24"/>
          <w:szCs w:val="28"/>
        </w:rPr>
      </w:pPr>
      <w:r>
        <w:rPr>
          <w:rFonts w:hint="eastAsia" w:ascii="宋体" w:hAnsi="宋体"/>
          <w:sz w:val="24"/>
          <w:szCs w:val="28"/>
        </w:rPr>
        <w:t>授权代表：                       授权代表：</w:t>
      </w:r>
    </w:p>
    <w:p>
      <w:pPr>
        <w:adjustRightInd w:val="0"/>
        <w:snapToGrid w:val="0"/>
        <w:spacing w:line="560" w:lineRule="exact"/>
        <w:rPr>
          <w:rFonts w:hint="eastAsia" w:ascii="宋体" w:hAnsi="宋体"/>
          <w:b/>
          <w:sz w:val="24"/>
          <w:szCs w:val="28"/>
        </w:rPr>
      </w:pPr>
      <w:r>
        <w:rPr>
          <w:rFonts w:hint="eastAsia" w:ascii="宋体" w:hAnsi="宋体"/>
          <w:sz w:val="24"/>
          <w:szCs w:val="28"/>
        </w:rPr>
        <w:t xml:space="preserve">签字日期：                       签字日期： </w:t>
      </w:r>
    </w:p>
    <w:p>
      <w:pPr>
        <w:adjustRightInd w:val="0"/>
        <w:snapToGrid w:val="0"/>
        <w:spacing w:line="560" w:lineRule="exact"/>
        <w:ind w:firstLine="480" w:firstLineChars="200"/>
        <w:rPr>
          <w:rFonts w:hint="eastAsia" w:ascii="宋体" w:hAnsi="宋体"/>
          <w:b/>
          <w:sz w:val="24"/>
          <w:szCs w:val="28"/>
        </w:rPr>
      </w:pPr>
      <w:r>
        <w:rPr>
          <w:rFonts w:hint="eastAsia" w:ascii="宋体" w:hAnsi="宋体"/>
          <w:sz w:val="24"/>
          <w:szCs w:val="28"/>
        </w:rPr>
        <w:t>年  月  日                      年  月  日</w:t>
      </w:r>
    </w:p>
    <w:p>
      <w:pPr>
        <w:spacing w:line="560" w:lineRule="exact"/>
        <w:ind w:firstLine="480" w:firstLineChars="200"/>
        <w:rPr>
          <w:rFonts w:hint="eastAsia" w:ascii="宋体" w:hAnsi="宋体"/>
          <w:sz w:val="24"/>
          <w:szCs w:val="28"/>
        </w:rPr>
      </w:pPr>
    </w:p>
    <w:p>
      <w:pPr>
        <w:spacing w:line="560" w:lineRule="exact"/>
        <w:rPr>
          <w:rFonts w:hint="eastAsia" w:ascii="宋体" w:hAnsi="宋体"/>
          <w:sz w:val="24"/>
          <w:szCs w:val="28"/>
        </w:rPr>
      </w:pPr>
    </w:p>
    <w:p>
      <w:pPr>
        <w:spacing w:line="560" w:lineRule="exact"/>
        <w:rPr>
          <w:rFonts w:hint="eastAsia" w:ascii="宋体" w:hAnsi="宋体"/>
          <w:sz w:val="24"/>
          <w:szCs w:val="28"/>
        </w:rPr>
      </w:pPr>
    </w:p>
    <w:p>
      <w:pPr>
        <w:spacing w:line="560" w:lineRule="exact"/>
        <w:rPr>
          <w:rFonts w:hint="eastAsia" w:ascii="宋体" w:hAnsi="宋体"/>
          <w:sz w:val="24"/>
          <w:szCs w:val="28"/>
        </w:rPr>
      </w:pPr>
    </w:p>
    <w:p>
      <w:pPr>
        <w:spacing w:line="560" w:lineRule="exact"/>
        <w:rPr>
          <w:rFonts w:hint="eastAsia" w:ascii="宋体" w:hAnsi="宋体"/>
          <w:sz w:val="24"/>
          <w:szCs w:val="28"/>
        </w:rPr>
      </w:pPr>
    </w:p>
    <w:p>
      <w:pPr>
        <w:spacing w:line="560" w:lineRule="exact"/>
        <w:rPr>
          <w:rFonts w:hint="eastAsia" w:ascii="宋体" w:hAnsi="宋体"/>
          <w:sz w:val="24"/>
          <w:szCs w:val="28"/>
        </w:rPr>
      </w:pPr>
    </w:p>
    <w:p>
      <w:pPr>
        <w:spacing w:line="560" w:lineRule="exact"/>
        <w:rPr>
          <w:rFonts w:hint="eastAsia" w:ascii="宋体" w:hAnsi="宋体"/>
          <w:sz w:val="24"/>
          <w:szCs w:val="28"/>
        </w:rPr>
      </w:pPr>
    </w:p>
    <w:p>
      <w:pPr>
        <w:spacing w:line="560" w:lineRule="exact"/>
        <w:rPr>
          <w:rFonts w:hint="eastAsia" w:ascii="宋体" w:hAnsi="宋体"/>
          <w:sz w:val="24"/>
          <w:szCs w:val="28"/>
        </w:rPr>
      </w:pPr>
    </w:p>
    <w:p>
      <w:pPr>
        <w:spacing w:line="560" w:lineRule="exact"/>
        <w:rPr>
          <w:rFonts w:hint="eastAsia" w:ascii="宋体" w:hAnsi="宋体"/>
          <w:sz w:val="24"/>
          <w:szCs w:val="28"/>
        </w:rPr>
      </w:pPr>
    </w:p>
    <w:p>
      <w:pPr>
        <w:spacing w:line="560" w:lineRule="exact"/>
        <w:rPr>
          <w:rFonts w:hint="eastAsia" w:ascii="宋体" w:hAnsi="宋体"/>
          <w:sz w:val="24"/>
          <w:szCs w:val="28"/>
        </w:rPr>
      </w:pPr>
    </w:p>
    <w:p>
      <w:pPr>
        <w:spacing w:line="560" w:lineRule="exact"/>
        <w:rPr>
          <w:rFonts w:hint="eastAsia" w:ascii="宋体" w:hAnsi="宋体"/>
          <w:sz w:val="24"/>
          <w:szCs w:val="28"/>
        </w:rPr>
      </w:pPr>
    </w:p>
    <w:p>
      <w:pPr>
        <w:spacing w:line="560" w:lineRule="exact"/>
        <w:rPr>
          <w:rFonts w:hint="eastAsia" w:ascii="宋体" w:hAnsi="宋体"/>
          <w:sz w:val="24"/>
          <w:szCs w:val="28"/>
        </w:rPr>
      </w:pPr>
    </w:p>
    <w:p>
      <w:pPr>
        <w:spacing w:line="560" w:lineRule="exact"/>
        <w:rPr>
          <w:rFonts w:hint="eastAsia" w:ascii="宋体" w:hAnsi="宋体"/>
          <w:sz w:val="24"/>
          <w:szCs w:val="28"/>
        </w:rPr>
      </w:pPr>
      <w:r>
        <w:rPr>
          <w:rFonts w:hint="eastAsia" w:ascii="宋体" w:hAnsi="宋体"/>
          <w:sz w:val="24"/>
          <w:szCs w:val="28"/>
        </w:rPr>
        <w:t>附件1：</w:t>
      </w:r>
    </w:p>
    <w:p>
      <w:pPr>
        <w:pStyle w:val="204"/>
        <w:spacing w:line="360" w:lineRule="exact"/>
        <w:ind w:firstLine="640"/>
        <w:jc w:val="center"/>
        <w:rPr>
          <w:rFonts w:ascii="宋体" w:hAnsi="宋体"/>
          <w:b/>
          <w:color w:val="auto"/>
          <w:sz w:val="32"/>
          <w:szCs w:val="36"/>
        </w:rPr>
      </w:pPr>
      <w:r>
        <w:rPr>
          <w:rFonts w:hint="eastAsia" w:ascii="宋体" w:hAnsi="宋体"/>
          <w:b/>
          <w:color w:val="auto"/>
          <w:sz w:val="32"/>
          <w:szCs w:val="36"/>
        </w:rPr>
        <w:t>杭州萧山国际机场有限公司廉洁自律承诺书</w:t>
      </w:r>
    </w:p>
    <w:p>
      <w:pPr>
        <w:pStyle w:val="538"/>
        <w:adjustRightInd w:val="0"/>
        <w:snapToGrid w:val="0"/>
        <w:ind w:firstLine="422"/>
        <w:rPr>
          <w:rFonts w:ascii="宋体" w:hAnsi="宋体"/>
          <w:b/>
          <w:szCs w:val="22"/>
        </w:rPr>
      </w:pPr>
    </w:p>
    <w:p>
      <w:pPr>
        <w:pStyle w:val="538"/>
        <w:adjustRightInd w:val="0"/>
        <w:snapToGrid w:val="0"/>
        <w:ind w:firstLine="0" w:firstLineChars="0"/>
        <w:rPr>
          <w:rFonts w:ascii="宋体" w:hAnsi="宋体"/>
          <w:b/>
          <w:sz w:val="24"/>
          <w:szCs w:val="30"/>
        </w:rPr>
      </w:pPr>
      <w:r>
        <w:rPr>
          <w:rFonts w:hint="eastAsia" w:ascii="宋体" w:hAnsi="宋体"/>
          <w:b/>
          <w:sz w:val="24"/>
          <w:szCs w:val="30"/>
        </w:rPr>
        <w:t>杭州萧山国际机场有限公司：</w:t>
      </w:r>
    </w:p>
    <w:p>
      <w:pPr>
        <w:pStyle w:val="538"/>
        <w:adjustRightInd w:val="0"/>
        <w:snapToGrid w:val="0"/>
        <w:ind w:firstLine="480"/>
        <w:rPr>
          <w:rFonts w:ascii="宋体" w:hAnsi="宋体"/>
          <w:sz w:val="24"/>
          <w:szCs w:val="30"/>
        </w:rPr>
      </w:pPr>
      <w:r>
        <w:rPr>
          <w:rFonts w:hint="eastAsia" w:ascii="宋体" w:hAnsi="宋体"/>
          <w:sz w:val="24"/>
          <w:szCs w:val="30"/>
        </w:rPr>
        <w:t>我单位响应贵公司项目招标要求，参加项目投标。在投标过程中及中标后，我们将严格遵守国家法律法规和贵司招标文件要求，并郑重作出如下承诺和保证：</w:t>
      </w:r>
    </w:p>
    <w:p>
      <w:pPr>
        <w:pStyle w:val="538"/>
        <w:adjustRightInd w:val="0"/>
        <w:snapToGrid w:val="0"/>
        <w:ind w:firstLine="480"/>
        <w:rPr>
          <w:rFonts w:ascii="宋体" w:hAnsi="宋体"/>
          <w:sz w:val="24"/>
          <w:szCs w:val="30"/>
        </w:rPr>
      </w:pPr>
      <w:r>
        <w:rPr>
          <w:rFonts w:hint="eastAsia" w:ascii="宋体" w:hAnsi="宋体"/>
          <w:sz w:val="24"/>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538"/>
        <w:adjustRightInd w:val="0"/>
        <w:snapToGrid w:val="0"/>
        <w:ind w:firstLine="480"/>
        <w:rPr>
          <w:rFonts w:ascii="宋体" w:hAnsi="宋体"/>
          <w:sz w:val="24"/>
          <w:szCs w:val="30"/>
        </w:rPr>
      </w:pPr>
      <w:r>
        <w:rPr>
          <w:rFonts w:hint="eastAsia" w:ascii="宋体" w:hAnsi="宋体"/>
          <w:sz w:val="24"/>
          <w:szCs w:val="30"/>
        </w:rPr>
        <w:t>二、不以任何名义为贵公司有关人员或项目第三方人员报销应由贵公司或个人支付的费用；</w:t>
      </w:r>
    </w:p>
    <w:p>
      <w:pPr>
        <w:pStyle w:val="538"/>
        <w:adjustRightInd w:val="0"/>
        <w:snapToGrid w:val="0"/>
        <w:ind w:firstLine="480"/>
        <w:rPr>
          <w:rFonts w:ascii="宋体" w:hAnsi="宋体"/>
          <w:sz w:val="24"/>
          <w:szCs w:val="30"/>
        </w:rPr>
      </w:pPr>
      <w:r>
        <w:rPr>
          <w:rFonts w:hint="eastAsia" w:ascii="宋体" w:hAnsi="宋体"/>
          <w:sz w:val="24"/>
          <w:szCs w:val="30"/>
        </w:rPr>
        <w:t>三、不向贵公司有关人员或项目第三方人员提供宴请、旅游、和健身娱乐等活动；</w:t>
      </w:r>
    </w:p>
    <w:p>
      <w:pPr>
        <w:pStyle w:val="538"/>
        <w:adjustRightInd w:val="0"/>
        <w:snapToGrid w:val="0"/>
        <w:ind w:firstLine="480"/>
        <w:rPr>
          <w:rFonts w:ascii="宋体" w:hAnsi="宋体"/>
          <w:sz w:val="24"/>
          <w:szCs w:val="30"/>
        </w:rPr>
      </w:pPr>
      <w:r>
        <w:rPr>
          <w:rFonts w:hint="eastAsia" w:ascii="宋体" w:hAnsi="宋体"/>
          <w:sz w:val="24"/>
          <w:szCs w:val="30"/>
        </w:rPr>
        <w:t>四、不为贵公司有关人员或项目第三方人员出国（境）、旅游等提供方便；</w:t>
      </w:r>
    </w:p>
    <w:p>
      <w:pPr>
        <w:pStyle w:val="538"/>
        <w:adjustRightInd w:val="0"/>
        <w:snapToGrid w:val="0"/>
        <w:ind w:firstLine="480"/>
        <w:rPr>
          <w:rFonts w:ascii="宋体" w:hAnsi="宋体"/>
          <w:sz w:val="24"/>
          <w:szCs w:val="30"/>
        </w:rPr>
      </w:pPr>
      <w:r>
        <w:rPr>
          <w:rFonts w:hint="eastAsia" w:ascii="宋体" w:hAnsi="宋体"/>
          <w:sz w:val="24"/>
          <w:szCs w:val="30"/>
        </w:rPr>
        <w:t>五、不为贵公司有关人员或项目第三方人员个人装修住房、婚丧嫁娶、配偶子女工作安排等提供好处或便利条件；</w:t>
      </w:r>
    </w:p>
    <w:p>
      <w:pPr>
        <w:pStyle w:val="538"/>
        <w:adjustRightInd w:val="0"/>
        <w:snapToGrid w:val="0"/>
        <w:ind w:firstLine="480"/>
        <w:rPr>
          <w:rFonts w:ascii="宋体" w:hAnsi="宋体"/>
          <w:sz w:val="24"/>
          <w:szCs w:val="30"/>
        </w:rPr>
      </w:pPr>
      <w:r>
        <w:rPr>
          <w:rFonts w:hint="eastAsia" w:ascii="宋体" w:hAnsi="宋体"/>
          <w:sz w:val="24"/>
          <w:szCs w:val="30"/>
        </w:rPr>
        <w:t>六、严格遵守国家招标投标法、合同法等法律规定，诚实守信，合法经营，坚决杜绝各种违法违纪行为。</w:t>
      </w:r>
    </w:p>
    <w:p>
      <w:pPr>
        <w:pStyle w:val="538"/>
        <w:adjustRightInd w:val="0"/>
        <w:snapToGrid w:val="0"/>
        <w:ind w:firstLine="480"/>
        <w:rPr>
          <w:rFonts w:ascii="宋体" w:hAnsi="宋体"/>
          <w:sz w:val="24"/>
          <w:szCs w:val="30"/>
        </w:rPr>
      </w:pPr>
      <w:r>
        <w:rPr>
          <w:rFonts w:ascii="宋体" w:hAnsi="宋体"/>
          <w:sz w:val="24"/>
          <w:szCs w:val="30"/>
        </w:rPr>
        <w:t>七</w:t>
      </w:r>
      <w:r>
        <w:rPr>
          <w:rFonts w:hint="eastAsia" w:ascii="宋体" w:hAnsi="宋体"/>
          <w:sz w:val="24"/>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538"/>
        <w:adjustRightInd w:val="0"/>
        <w:snapToGrid w:val="0"/>
        <w:ind w:firstLine="480"/>
        <w:rPr>
          <w:rFonts w:ascii="宋体" w:hAnsi="宋体"/>
          <w:sz w:val="24"/>
          <w:szCs w:val="30"/>
        </w:rPr>
      </w:pPr>
      <w:r>
        <w:rPr>
          <w:rFonts w:hint="eastAsia" w:ascii="宋体" w:hAnsi="宋体"/>
          <w:sz w:val="24"/>
          <w:szCs w:val="30"/>
        </w:rPr>
        <w:t>八、如违反上述廉洁自律承诺，贵公司有权：</w:t>
      </w:r>
    </w:p>
    <w:p>
      <w:pPr>
        <w:pStyle w:val="538"/>
        <w:numPr>
          <w:ilvl w:val="0"/>
          <w:numId w:val="30"/>
        </w:numPr>
        <w:adjustRightInd w:val="0"/>
        <w:snapToGrid w:val="0"/>
        <w:ind w:firstLineChars="0"/>
        <w:jc w:val="left"/>
        <w:rPr>
          <w:rFonts w:ascii="宋体" w:hAnsi="宋体"/>
          <w:sz w:val="24"/>
          <w:szCs w:val="30"/>
        </w:rPr>
      </w:pPr>
      <w:r>
        <w:rPr>
          <w:rFonts w:hint="eastAsia" w:ascii="宋体" w:hAnsi="宋体"/>
          <w:sz w:val="24"/>
          <w:szCs w:val="30"/>
        </w:rPr>
        <w:t>立即取消我单位投标、中标或在建项目的实施资格；</w:t>
      </w:r>
    </w:p>
    <w:p>
      <w:pPr>
        <w:pStyle w:val="538"/>
        <w:tabs>
          <w:tab w:val="left" w:pos="360"/>
        </w:tabs>
        <w:adjustRightInd w:val="0"/>
        <w:snapToGrid w:val="0"/>
        <w:ind w:firstLine="480"/>
        <w:rPr>
          <w:rFonts w:ascii="宋体" w:hAnsi="宋体"/>
          <w:sz w:val="24"/>
          <w:szCs w:val="30"/>
        </w:rPr>
      </w:pPr>
      <w:r>
        <w:rPr>
          <w:rFonts w:hint="eastAsia" w:ascii="宋体" w:hAnsi="宋体"/>
          <w:sz w:val="24"/>
          <w:szCs w:val="30"/>
        </w:rPr>
        <w:t xml:space="preserve">     （2）扣除我方向贵公司缴纳的履约保证金的10%作为违反廉洁自律承诺的违约金。如该违约金不足以弥补贵公司损失的，我单位仍将承担实际损失赔偿责任。</w:t>
      </w:r>
    </w:p>
    <w:p>
      <w:pPr>
        <w:pStyle w:val="538"/>
        <w:tabs>
          <w:tab w:val="left" w:pos="360"/>
        </w:tabs>
        <w:adjustRightInd w:val="0"/>
        <w:snapToGrid w:val="0"/>
        <w:ind w:left="600" w:firstLine="480"/>
        <w:rPr>
          <w:rFonts w:ascii="宋体" w:hAnsi="宋体"/>
          <w:sz w:val="24"/>
          <w:szCs w:val="30"/>
        </w:rPr>
      </w:pPr>
      <w:r>
        <w:rPr>
          <w:rFonts w:hint="eastAsia" w:ascii="宋体" w:hAnsi="宋体"/>
          <w:sz w:val="24"/>
          <w:szCs w:val="30"/>
        </w:rPr>
        <w:t xml:space="preserve"> (3) 拒绝我单位在一定时期内进入贵公司进行项目建设或其它经营活动；</w:t>
      </w:r>
    </w:p>
    <w:p>
      <w:pPr>
        <w:pStyle w:val="538"/>
        <w:tabs>
          <w:tab w:val="left" w:pos="360"/>
        </w:tabs>
        <w:adjustRightInd w:val="0"/>
        <w:snapToGrid w:val="0"/>
        <w:ind w:left="600" w:firstLine="480"/>
        <w:rPr>
          <w:rFonts w:ascii="宋体" w:hAnsi="宋体"/>
          <w:sz w:val="24"/>
          <w:szCs w:val="30"/>
        </w:rPr>
      </w:pPr>
      <w:r>
        <w:rPr>
          <w:rFonts w:hint="eastAsia" w:ascii="宋体" w:hAnsi="宋体"/>
          <w:sz w:val="24"/>
          <w:szCs w:val="30"/>
        </w:rPr>
        <w:t xml:space="preserve"> (4)由此引起的相应损失均由我单位承担。</w:t>
      </w:r>
    </w:p>
    <w:p>
      <w:pPr>
        <w:pStyle w:val="538"/>
        <w:adjustRightInd w:val="0"/>
        <w:snapToGrid w:val="0"/>
        <w:ind w:firstLine="480"/>
        <w:rPr>
          <w:rFonts w:ascii="宋体" w:hAnsi="宋体"/>
          <w:sz w:val="24"/>
          <w:szCs w:val="30"/>
        </w:rPr>
      </w:pPr>
    </w:p>
    <w:p>
      <w:pPr>
        <w:pStyle w:val="538"/>
        <w:adjustRightInd w:val="0"/>
        <w:snapToGrid w:val="0"/>
        <w:ind w:firstLine="480"/>
        <w:rPr>
          <w:rFonts w:ascii="宋体" w:hAnsi="宋体"/>
          <w:sz w:val="24"/>
          <w:szCs w:val="30"/>
        </w:rPr>
      </w:pPr>
      <w:r>
        <w:rPr>
          <w:rFonts w:hint="eastAsia" w:ascii="宋体" w:hAnsi="宋体"/>
          <w:sz w:val="24"/>
          <w:szCs w:val="30"/>
        </w:rPr>
        <w:t xml:space="preserve">                       承诺人单位名称（盖章）：</w:t>
      </w:r>
    </w:p>
    <w:p>
      <w:pPr>
        <w:pStyle w:val="538"/>
        <w:adjustRightInd w:val="0"/>
        <w:snapToGrid w:val="0"/>
        <w:ind w:firstLine="480"/>
        <w:rPr>
          <w:rFonts w:ascii="宋体" w:hAnsi="宋体"/>
          <w:sz w:val="24"/>
          <w:szCs w:val="30"/>
        </w:rPr>
      </w:pPr>
      <w:r>
        <w:rPr>
          <w:rFonts w:hint="eastAsia" w:ascii="宋体" w:hAnsi="宋体"/>
          <w:sz w:val="24"/>
          <w:szCs w:val="30"/>
        </w:rPr>
        <w:t xml:space="preserve">                       法定代表人 ：</w:t>
      </w:r>
    </w:p>
    <w:p>
      <w:pPr>
        <w:pStyle w:val="538"/>
        <w:adjustRightInd w:val="0"/>
        <w:snapToGrid w:val="0"/>
        <w:ind w:firstLine="480"/>
        <w:rPr>
          <w:rFonts w:ascii="宋体" w:hAnsi="宋体"/>
          <w:sz w:val="24"/>
          <w:szCs w:val="30"/>
        </w:rPr>
      </w:pPr>
      <w:r>
        <w:rPr>
          <w:rFonts w:hint="eastAsia" w:ascii="宋体" w:hAnsi="宋体"/>
          <w:sz w:val="24"/>
          <w:szCs w:val="30"/>
        </w:rPr>
        <w:t xml:space="preserve">                       或</w:t>
      </w:r>
    </w:p>
    <w:p>
      <w:pPr>
        <w:pStyle w:val="538"/>
        <w:adjustRightInd w:val="0"/>
        <w:snapToGrid w:val="0"/>
        <w:ind w:firstLine="480"/>
        <w:rPr>
          <w:rFonts w:ascii="宋体" w:hAnsi="宋体"/>
          <w:sz w:val="24"/>
          <w:szCs w:val="30"/>
        </w:rPr>
      </w:pPr>
      <w:r>
        <w:rPr>
          <w:rFonts w:hint="eastAsia" w:ascii="宋体" w:hAnsi="宋体"/>
          <w:sz w:val="24"/>
          <w:szCs w:val="30"/>
        </w:rPr>
        <w:t xml:space="preserve">                       委托代理人：</w:t>
      </w:r>
    </w:p>
    <w:p>
      <w:pPr>
        <w:pStyle w:val="78"/>
        <w:ind w:firstLine="1320" w:firstLineChars="550"/>
        <w:jc w:val="left"/>
        <w:rPr>
          <w:rFonts w:hint="eastAsia" w:ascii="宋体" w:hAnsi="宋体"/>
          <w:b w:val="0"/>
          <w:sz w:val="24"/>
          <w:szCs w:val="30"/>
          <w:lang w:eastAsia="zh-CN"/>
        </w:rPr>
      </w:pPr>
      <w:r>
        <w:rPr>
          <w:rFonts w:hint="eastAsia" w:ascii="宋体" w:hAnsi="宋体"/>
          <w:b w:val="0"/>
          <w:sz w:val="24"/>
          <w:szCs w:val="30"/>
          <w:lang w:val="en-US" w:eastAsia="zh-CN"/>
        </w:rPr>
        <w:t xml:space="preserve">                    </w:t>
      </w:r>
      <w:r>
        <w:rPr>
          <w:rFonts w:hint="eastAsia" w:ascii="宋体" w:hAnsi="宋体"/>
          <w:b w:val="0"/>
          <w:sz w:val="24"/>
          <w:szCs w:val="30"/>
        </w:rPr>
        <w:t>年     月     日</w:t>
      </w:r>
    </w:p>
    <w:p>
      <w:pPr>
        <w:spacing w:line="560" w:lineRule="exact"/>
        <w:rPr>
          <w:rFonts w:hint="eastAsia" w:ascii="宋体" w:hAnsi="宋体"/>
          <w:sz w:val="24"/>
          <w:szCs w:val="28"/>
        </w:rPr>
      </w:pPr>
    </w:p>
    <w:p>
      <w:pPr>
        <w:spacing w:line="560" w:lineRule="exact"/>
        <w:rPr>
          <w:rFonts w:hint="eastAsia" w:ascii="宋体" w:hAnsi="宋体"/>
          <w:sz w:val="24"/>
          <w:szCs w:val="28"/>
        </w:rPr>
      </w:pPr>
      <w:r>
        <w:rPr>
          <w:rFonts w:hint="eastAsia" w:ascii="宋体" w:hAnsi="宋体"/>
          <w:sz w:val="24"/>
          <w:szCs w:val="28"/>
        </w:rPr>
        <w:t>附件2：保密承诺书</w:t>
      </w:r>
    </w:p>
    <w:p>
      <w:pPr>
        <w:spacing w:line="560" w:lineRule="exact"/>
        <w:jc w:val="center"/>
        <w:rPr>
          <w:rFonts w:hint="eastAsia" w:ascii="宋体" w:hAnsi="宋体"/>
          <w:b/>
          <w:bCs/>
          <w:sz w:val="24"/>
          <w:szCs w:val="28"/>
        </w:rPr>
      </w:pPr>
      <w:r>
        <w:rPr>
          <w:rFonts w:hint="eastAsia" w:ascii="宋体" w:hAnsi="宋体"/>
          <w:b/>
          <w:bCs/>
          <w:sz w:val="24"/>
          <w:szCs w:val="28"/>
        </w:rPr>
        <w:t>保密承诺书</w:t>
      </w:r>
    </w:p>
    <w:p>
      <w:pPr>
        <w:snapToGrid w:val="0"/>
        <w:spacing w:line="560" w:lineRule="exact"/>
        <w:ind w:firstLine="480" w:firstLineChars="200"/>
        <w:rPr>
          <w:rFonts w:hint="eastAsia" w:ascii="宋体" w:hAnsi="宋体"/>
          <w:sz w:val="24"/>
          <w:szCs w:val="28"/>
        </w:rPr>
      </w:pPr>
      <w:r>
        <w:rPr>
          <w:rFonts w:hint="eastAsia" w:ascii="宋体" w:hAnsi="宋体"/>
          <w:sz w:val="24"/>
          <w:szCs w:val="28"/>
        </w:rPr>
        <w:t>鉴于我方愿成为杭州萧山国际机场有限公司（以下简称“机场公司”）的供应商或潜在供应商候选人，为机场公司提供【   】项目的外包服务。在上述业务来往过程中，机场公司可能向我方提供经营、业务、服务等有关的文件、资料、软件等信息，为维护机场公司的利益，我方就保密事宜做出如下承诺：</w:t>
      </w:r>
    </w:p>
    <w:p>
      <w:pPr>
        <w:spacing w:line="560" w:lineRule="exact"/>
        <w:rPr>
          <w:rFonts w:hint="eastAsia" w:ascii="宋体" w:hAnsi="宋体"/>
          <w:sz w:val="24"/>
          <w:szCs w:val="28"/>
        </w:rPr>
      </w:pPr>
      <w:r>
        <w:rPr>
          <w:rFonts w:hint="eastAsia" w:ascii="宋体" w:hAnsi="宋体"/>
          <w:sz w:val="24"/>
          <w:szCs w:val="28"/>
        </w:rPr>
        <w:t>1.商业秘密</w:t>
      </w:r>
    </w:p>
    <w:p>
      <w:pPr>
        <w:adjustRightInd w:val="0"/>
        <w:snapToGrid w:val="0"/>
        <w:spacing w:line="560" w:lineRule="exact"/>
        <w:rPr>
          <w:rFonts w:hint="eastAsia" w:ascii="宋体" w:hAnsi="宋体"/>
          <w:sz w:val="24"/>
          <w:szCs w:val="28"/>
        </w:rPr>
      </w:pPr>
      <w:r>
        <w:rPr>
          <w:rFonts w:hint="eastAsia" w:ascii="宋体" w:hAnsi="宋体"/>
          <w:sz w:val="24"/>
          <w:szCs w:val="28"/>
        </w:rPr>
        <w:t>1.1商业秘密是指机场公司（包括机场公司关联公司）一切专有、不对外公开的资料和信息。包括但不限于以下方面：</w:t>
      </w:r>
    </w:p>
    <w:p>
      <w:pPr>
        <w:adjustRightInd w:val="0"/>
        <w:snapToGrid w:val="0"/>
        <w:spacing w:line="560" w:lineRule="exact"/>
        <w:rPr>
          <w:rFonts w:hint="eastAsia" w:ascii="宋体" w:hAnsi="宋体"/>
          <w:sz w:val="24"/>
          <w:szCs w:val="28"/>
        </w:rPr>
      </w:pPr>
      <w:r>
        <w:rPr>
          <w:rFonts w:hint="eastAsia" w:ascii="宋体" w:hAnsi="宋体"/>
          <w:sz w:val="24"/>
          <w:szCs w:val="28"/>
        </w:rPr>
        <w:t>（1）经营信息（发展规划、运营状况、客户资源、货源情报、投融资计划、开发计划、标书等）；</w:t>
      </w:r>
    </w:p>
    <w:p>
      <w:pPr>
        <w:adjustRightInd w:val="0"/>
        <w:snapToGrid w:val="0"/>
        <w:spacing w:line="560" w:lineRule="exact"/>
        <w:rPr>
          <w:rFonts w:hint="eastAsia" w:ascii="宋体" w:hAnsi="宋体"/>
          <w:sz w:val="24"/>
          <w:szCs w:val="28"/>
        </w:rPr>
      </w:pPr>
      <w:r>
        <w:rPr>
          <w:rFonts w:hint="eastAsia" w:ascii="宋体" w:hAnsi="宋体"/>
          <w:sz w:val="24"/>
          <w:szCs w:val="28"/>
        </w:rPr>
        <w:t>（2）管理信息（管理方法、管理制度、员工管理、合同管理、纠纷管理等）；</w:t>
      </w:r>
    </w:p>
    <w:p>
      <w:pPr>
        <w:adjustRightInd w:val="0"/>
        <w:snapToGrid w:val="0"/>
        <w:spacing w:line="560" w:lineRule="exact"/>
        <w:rPr>
          <w:rFonts w:hint="eastAsia" w:ascii="宋体" w:hAnsi="宋体"/>
          <w:sz w:val="24"/>
          <w:szCs w:val="28"/>
        </w:rPr>
      </w:pPr>
      <w:r>
        <w:rPr>
          <w:rFonts w:hint="eastAsia" w:ascii="宋体" w:hAnsi="宋体"/>
          <w:sz w:val="24"/>
          <w:szCs w:val="28"/>
        </w:rPr>
        <w:t>（3）产品及技术信息（设计及图纸、样品及服务、技术方案、质量标准、技术标准、计算机程序等）；</w:t>
      </w:r>
    </w:p>
    <w:p>
      <w:pPr>
        <w:adjustRightInd w:val="0"/>
        <w:snapToGrid w:val="0"/>
        <w:spacing w:line="560" w:lineRule="exact"/>
        <w:rPr>
          <w:rFonts w:hint="eastAsia" w:ascii="宋体" w:hAnsi="宋体"/>
          <w:sz w:val="24"/>
          <w:szCs w:val="28"/>
        </w:rPr>
      </w:pPr>
      <w:r>
        <w:rPr>
          <w:rFonts w:hint="eastAsia" w:ascii="宋体" w:hAnsi="宋体"/>
          <w:sz w:val="24"/>
          <w:szCs w:val="28"/>
        </w:rPr>
        <w:t>（4）财务信息（财务收支、固定资产、流动资金、成本核算等）；</w:t>
      </w:r>
    </w:p>
    <w:p>
      <w:pPr>
        <w:adjustRightInd w:val="0"/>
        <w:snapToGrid w:val="0"/>
        <w:spacing w:line="560" w:lineRule="exact"/>
        <w:rPr>
          <w:rFonts w:hint="eastAsia" w:ascii="宋体" w:hAnsi="宋体"/>
          <w:sz w:val="24"/>
          <w:szCs w:val="28"/>
        </w:rPr>
      </w:pPr>
      <w:r>
        <w:rPr>
          <w:rFonts w:hint="eastAsia" w:ascii="宋体" w:hAnsi="宋体"/>
          <w:sz w:val="24"/>
          <w:szCs w:val="28"/>
        </w:rPr>
        <w:t>（5）我方单独或机场公司（包括机场公司关联公司）和我方共同为机场公司开发、设计、生产的产品、资料及相关信息；</w:t>
      </w:r>
    </w:p>
    <w:p>
      <w:pPr>
        <w:adjustRightInd w:val="0"/>
        <w:snapToGrid w:val="0"/>
        <w:spacing w:line="560" w:lineRule="exact"/>
        <w:rPr>
          <w:rFonts w:hint="eastAsia" w:ascii="宋体" w:hAnsi="宋体"/>
          <w:sz w:val="24"/>
          <w:szCs w:val="28"/>
        </w:rPr>
      </w:pPr>
      <w:r>
        <w:rPr>
          <w:rFonts w:hint="eastAsia" w:ascii="宋体" w:hAnsi="宋体"/>
          <w:sz w:val="24"/>
          <w:szCs w:val="28"/>
        </w:rPr>
        <w:t>（6）其他机场公司未对外公开的有关营运、计划、航班数据、标准、开发、生产、经营、质量管理控制和租赁的资料和数据等信息以及对供应商的管理文件。</w:t>
      </w:r>
    </w:p>
    <w:p>
      <w:pPr>
        <w:spacing w:line="560" w:lineRule="exact"/>
        <w:rPr>
          <w:rFonts w:hint="eastAsia" w:ascii="宋体" w:hAnsi="宋体"/>
          <w:sz w:val="24"/>
          <w:szCs w:val="28"/>
        </w:rPr>
      </w:pPr>
      <w:r>
        <w:rPr>
          <w:rFonts w:hint="eastAsia" w:ascii="宋体" w:hAnsi="宋体"/>
          <w:sz w:val="24"/>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hint="eastAsia" w:ascii="宋体" w:hAnsi="宋体"/>
          <w:sz w:val="24"/>
          <w:szCs w:val="28"/>
        </w:rPr>
      </w:pPr>
      <w:r>
        <w:rPr>
          <w:rFonts w:hint="eastAsia" w:ascii="宋体" w:hAnsi="宋体"/>
          <w:sz w:val="24"/>
          <w:szCs w:val="28"/>
        </w:rPr>
        <w:t>1.3、对于上述提及的商业秘密，不能仅因为公开发表的文章或资讯中包含其内容，就认为是可对外公开的特殊情况。</w:t>
      </w:r>
    </w:p>
    <w:p>
      <w:pPr>
        <w:spacing w:line="560" w:lineRule="exact"/>
        <w:rPr>
          <w:rFonts w:hint="eastAsia" w:ascii="宋体" w:hAnsi="宋体"/>
          <w:sz w:val="24"/>
          <w:szCs w:val="28"/>
        </w:rPr>
      </w:pPr>
      <w:r>
        <w:rPr>
          <w:rFonts w:hint="eastAsia" w:ascii="宋体" w:hAnsi="宋体"/>
          <w:sz w:val="24"/>
          <w:szCs w:val="28"/>
        </w:rPr>
        <w:t>1.4、以下资料不属于本承诺所指的商业秘密：</w:t>
      </w:r>
    </w:p>
    <w:p>
      <w:pPr>
        <w:spacing w:line="560" w:lineRule="exact"/>
        <w:rPr>
          <w:rFonts w:hint="eastAsia" w:ascii="宋体" w:hAnsi="宋体"/>
          <w:sz w:val="24"/>
          <w:szCs w:val="28"/>
        </w:rPr>
      </w:pPr>
      <w:r>
        <w:rPr>
          <w:rFonts w:hint="eastAsia" w:ascii="宋体" w:hAnsi="宋体"/>
          <w:sz w:val="24"/>
          <w:szCs w:val="28"/>
        </w:rPr>
        <w:t>（1）我方从机场公司拟获悉之前已持有的我方无需承担保密义务的机场公司有关资料(但通过其它违约或侵权行为而获得的资料除外)；</w:t>
      </w:r>
    </w:p>
    <w:p>
      <w:pPr>
        <w:spacing w:line="560" w:lineRule="exact"/>
        <w:rPr>
          <w:rFonts w:hint="eastAsia" w:ascii="宋体" w:hAnsi="宋体"/>
          <w:sz w:val="24"/>
          <w:szCs w:val="28"/>
        </w:rPr>
      </w:pPr>
      <w:r>
        <w:rPr>
          <w:rFonts w:hint="eastAsia" w:ascii="宋体" w:hAnsi="宋体"/>
          <w:sz w:val="24"/>
          <w:szCs w:val="28"/>
        </w:rPr>
        <w:t>（2）已经公开或已成为常识性的资料，且该等公开并非因违反本承诺所致。</w:t>
      </w:r>
    </w:p>
    <w:p>
      <w:pPr>
        <w:spacing w:line="560" w:lineRule="exact"/>
        <w:rPr>
          <w:rFonts w:hint="eastAsia" w:ascii="宋体" w:hAnsi="宋体"/>
          <w:sz w:val="24"/>
          <w:szCs w:val="28"/>
        </w:rPr>
      </w:pPr>
      <w:r>
        <w:rPr>
          <w:rFonts w:hint="eastAsia" w:ascii="宋体" w:hAnsi="宋体"/>
          <w:sz w:val="24"/>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hint="eastAsia" w:ascii="宋体" w:hAnsi="宋体"/>
          <w:sz w:val="24"/>
          <w:szCs w:val="28"/>
        </w:rPr>
      </w:pPr>
      <w:r>
        <w:rPr>
          <w:rFonts w:hint="eastAsia" w:ascii="宋体" w:hAnsi="宋体"/>
          <w:sz w:val="24"/>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hint="eastAsia" w:ascii="宋体" w:hAnsi="宋体"/>
          <w:sz w:val="24"/>
          <w:szCs w:val="28"/>
        </w:rPr>
      </w:pPr>
      <w:r>
        <w:rPr>
          <w:rFonts w:hint="eastAsia" w:ascii="宋体" w:hAnsi="宋体"/>
          <w:sz w:val="24"/>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hint="eastAsia" w:ascii="宋体" w:hAnsi="宋体"/>
          <w:sz w:val="24"/>
          <w:szCs w:val="28"/>
        </w:rPr>
      </w:pPr>
      <w:r>
        <w:rPr>
          <w:rFonts w:hint="eastAsia" w:ascii="宋体" w:hAnsi="宋体"/>
          <w:sz w:val="24"/>
          <w:szCs w:val="28"/>
        </w:rPr>
        <w:t>（1）披露、使用或者允许他人以不正当手段获取的商业秘密；</w:t>
      </w:r>
    </w:p>
    <w:p>
      <w:pPr>
        <w:adjustRightInd w:val="0"/>
        <w:snapToGrid w:val="0"/>
        <w:spacing w:line="560" w:lineRule="exact"/>
        <w:rPr>
          <w:rFonts w:hint="eastAsia" w:ascii="宋体" w:hAnsi="宋体"/>
          <w:sz w:val="24"/>
          <w:szCs w:val="28"/>
        </w:rPr>
      </w:pPr>
      <w:r>
        <w:rPr>
          <w:rFonts w:hint="eastAsia" w:ascii="宋体" w:hAnsi="宋体"/>
          <w:sz w:val="24"/>
          <w:szCs w:val="28"/>
        </w:rPr>
        <w:t>（2）为机场公司以外的第三人窃取、刺探、收买、非法提供商业秘密。</w:t>
      </w:r>
    </w:p>
    <w:p>
      <w:pPr>
        <w:adjustRightInd w:val="0"/>
        <w:snapToGrid w:val="0"/>
        <w:spacing w:line="560" w:lineRule="exact"/>
        <w:rPr>
          <w:rFonts w:hint="eastAsia" w:ascii="宋体" w:hAnsi="宋体"/>
          <w:sz w:val="24"/>
          <w:szCs w:val="28"/>
        </w:rPr>
      </w:pPr>
      <w:r>
        <w:rPr>
          <w:rFonts w:hint="eastAsia" w:ascii="宋体" w:hAnsi="宋体"/>
          <w:sz w:val="24"/>
          <w:szCs w:val="28"/>
        </w:rPr>
        <w:t>（3）在电子公告系统、聊天系统、电子邮箱、论坛等计算机网络系统上传递、转发、抄送、发布、谈论和传播商业秘密；</w:t>
      </w:r>
    </w:p>
    <w:p>
      <w:pPr>
        <w:adjustRightInd w:val="0"/>
        <w:snapToGrid w:val="0"/>
        <w:spacing w:line="560" w:lineRule="exact"/>
        <w:rPr>
          <w:rFonts w:hint="eastAsia" w:ascii="宋体" w:hAnsi="宋体"/>
          <w:sz w:val="24"/>
          <w:szCs w:val="28"/>
        </w:rPr>
      </w:pPr>
      <w:r>
        <w:rPr>
          <w:rFonts w:hint="eastAsia" w:ascii="宋体" w:hAnsi="宋体"/>
          <w:sz w:val="24"/>
          <w:szCs w:val="28"/>
        </w:rPr>
        <w:t xml:space="preserve">（4）在私人交往和通信中，向亲属、朋友以及与工作无关人员泄露商业秘密，或在公共场所谈论商业秘密； </w:t>
      </w:r>
    </w:p>
    <w:p>
      <w:pPr>
        <w:adjustRightInd w:val="0"/>
        <w:snapToGrid w:val="0"/>
        <w:spacing w:line="560" w:lineRule="exact"/>
        <w:rPr>
          <w:rFonts w:hint="eastAsia" w:ascii="宋体" w:hAnsi="宋体"/>
          <w:sz w:val="24"/>
          <w:szCs w:val="28"/>
        </w:rPr>
      </w:pPr>
      <w:r>
        <w:rPr>
          <w:rFonts w:hint="eastAsia" w:ascii="宋体" w:hAnsi="宋体"/>
          <w:sz w:val="24"/>
          <w:szCs w:val="28"/>
        </w:rPr>
        <w:t>（5）擅自将属于商业秘密的文件、资料和其他物品携带、传递、寄运出机场公司办公场所或国（境）外。</w:t>
      </w:r>
    </w:p>
    <w:p>
      <w:pPr>
        <w:adjustRightInd w:val="0"/>
        <w:snapToGrid w:val="0"/>
        <w:spacing w:line="560" w:lineRule="exact"/>
        <w:rPr>
          <w:rFonts w:hint="eastAsia" w:ascii="宋体" w:hAnsi="宋体"/>
          <w:sz w:val="24"/>
          <w:szCs w:val="28"/>
        </w:rPr>
      </w:pPr>
      <w:r>
        <w:rPr>
          <w:rFonts w:hint="eastAsia" w:ascii="宋体" w:hAnsi="宋体"/>
          <w:sz w:val="24"/>
          <w:szCs w:val="28"/>
        </w:rPr>
        <w:t>（6）未经机场公司同意就以任何方式私自保存、截留含有机场公司商业秘密的任何形式资料、文件和物品的复印件、复制品、副本。</w:t>
      </w:r>
    </w:p>
    <w:p>
      <w:pPr>
        <w:adjustRightInd w:val="0"/>
        <w:snapToGrid w:val="0"/>
        <w:spacing w:line="560" w:lineRule="exact"/>
        <w:rPr>
          <w:rFonts w:hint="eastAsia" w:ascii="宋体" w:hAnsi="宋体"/>
          <w:sz w:val="24"/>
          <w:szCs w:val="28"/>
        </w:rPr>
      </w:pPr>
      <w:r>
        <w:rPr>
          <w:rFonts w:hint="eastAsia" w:ascii="宋体" w:hAnsi="宋体"/>
          <w:sz w:val="24"/>
          <w:szCs w:val="28"/>
        </w:rPr>
        <w:t>（7）将含有机场公司商业秘密的产品、技术或其他资料、信息向第三人销售、使用或以任何方式提供。</w:t>
      </w:r>
    </w:p>
    <w:p>
      <w:pPr>
        <w:spacing w:line="560" w:lineRule="exact"/>
        <w:rPr>
          <w:rFonts w:hint="eastAsia" w:ascii="宋体" w:hAnsi="宋体"/>
          <w:sz w:val="24"/>
          <w:szCs w:val="28"/>
        </w:rPr>
      </w:pPr>
      <w:r>
        <w:rPr>
          <w:rFonts w:hint="eastAsia" w:ascii="宋体" w:hAnsi="宋体"/>
          <w:sz w:val="24"/>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hint="eastAsia" w:ascii="宋体" w:hAnsi="宋体"/>
          <w:sz w:val="24"/>
          <w:szCs w:val="28"/>
        </w:rPr>
      </w:pPr>
      <w:r>
        <w:rPr>
          <w:rFonts w:hint="eastAsia" w:ascii="宋体" w:hAnsi="宋体"/>
          <w:sz w:val="24"/>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hint="eastAsia" w:ascii="宋体" w:hAnsi="宋体"/>
          <w:sz w:val="24"/>
          <w:szCs w:val="28"/>
        </w:rPr>
      </w:pPr>
      <w:r>
        <w:rPr>
          <w:rFonts w:hint="eastAsia" w:ascii="宋体" w:hAnsi="宋体"/>
          <w:sz w:val="24"/>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hint="eastAsia" w:ascii="宋体" w:hAnsi="宋体"/>
          <w:sz w:val="24"/>
          <w:szCs w:val="28"/>
        </w:rPr>
      </w:pPr>
      <w:r>
        <w:rPr>
          <w:rFonts w:hint="eastAsia" w:ascii="宋体" w:hAnsi="宋体"/>
          <w:sz w:val="24"/>
          <w:szCs w:val="28"/>
        </w:rPr>
        <w:t>8、违约责任</w:t>
      </w:r>
    </w:p>
    <w:p>
      <w:pPr>
        <w:adjustRightInd w:val="0"/>
        <w:snapToGrid w:val="0"/>
        <w:spacing w:line="560" w:lineRule="exact"/>
        <w:rPr>
          <w:rFonts w:hint="eastAsia" w:ascii="宋体" w:hAnsi="宋体"/>
          <w:sz w:val="24"/>
          <w:szCs w:val="28"/>
        </w:rPr>
      </w:pPr>
      <w:r>
        <w:rPr>
          <w:rFonts w:hint="eastAsia" w:ascii="宋体" w:hAnsi="宋体"/>
          <w:sz w:val="24"/>
          <w:szCs w:val="28"/>
        </w:rPr>
        <w:t>8.1因我方违反保密义务的行为造成机场公司的一切损失，我方应当全部予以赔偿。</w:t>
      </w:r>
    </w:p>
    <w:p>
      <w:pPr>
        <w:adjustRightInd w:val="0"/>
        <w:snapToGrid w:val="0"/>
        <w:spacing w:line="560" w:lineRule="exact"/>
        <w:rPr>
          <w:rFonts w:hint="eastAsia" w:ascii="宋体" w:hAnsi="宋体"/>
          <w:sz w:val="24"/>
          <w:szCs w:val="28"/>
        </w:rPr>
      </w:pPr>
      <w:r>
        <w:rPr>
          <w:rFonts w:hint="eastAsia" w:ascii="宋体" w:hAnsi="宋体"/>
          <w:sz w:val="24"/>
          <w:szCs w:val="28"/>
        </w:rPr>
        <w:t>8.2如我方违反本承诺书下保密义务，应当承担违约责任，除赔偿损失外，还应依据合同向机场公司支付相应的违约金；</w:t>
      </w:r>
    </w:p>
    <w:p>
      <w:pPr>
        <w:adjustRightInd w:val="0"/>
        <w:snapToGrid w:val="0"/>
        <w:spacing w:line="560" w:lineRule="exact"/>
        <w:rPr>
          <w:rFonts w:hint="eastAsia" w:ascii="宋体" w:hAnsi="宋体"/>
          <w:sz w:val="24"/>
          <w:szCs w:val="28"/>
        </w:rPr>
      </w:pPr>
      <w:r>
        <w:rPr>
          <w:rFonts w:hint="eastAsia" w:ascii="宋体" w:hAnsi="宋体"/>
          <w:sz w:val="24"/>
          <w:szCs w:val="28"/>
        </w:rPr>
        <w:t>9、本承诺书适用中华人民共和国法律，如因履行本承诺书发生争议，则双方均有权向机场公司所在地法院提起诉讼。</w:t>
      </w:r>
    </w:p>
    <w:p>
      <w:pPr>
        <w:adjustRightInd w:val="0"/>
        <w:snapToGrid w:val="0"/>
        <w:spacing w:line="560" w:lineRule="exact"/>
        <w:rPr>
          <w:rFonts w:hint="eastAsia" w:ascii="宋体" w:hAnsi="宋体"/>
          <w:sz w:val="24"/>
          <w:szCs w:val="28"/>
        </w:rPr>
      </w:pPr>
    </w:p>
    <w:p>
      <w:pPr>
        <w:spacing w:line="560" w:lineRule="exact"/>
        <w:rPr>
          <w:rFonts w:hint="eastAsia" w:ascii="宋体" w:hAnsi="宋体"/>
          <w:sz w:val="24"/>
          <w:szCs w:val="28"/>
        </w:rPr>
      </w:pPr>
    </w:p>
    <w:p>
      <w:pPr>
        <w:spacing w:line="560" w:lineRule="exact"/>
        <w:rPr>
          <w:rFonts w:hint="eastAsia" w:ascii="宋体" w:hAnsi="宋体"/>
          <w:sz w:val="24"/>
          <w:szCs w:val="28"/>
        </w:rPr>
      </w:pPr>
    </w:p>
    <w:p>
      <w:pPr>
        <w:spacing w:line="560" w:lineRule="exact"/>
        <w:rPr>
          <w:rFonts w:hint="eastAsia" w:ascii="宋体" w:hAnsi="宋体"/>
          <w:sz w:val="24"/>
          <w:szCs w:val="28"/>
        </w:rPr>
      </w:pPr>
    </w:p>
    <w:p>
      <w:pPr>
        <w:spacing w:line="560" w:lineRule="exact"/>
        <w:rPr>
          <w:rFonts w:hint="eastAsia" w:ascii="宋体" w:hAnsi="宋体"/>
          <w:sz w:val="24"/>
          <w:szCs w:val="28"/>
        </w:rPr>
      </w:pPr>
      <w:r>
        <w:rPr>
          <w:rFonts w:hint="eastAsia" w:ascii="宋体" w:hAnsi="宋体"/>
          <w:sz w:val="24"/>
          <w:szCs w:val="28"/>
        </w:rPr>
        <w:t xml:space="preserve">                        供应商(盖章):</w:t>
      </w:r>
    </w:p>
    <w:p>
      <w:pPr>
        <w:spacing w:line="560" w:lineRule="exact"/>
        <w:rPr>
          <w:rFonts w:hint="eastAsia" w:ascii="宋体" w:hAnsi="宋体"/>
          <w:sz w:val="24"/>
          <w:szCs w:val="28"/>
        </w:rPr>
      </w:pPr>
      <w:r>
        <w:rPr>
          <w:rFonts w:hint="eastAsia" w:ascii="宋体" w:hAnsi="宋体"/>
          <w:sz w:val="24"/>
          <w:szCs w:val="28"/>
        </w:rPr>
        <w:t xml:space="preserve">                        法定代表人或授权代表：</w:t>
      </w:r>
    </w:p>
    <w:p>
      <w:pPr>
        <w:spacing w:line="560" w:lineRule="exact"/>
        <w:rPr>
          <w:rFonts w:hint="eastAsia" w:ascii="宋体" w:hAnsi="宋体"/>
          <w:sz w:val="24"/>
          <w:szCs w:val="28"/>
        </w:rPr>
      </w:pPr>
    </w:p>
    <w:p>
      <w:pPr>
        <w:spacing w:line="560" w:lineRule="exact"/>
        <w:rPr>
          <w:rFonts w:hint="eastAsia" w:ascii="宋体" w:hAnsi="宋体"/>
          <w:sz w:val="24"/>
          <w:szCs w:val="28"/>
        </w:rPr>
      </w:pPr>
      <w:r>
        <w:rPr>
          <w:rFonts w:hint="eastAsia" w:ascii="宋体" w:hAnsi="宋体"/>
          <w:sz w:val="24"/>
          <w:szCs w:val="28"/>
        </w:rPr>
        <w:t xml:space="preserve">                       电话/传真：</w:t>
      </w:r>
    </w:p>
    <w:p>
      <w:pPr>
        <w:spacing w:line="560" w:lineRule="exact"/>
        <w:jc w:val="center"/>
        <w:rPr>
          <w:rFonts w:hint="eastAsia" w:ascii="宋体" w:hAnsi="宋体"/>
          <w:sz w:val="24"/>
          <w:szCs w:val="28"/>
        </w:rPr>
      </w:pPr>
    </w:p>
    <w:p>
      <w:pPr>
        <w:spacing w:line="560" w:lineRule="exact"/>
        <w:rPr>
          <w:rFonts w:hint="eastAsia" w:ascii="宋体" w:hAnsi="宋体"/>
          <w:sz w:val="24"/>
          <w:szCs w:val="28"/>
        </w:rPr>
      </w:pPr>
      <w:r>
        <w:rPr>
          <w:rFonts w:hint="eastAsia" w:ascii="宋体" w:hAnsi="宋体"/>
          <w:sz w:val="24"/>
          <w:szCs w:val="28"/>
        </w:rPr>
        <w:t xml:space="preserve">                       地址：</w:t>
      </w:r>
    </w:p>
    <w:p>
      <w:pPr>
        <w:spacing w:line="560" w:lineRule="exact"/>
        <w:rPr>
          <w:rFonts w:hint="eastAsia" w:ascii="宋体" w:hAnsi="宋体"/>
          <w:sz w:val="24"/>
          <w:szCs w:val="28"/>
        </w:rPr>
      </w:pPr>
    </w:p>
    <w:p>
      <w:pPr>
        <w:spacing w:line="560" w:lineRule="exact"/>
        <w:rPr>
          <w:rFonts w:hint="eastAsia" w:ascii="宋体" w:hAnsi="宋体"/>
          <w:sz w:val="24"/>
          <w:szCs w:val="28"/>
        </w:rPr>
      </w:pPr>
    </w:p>
    <w:p>
      <w:pPr>
        <w:snapToGrid w:val="0"/>
        <w:spacing w:line="560" w:lineRule="exact"/>
        <w:jc w:val="center"/>
        <w:rPr>
          <w:rFonts w:hint="eastAsia" w:ascii="宋体" w:hAnsi="宋体"/>
          <w:sz w:val="24"/>
          <w:szCs w:val="28"/>
        </w:rPr>
      </w:pPr>
      <w:r>
        <w:rPr>
          <w:rFonts w:hint="eastAsia" w:ascii="宋体" w:hAnsi="宋体"/>
          <w:sz w:val="24"/>
          <w:szCs w:val="28"/>
        </w:rPr>
        <w:t>日期：     年   月   日</w:t>
      </w:r>
    </w:p>
    <w:p>
      <w:pPr>
        <w:spacing w:line="560" w:lineRule="exact"/>
        <w:rPr>
          <w:rFonts w:hint="eastAsia" w:ascii="黑体" w:hAnsi="黑体" w:eastAsia="黑体"/>
          <w:sz w:val="28"/>
          <w:szCs w:val="28"/>
        </w:rPr>
      </w:pPr>
    </w:p>
    <w:p>
      <w:pPr>
        <w:spacing w:line="560" w:lineRule="exact"/>
        <w:rPr>
          <w:rFonts w:hint="eastAsia" w:ascii="黑体" w:hAnsi="黑体" w:eastAsia="黑体"/>
          <w:sz w:val="28"/>
          <w:szCs w:val="28"/>
        </w:rPr>
      </w:pPr>
    </w:p>
    <w:p>
      <w:pPr>
        <w:spacing w:line="560" w:lineRule="exact"/>
        <w:rPr>
          <w:rFonts w:hint="eastAsia" w:ascii="黑体" w:hAnsi="黑体" w:eastAsia="黑体"/>
          <w:sz w:val="28"/>
          <w:szCs w:val="28"/>
        </w:rPr>
      </w:pPr>
    </w:p>
    <w:bookmarkEnd w:id="31"/>
    <w:p>
      <w:pPr>
        <w:spacing w:line="560" w:lineRule="exact"/>
        <w:rPr>
          <w:rFonts w:hint="eastAsia" w:ascii="黑体" w:hAnsi="黑体" w:eastAsia="黑体"/>
          <w:sz w:val="28"/>
          <w:szCs w:val="28"/>
        </w:rPr>
      </w:pPr>
      <w:bookmarkStart w:id="32" w:name="_Toc19698501"/>
    </w:p>
    <w:p>
      <w:pPr>
        <w:pStyle w:val="2"/>
        <w:spacing w:line="564" w:lineRule="exact"/>
        <w:ind w:right="57"/>
        <w:jc w:val="center"/>
      </w:pPr>
      <w:r>
        <w:rPr>
          <w:rFonts w:hint="eastAsia"/>
        </w:rPr>
        <w:t>第五章</w:t>
      </w:r>
      <w:r>
        <w:t xml:space="preserve">  </w:t>
      </w:r>
      <w:r>
        <w:rPr>
          <w:rFonts w:hint="eastAsia"/>
        </w:rPr>
        <w:t>用户需求书</w:t>
      </w:r>
      <w:bookmarkEnd w:id="32"/>
    </w:p>
    <w:p>
      <w:pPr>
        <w:pStyle w:val="2"/>
        <w:spacing w:line="564" w:lineRule="exact"/>
        <w:ind w:right="57"/>
        <w:jc w:val="center"/>
        <w:sectPr>
          <w:pgSz w:w="12240" w:h="15840"/>
          <w:pgMar w:top="1400" w:right="1680" w:bottom="1120" w:left="1580" w:header="0" w:footer="921" w:gutter="0"/>
          <w:cols w:space="720" w:num="1"/>
        </w:sectPr>
      </w:pPr>
    </w:p>
    <w:p>
      <w:pPr>
        <w:spacing w:before="1"/>
        <w:jc w:val="center"/>
        <w:rPr>
          <w:rStyle w:val="109"/>
          <w:sz w:val="40"/>
          <w:szCs w:val="40"/>
        </w:rPr>
      </w:pPr>
      <w:bookmarkStart w:id="33" w:name="_Toc19698502"/>
      <w:r>
        <w:rPr>
          <w:rStyle w:val="109"/>
          <w:rFonts w:hint="eastAsia"/>
          <w:sz w:val="40"/>
          <w:szCs w:val="40"/>
        </w:rPr>
        <w:t>用户需求书</w:t>
      </w:r>
      <w:bookmarkEnd w:id="33"/>
    </w:p>
    <w:p>
      <w:pPr>
        <w:spacing w:before="1"/>
        <w:jc w:val="center"/>
        <w:rPr>
          <w:rStyle w:val="109"/>
          <w:sz w:val="40"/>
          <w:szCs w:val="40"/>
        </w:rPr>
      </w:pPr>
    </w:p>
    <w:p>
      <w:pPr>
        <w:pStyle w:val="5"/>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spacing w:line="360" w:lineRule="auto"/>
        <w:ind w:firstLine="550" w:firstLineChars="250"/>
        <w:rPr>
          <w:rFonts w:ascii="宋体" w:hAnsi="宋体"/>
          <w:sz w:val="22"/>
        </w:rPr>
      </w:pPr>
      <w:bookmarkStart w:id="35" w:name="_bookmark149"/>
      <w:bookmarkEnd w:id="35"/>
      <w:r>
        <w:rPr>
          <w:rFonts w:hint="eastAsia" w:ascii="宋体" w:hAnsi="宋体"/>
          <w:sz w:val="22"/>
        </w:rPr>
        <w:t>杭州萧山国际机场</w:t>
      </w:r>
      <w:r>
        <w:rPr>
          <w:rFonts w:hint="eastAsia" w:ascii="宋体" w:hAnsi="宋体" w:cs="Arial"/>
          <w:kern w:val="0"/>
          <w:sz w:val="22"/>
        </w:rPr>
        <w:t>航站楼座椅皮面</w:t>
      </w:r>
      <w:r>
        <w:rPr>
          <w:rFonts w:hint="eastAsia" w:ascii="宋体" w:hAnsi="宋体"/>
          <w:sz w:val="22"/>
        </w:rPr>
        <w:t>采购及安装。</w:t>
      </w:r>
    </w:p>
    <w:p>
      <w:pPr>
        <w:spacing w:line="360" w:lineRule="auto"/>
        <w:ind w:firstLine="550" w:firstLineChars="250"/>
        <w:rPr>
          <w:rFonts w:ascii="宋体" w:hAnsi="宋体"/>
          <w:sz w:val="22"/>
        </w:rPr>
      </w:pPr>
      <w:r>
        <w:rPr>
          <w:rFonts w:hint="eastAsia" w:ascii="宋体" w:hAnsi="宋体"/>
          <w:sz w:val="22"/>
        </w:rPr>
        <w:t>甲方将从深化设计、设备制造、供货、安装、验收、备品备件、技术培训及售后服务等各个方面进行评价。</w:t>
      </w:r>
    </w:p>
    <w:p>
      <w:pPr>
        <w:pStyle w:val="5"/>
        <w:spacing w:before="160" w:after="160" w:line="360" w:lineRule="exact"/>
        <w:ind w:firstLine="281" w:firstLineChars="100"/>
        <w:jc w:val="left"/>
        <w:rPr>
          <w:rFonts w:ascii="宋体" w:hAnsi="宋体" w:eastAsia="宋体" w:cs="宋体"/>
          <w:sz w:val="23"/>
          <w:szCs w:val="23"/>
        </w:rPr>
      </w:pPr>
      <w:r>
        <w:t>二、设备需求一览表</w:t>
      </w:r>
    </w:p>
    <w:tbl>
      <w:tblPr>
        <w:tblStyle w:val="89"/>
        <w:tblW w:w="8829" w:type="dxa"/>
        <w:tblInd w:w="107" w:type="dxa"/>
        <w:tblLayout w:type="fixed"/>
        <w:tblCellMar>
          <w:top w:w="0" w:type="dxa"/>
          <w:left w:w="0" w:type="dxa"/>
          <w:bottom w:w="0" w:type="dxa"/>
          <w:right w:w="0" w:type="dxa"/>
        </w:tblCellMar>
      </w:tblPr>
      <w:tblGrid>
        <w:gridCol w:w="823"/>
        <w:gridCol w:w="2761"/>
        <w:gridCol w:w="850"/>
        <w:gridCol w:w="1134"/>
        <w:gridCol w:w="1418"/>
        <w:gridCol w:w="1843"/>
      </w:tblGrid>
      <w:tr>
        <w:tblPrEx>
          <w:tblLayout w:type="fixed"/>
          <w:tblCellMar>
            <w:top w:w="0" w:type="dxa"/>
            <w:left w:w="0" w:type="dxa"/>
            <w:bottom w:w="0" w:type="dxa"/>
            <w:right w:w="0" w:type="dxa"/>
          </w:tblCellMar>
        </w:tblPrEx>
        <w:trPr>
          <w:trHeight w:val="451"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196"/>
              <w:jc w:val="center"/>
              <w:rPr>
                <w:rFonts w:ascii="宋体" w:hAnsi="宋体" w:cs="宋体"/>
                <w:szCs w:val="21"/>
              </w:rPr>
            </w:pPr>
            <w:r>
              <w:rPr>
                <w:rFonts w:ascii="宋体" w:hAnsi="宋体" w:cs="宋体"/>
                <w:szCs w:val="21"/>
              </w:rPr>
              <w:t>序号</w:t>
            </w:r>
          </w:p>
        </w:tc>
        <w:tc>
          <w:tcPr>
            <w:tcW w:w="2761"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398"/>
              <w:jc w:val="center"/>
              <w:rPr>
                <w:rFonts w:ascii="宋体" w:hAnsi="宋体" w:cs="宋体"/>
                <w:szCs w:val="21"/>
              </w:rPr>
            </w:pPr>
            <w:r>
              <w:rPr>
                <w:rFonts w:ascii="宋体" w:hAnsi="宋体" w:cs="宋体"/>
                <w:szCs w:val="21"/>
              </w:rPr>
              <w:t>设备名称</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规格</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177"/>
              <w:jc w:val="center"/>
              <w:rPr>
                <w:rFonts w:ascii="宋体" w:hAnsi="宋体" w:cs="宋体"/>
                <w:szCs w:val="21"/>
              </w:rPr>
            </w:pPr>
            <w:r>
              <w:rPr>
                <w:rFonts w:hint="eastAsia" w:ascii="宋体" w:hAnsi="宋体" w:cs="宋体"/>
                <w:szCs w:val="21"/>
              </w:rPr>
              <w:t>预估</w:t>
            </w:r>
            <w:r>
              <w:rPr>
                <w:rFonts w:ascii="宋体" w:hAnsi="宋体" w:cs="宋体"/>
                <w:szCs w:val="21"/>
              </w:rPr>
              <w:t>数量及单位</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交货期</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交货地点</w:t>
            </w:r>
          </w:p>
        </w:tc>
      </w:tr>
      <w:tr>
        <w:tblPrEx>
          <w:tblLayout w:type="fixed"/>
          <w:tblCellMar>
            <w:top w:w="0" w:type="dxa"/>
            <w:left w:w="0" w:type="dxa"/>
            <w:bottom w:w="0" w:type="dxa"/>
            <w:right w:w="0" w:type="dxa"/>
          </w:tblCellMar>
        </w:tblPrEx>
        <w:trPr>
          <w:trHeight w:val="449"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hAnsi="Times New Roman" w:eastAsia="Times New Roman"/>
                <w:szCs w:val="21"/>
              </w:rPr>
            </w:pPr>
            <w:r>
              <w:rPr>
                <w:rFonts w:ascii="Times New Roman"/>
              </w:rPr>
              <w:t>1</w:t>
            </w:r>
          </w:p>
        </w:tc>
        <w:tc>
          <w:tcPr>
            <w:tcW w:w="27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T3航站楼座椅背垫</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Cs w:val="21"/>
              </w:rPr>
              <w:t>定制</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2200块</w:t>
            </w:r>
          </w:p>
        </w:tc>
        <w:tc>
          <w:tcPr>
            <w:tcW w:w="1418" w:type="dxa"/>
            <w:vMerge w:val="restart"/>
            <w:tcBorders>
              <w:top w:val="single" w:color="000000" w:sz="4" w:space="0"/>
              <w:left w:val="single" w:color="000000" w:sz="4" w:space="0"/>
              <w:right w:val="single" w:color="000000" w:sz="4" w:space="0"/>
            </w:tcBorders>
            <w:vAlign w:val="center"/>
          </w:tcPr>
          <w:p>
            <w:pPr>
              <w:jc w:val="center"/>
            </w:pPr>
            <w:r>
              <w:rPr>
                <w:rFonts w:hint="eastAsia" w:ascii="宋体" w:hAnsi="宋体" w:cs="宋体"/>
              </w:rPr>
              <w:t>接到招标人发出的采购通知单之日起65日历天内</w:t>
            </w:r>
          </w:p>
        </w:tc>
        <w:tc>
          <w:tcPr>
            <w:tcW w:w="1843" w:type="dxa"/>
            <w:vMerge w:val="restart"/>
            <w:tcBorders>
              <w:top w:val="single" w:color="000000" w:sz="4" w:space="0"/>
              <w:left w:val="single" w:color="000000" w:sz="4" w:space="0"/>
              <w:right w:val="single" w:color="000000" w:sz="4" w:space="0"/>
            </w:tcBorders>
            <w:vAlign w:val="center"/>
          </w:tcPr>
          <w:p>
            <w:pPr>
              <w:jc w:val="center"/>
            </w:pPr>
            <w:r>
              <w:rPr>
                <w:rFonts w:hint="eastAsia"/>
              </w:rPr>
              <w:t>杭州萧山国际机场内</w:t>
            </w:r>
          </w:p>
        </w:tc>
      </w:tr>
      <w:tr>
        <w:tblPrEx>
          <w:tblLayout w:type="fixed"/>
          <w:tblCellMar>
            <w:top w:w="0" w:type="dxa"/>
            <w:left w:w="0" w:type="dxa"/>
            <w:bottom w:w="0" w:type="dxa"/>
            <w:right w:w="0" w:type="dxa"/>
          </w:tblCellMar>
        </w:tblPrEx>
        <w:trPr>
          <w:trHeight w:val="451"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hAnsi="Times New Roman" w:eastAsia="Times New Roman"/>
                <w:szCs w:val="21"/>
              </w:rPr>
            </w:pPr>
            <w:r>
              <w:rPr>
                <w:rFonts w:ascii="Times New Roman"/>
              </w:rPr>
              <w:t>2</w:t>
            </w:r>
          </w:p>
        </w:tc>
        <w:tc>
          <w:tcPr>
            <w:tcW w:w="27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T3航站楼座椅座垫</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Cs w:val="21"/>
              </w:rPr>
              <w:t>定制</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1000块</w:t>
            </w:r>
          </w:p>
        </w:tc>
        <w:tc>
          <w:tcPr>
            <w:tcW w:w="1418" w:type="dxa"/>
            <w:vMerge w:val="continue"/>
            <w:tcBorders>
              <w:left w:val="single" w:color="000000" w:sz="4" w:space="0"/>
              <w:right w:val="single" w:color="000000" w:sz="4" w:space="0"/>
            </w:tcBorders>
            <w:vAlign w:val="center"/>
          </w:tcPr>
          <w:p>
            <w:pPr>
              <w:jc w:val="center"/>
            </w:pPr>
          </w:p>
        </w:tc>
        <w:tc>
          <w:tcPr>
            <w:tcW w:w="1843" w:type="dxa"/>
            <w:vMerge w:val="continue"/>
            <w:tcBorders>
              <w:left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49"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hAnsi="Times New Roman" w:eastAsia="Times New Roman"/>
                <w:szCs w:val="21"/>
              </w:rPr>
            </w:pPr>
            <w:r>
              <w:rPr>
                <w:rFonts w:ascii="Times New Roman"/>
              </w:rPr>
              <w:t>3</w:t>
            </w:r>
          </w:p>
        </w:tc>
        <w:tc>
          <w:tcPr>
            <w:tcW w:w="27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T2航站楼座椅背垫（A型）</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Cs w:val="21"/>
              </w:rPr>
              <w:t>定制</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250块</w:t>
            </w:r>
          </w:p>
        </w:tc>
        <w:tc>
          <w:tcPr>
            <w:tcW w:w="1418" w:type="dxa"/>
            <w:vMerge w:val="continue"/>
            <w:tcBorders>
              <w:left w:val="single" w:color="000000" w:sz="4" w:space="0"/>
              <w:right w:val="single" w:color="000000" w:sz="4" w:space="0"/>
            </w:tcBorders>
            <w:vAlign w:val="center"/>
          </w:tcPr>
          <w:p>
            <w:pPr>
              <w:jc w:val="center"/>
            </w:pPr>
          </w:p>
        </w:tc>
        <w:tc>
          <w:tcPr>
            <w:tcW w:w="1843" w:type="dxa"/>
            <w:vMerge w:val="continue"/>
            <w:tcBorders>
              <w:left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1"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hAnsi="Times New Roman" w:eastAsia="Times New Roman"/>
                <w:szCs w:val="21"/>
              </w:rPr>
            </w:pPr>
            <w:r>
              <w:rPr>
                <w:rFonts w:ascii="Times New Roman"/>
              </w:rPr>
              <w:t>4</w:t>
            </w:r>
          </w:p>
        </w:tc>
        <w:tc>
          <w:tcPr>
            <w:tcW w:w="27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T2航站楼座椅座垫（A型）</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Cs w:val="21"/>
              </w:rPr>
              <w:t>定制</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250块</w:t>
            </w:r>
          </w:p>
        </w:tc>
        <w:tc>
          <w:tcPr>
            <w:tcW w:w="1418" w:type="dxa"/>
            <w:vMerge w:val="continue"/>
            <w:tcBorders>
              <w:left w:val="single" w:color="000000" w:sz="4" w:space="0"/>
              <w:right w:val="single" w:color="000000" w:sz="4" w:space="0"/>
            </w:tcBorders>
            <w:vAlign w:val="center"/>
          </w:tcPr>
          <w:p>
            <w:pPr>
              <w:jc w:val="center"/>
            </w:pPr>
          </w:p>
        </w:tc>
        <w:tc>
          <w:tcPr>
            <w:tcW w:w="1843" w:type="dxa"/>
            <w:vMerge w:val="continue"/>
            <w:tcBorders>
              <w:left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1"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rPr>
            </w:pPr>
            <w:r>
              <w:rPr>
                <w:rFonts w:hint="eastAsia" w:ascii="Times New Roman"/>
              </w:rPr>
              <w:t>5</w:t>
            </w:r>
          </w:p>
        </w:tc>
        <w:tc>
          <w:tcPr>
            <w:tcW w:w="27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T2航站楼座椅背垫（B型）</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Cs w:val="21"/>
              </w:rPr>
              <w:t>定制</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180块</w:t>
            </w:r>
          </w:p>
        </w:tc>
        <w:tc>
          <w:tcPr>
            <w:tcW w:w="1418" w:type="dxa"/>
            <w:vMerge w:val="continue"/>
            <w:tcBorders>
              <w:left w:val="single" w:color="000000" w:sz="4" w:space="0"/>
              <w:right w:val="single" w:color="000000" w:sz="4" w:space="0"/>
            </w:tcBorders>
            <w:vAlign w:val="center"/>
          </w:tcPr>
          <w:p>
            <w:pPr>
              <w:jc w:val="center"/>
            </w:pPr>
          </w:p>
        </w:tc>
        <w:tc>
          <w:tcPr>
            <w:tcW w:w="1843" w:type="dxa"/>
            <w:vMerge w:val="continue"/>
            <w:tcBorders>
              <w:left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451"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rPr>
            </w:pPr>
            <w:r>
              <w:rPr>
                <w:rFonts w:hint="eastAsia" w:ascii="Times New Roman"/>
              </w:rPr>
              <w:t>6</w:t>
            </w:r>
          </w:p>
        </w:tc>
        <w:tc>
          <w:tcPr>
            <w:tcW w:w="27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T2航站楼座椅座垫（B型）</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Cs w:val="21"/>
              </w:rPr>
              <w:t>定制</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180块</w:t>
            </w:r>
          </w:p>
        </w:tc>
        <w:tc>
          <w:tcPr>
            <w:tcW w:w="1418" w:type="dxa"/>
            <w:vMerge w:val="continue"/>
            <w:tcBorders>
              <w:left w:val="single" w:color="000000" w:sz="4" w:space="0"/>
              <w:bottom w:val="single" w:color="000000" w:sz="4" w:space="0"/>
              <w:right w:val="single" w:color="000000" w:sz="4" w:space="0"/>
            </w:tcBorders>
            <w:vAlign w:val="center"/>
          </w:tcPr>
          <w:p>
            <w:pPr>
              <w:jc w:val="center"/>
            </w:pPr>
          </w:p>
        </w:tc>
        <w:tc>
          <w:tcPr>
            <w:tcW w:w="1843" w:type="dxa"/>
            <w:vMerge w:val="continue"/>
            <w:tcBorders>
              <w:left w:val="single" w:color="000000" w:sz="4" w:space="0"/>
              <w:bottom w:val="single" w:color="000000" w:sz="4" w:space="0"/>
              <w:right w:val="single" w:color="000000" w:sz="4" w:space="0"/>
            </w:tcBorders>
            <w:vAlign w:val="center"/>
          </w:tcPr>
          <w:p>
            <w:pPr>
              <w:jc w:val="center"/>
            </w:pPr>
          </w:p>
        </w:tc>
      </w:tr>
    </w:tbl>
    <w:p>
      <w:pPr>
        <w:adjustRightInd w:val="0"/>
        <w:snapToGrid w:val="0"/>
        <w:spacing w:line="360" w:lineRule="auto"/>
        <w:rPr>
          <w:rFonts w:hint="eastAsia" w:ascii="宋体" w:hAnsi="宋体"/>
          <w:b/>
          <w:szCs w:val="21"/>
        </w:rPr>
      </w:pPr>
      <w:r>
        <w:rPr>
          <w:rFonts w:hint="eastAsia" w:ascii="宋体" w:hAnsi="宋体"/>
          <w:b/>
          <w:szCs w:val="21"/>
        </w:rPr>
        <w:t>说明：上述列表中的</w:t>
      </w:r>
      <w:r>
        <w:rPr>
          <w:rFonts w:hint="eastAsia"/>
          <w:b/>
        </w:rPr>
        <w:t>数量</w:t>
      </w:r>
      <w:r>
        <w:rPr>
          <w:rFonts w:hint="eastAsia" w:ascii="宋体" w:hAnsi="宋体"/>
          <w:b/>
          <w:szCs w:val="21"/>
        </w:rPr>
        <w:t>为预估数量，不作为最终的成交数量,也不作为最低采购额度。实际使用数量以招标人的采购单为准。</w:t>
      </w:r>
    </w:p>
    <w:p>
      <w:pPr>
        <w:pStyle w:val="5"/>
        <w:spacing w:before="160" w:after="160" w:line="360" w:lineRule="exact"/>
        <w:ind w:firstLine="281" w:firstLineChars="100"/>
        <w:jc w:val="left"/>
      </w:pPr>
      <w:bookmarkStart w:id="36" w:name="_bookmark150"/>
      <w:bookmarkEnd w:id="36"/>
      <w:r>
        <w:t>三、技术性能指标</w:t>
      </w:r>
    </w:p>
    <w:p>
      <w:pPr>
        <w:spacing w:line="360" w:lineRule="auto"/>
        <w:ind w:firstLine="431" w:firstLineChars="196"/>
        <w:rPr>
          <w:rFonts w:ascii="宋体" w:hAnsi="宋体"/>
          <w:b/>
          <w:sz w:val="22"/>
        </w:rPr>
      </w:pPr>
      <w:r>
        <w:rPr>
          <w:rFonts w:hint="eastAsia" w:ascii="宋体" w:hAnsi="宋体"/>
          <w:b/>
          <w:sz w:val="22"/>
        </w:rPr>
        <w:t>（一）.技术规格</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1</w:t>
      </w:r>
      <w:r>
        <w:rPr>
          <w:rFonts w:ascii="宋体" w:hAnsi="宋体"/>
          <w:sz w:val="22"/>
        </w:rPr>
        <w:t>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pPr>
        <w:pStyle w:val="534"/>
        <w:spacing w:line="520" w:lineRule="exact"/>
        <w:ind w:firstLine="440"/>
        <w:rPr>
          <w:rFonts w:ascii="宋体" w:hAnsi="宋体"/>
          <w:sz w:val="22"/>
        </w:rPr>
      </w:pPr>
      <w:r>
        <w:rPr>
          <w:rFonts w:ascii="宋体" w:hAnsi="宋体"/>
          <w:sz w:val="22"/>
        </w:rPr>
        <w:t>1.2本章中，凡属应答的条款必须按招标文件所列序号一一应答，所排序号应与招标文件一致。投标人必须按招标文件内容和顺序逐项作出实质性应答。技术规格中的任何偏差都必须列入投标文件中的偏差表。任何不按此要求的投标文件将承担被拒绝接受的风险。投标人中标后，在合同谈判中的任何偏差都不得超越此偏差表中已被招标人确认的条款。</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3</w:t>
      </w:r>
      <w:r>
        <w:rPr>
          <w:rFonts w:ascii="宋体" w:hAnsi="宋体"/>
          <w:sz w:val="22"/>
        </w:rPr>
        <w:t>所有应答均不得照抄、复制本章所列条款、指标和参数。非量化指标可以直接进行应答，量化指标必须应答具体数值，主要技术指标必须提供检测报告或样本。</w:t>
      </w:r>
    </w:p>
    <w:p>
      <w:pPr>
        <w:pStyle w:val="534"/>
        <w:spacing w:line="520" w:lineRule="exact"/>
        <w:ind w:firstLine="440"/>
        <w:rPr>
          <w:rFonts w:ascii="宋体" w:hAnsi="宋体"/>
          <w:sz w:val="22"/>
        </w:rPr>
      </w:pPr>
      <w:r>
        <w:rPr>
          <w:rFonts w:ascii="宋体" w:hAnsi="宋体"/>
          <w:sz w:val="22"/>
        </w:rPr>
        <w:t>1.4本技术规格仅指出产品的基本要求，不应作为</w:t>
      </w:r>
      <w:r>
        <w:rPr>
          <w:rFonts w:hint="eastAsia" w:ascii="宋体" w:hAnsi="宋体"/>
          <w:sz w:val="22"/>
        </w:rPr>
        <w:t>航站楼座椅皮面</w:t>
      </w:r>
      <w:r>
        <w:rPr>
          <w:rFonts w:ascii="宋体" w:hAnsi="宋体"/>
          <w:sz w:val="22"/>
        </w:rPr>
        <w:t>完整的详细要求，投标人应负责采用最新标准设计、先进工艺制造投标产品，完成招标文件中规定范围内的所有工作，提供所有用于完善施工和用于正常操作、测试和使用的各项部件，包括所需的工程监督、劳务、工具、材料和仪器，并保证满足技术规格的要求。同时，投标人应提供本技术规格中未描述的，但为保证</w:t>
      </w:r>
      <w:r>
        <w:rPr>
          <w:rFonts w:hint="eastAsia" w:ascii="宋体" w:hAnsi="宋体"/>
          <w:sz w:val="22"/>
        </w:rPr>
        <w:t>航站楼座椅皮面</w:t>
      </w:r>
      <w:r>
        <w:rPr>
          <w:rFonts w:ascii="宋体" w:hAnsi="宋体"/>
          <w:sz w:val="22"/>
        </w:rPr>
        <w:t>能正常有效使用，保证质量所需要的部件、材料配置、资料等，并包括在投标总价内。</w:t>
      </w:r>
    </w:p>
    <w:p>
      <w:pPr>
        <w:spacing w:line="520" w:lineRule="exact"/>
        <w:ind w:firstLine="436" w:firstLineChars="198"/>
        <w:rPr>
          <w:rFonts w:ascii="宋体" w:hAnsi="宋体"/>
          <w:sz w:val="22"/>
        </w:rPr>
      </w:pPr>
      <w:r>
        <w:rPr>
          <w:rFonts w:ascii="宋体" w:hAnsi="宋体"/>
          <w:sz w:val="22"/>
        </w:rPr>
        <w:t>1</w:t>
      </w:r>
      <w:r>
        <w:rPr>
          <w:rFonts w:hint="eastAsia" w:ascii="宋体" w:hAnsi="宋体"/>
          <w:sz w:val="22"/>
        </w:rPr>
        <w:t>.5</w:t>
      </w:r>
      <w:r>
        <w:rPr>
          <w:rFonts w:ascii="宋体" w:hAnsi="宋体"/>
          <w:sz w:val="22"/>
        </w:rPr>
        <w:t>数量的调整</w:t>
      </w:r>
    </w:p>
    <w:p>
      <w:pPr>
        <w:pStyle w:val="534"/>
        <w:spacing w:line="520" w:lineRule="exact"/>
        <w:ind w:firstLine="440"/>
        <w:rPr>
          <w:rFonts w:ascii="宋体" w:hAnsi="宋体"/>
          <w:sz w:val="22"/>
        </w:rPr>
      </w:pPr>
      <w:r>
        <w:rPr>
          <w:rFonts w:ascii="宋体" w:hAnsi="宋体"/>
          <w:sz w:val="22"/>
        </w:rPr>
        <w:t>招标人在签约时保留在</w:t>
      </w:r>
      <w:r>
        <w:rPr>
          <w:rFonts w:hint="eastAsia" w:ascii="宋体" w:hAnsi="宋体"/>
          <w:sz w:val="22"/>
        </w:rPr>
        <w:t>航站楼座椅皮面价格</w:t>
      </w:r>
      <w:r>
        <w:rPr>
          <w:rFonts w:ascii="宋体" w:hAnsi="宋体"/>
          <w:sz w:val="22"/>
        </w:rPr>
        <w:t>不变的条件下，</w:t>
      </w:r>
      <w:r>
        <w:rPr>
          <w:rFonts w:hint="eastAsia" w:ascii="宋体" w:hAnsi="宋体"/>
          <w:sz w:val="22"/>
        </w:rPr>
        <w:t>对皮面</w:t>
      </w:r>
      <w:r>
        <w:rPr>
          <w:rFonts w:ascii="宋体" w:hAnsi="宋体"/>
          <w:sz w:val="22"/>
        </w:rPr>
        <w:t>数量调整的权利。</w:t>
      </w:r>
    </w:p>
    <w:p>
      <w:pPr>
        <w:pStyle w:val="534"/>
        <w:spacing w:line="520" w:lineRule="exact"/>
        <w:ind w:firstLine="440"/>
        <w:rPr>
          <w:rFonts w:ascii="宋体" w:hAnsi="宋体"/>
          <w:sz w:val="22"/>
        </w:rPr>
      </w:pPr>
      <w:r>
        <w:rPr>
          <w:rFonts w:hint="eastAsia" w:ascii="宋体" w:hAnsi="宋体"/>
          <w:sz w:val="22"/>
        </w:rPr>
        <w:t>1.6货品检测</w:t>
      </w:r>
    </w:p>
    <w:p>
      <w:pPr>
        <w:pStyle w:val="534"/>
        <w:spacing w:line="520" w:lineRule="exact"/>
        <w:ind w:firstLine="440"/>
        <w:rPr>
          <w:rFonts w:ascii="宋体" w:hAnsi="宋体"/>
          <w:sz w:val="22"/>
        </w:rPr>
      </w:pPr>
      <w:r>
        <w:rPr>
          <w:rFonts w:hint="eastAsia" w:ascii="宋体" w:hAnsi="宋体"/>
          <w:sz w:val="22"/>
        </w:rPr>
        <w:t>招标人有权对中标人所提供货品进行抽样，送专业机构检测，检测费用由中标人承担，货品检测结果不符合招标文件相关技术要求的则视为违约，并承担相应违约责任。</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7</w:t>
      </w:r>
      <w:r>
        <w:rPr>
          <w:rFonts w:ascii="宋体" w:hAnsi="宋体"/>
          <w:sz w:val="22"/>
        </w:rPr>
        <w:t>现场条件</w:t>
      </w:r>
    </w:p>
    <w:p>
      <w:pPr>
        <w:pStyle w:val="534"/>
        <w:spacing w:line="520" w:lineRule="exact"/>
        <w:ind w:firstLine="440"/>
        <w:rPr>
          <w:rFonts w:ascii="宋体" w:hAnsi="宋体"/>
          <w:sz w:val="22"/>
        </w:rPr>
      </w:pPr>
      <w:r>
        <w:rPr>
          <w:rFonts w:ascii="宋体" w:hAnsi="宋体"/>
          <w:sz w:val="22"/>
        </w:rPr>
        <w:t>投标人在选择供货时，应考虑所有货物应能在下列现场条件下长期、稳定的工作：</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7</w:t>
      </w:r>
      <w:r>
        <w:rPr>
          <w:rFonts w:ascii="宋体" w:hAnsi="宋体"/>
          <w:sz w:val="22"/>
        </w:rPr>
        <w:t>.1 室外环境温度：-20°C -- +60°C</w:t>
      </w:r>
    </w:p>
    <w:p>
      <w:pPr>
        <w:pStyle w:val="534"/>
        <w:spacing w:line="520" w:lineRule="exact"/>
        <w:ind w:firstLine="1100" w:firstLineChars="500"/>
        <w:rPr>
          <w:rFonts w:ascii="宋体" w:hAnsi="宋体"/>
          <w:sz w:val="22"/>
        </w:rPr>
      </w:pPr>
      <w:r>
        <w:rPr>
          <w:rFonts w:ascii="宋体" w:hAnsi="宋体"/>
          <w:sz w:val="22"/>
        </w:rPr>
        <w:t>室外环境相对湿度：95%</w:t>
      </w:r>
    </w:p>
    <w:p>
      <w:pPr>
        <w:pStyle w:val="534"/>
        <w:spacing w:line="520" w:lineRule="exact"/>
        <w:ind w:firstLine="1100" w:firstLineChars="500"/>
        <w:rPr>
          <w:rFonts w:ascii="宋体" w:hAnsi="宋体"/>
          <w:sz w:val="22"/>
        </w:rPr>
      </w:pPr>
      <w:r>
        <w:rPr>
          <w:rFonts w:ascii="宋体" w:hAnsi="宋体"/>
          <w:sz w:val="22"/>
        </w:rPr>
        <w:t>室内最大相对湿度：日平均不大于95%(25</w:t>
      </w:r>
      <w:r>
        <w:rPr>
          <w:rFonts w:hint="eastAsia" w:ascii="宋体" w:hAnsi="宋体"/>
          <w:sz w:val="22"/>
        </w:rPr>
        <w:t>℃</w:t>
      </w:r>
      <w:r>
        <w:rPr>
          <w:rFonts w:ascii="宋体" w:hAnsi="宋体"/>
          <w:sz w:val="22"/>
        </w:rPr>
        <w:t>时)，月平均不大于90%(25</w:t>
      </w:r>
      <w:r>
        <w:rPr>
          <w:rFonts w:hint="eastAsia" w:ascii="宋体" w:hAnsi="宋体"/>
          <w:sz w:val="22"/>
        </w:rPr>
        <w:t>℃</w:t>
      </w:r>
      <w:r>
        <w:rPr>
          <w:rFonts w:ascii="宋体" w:hAnsi="宋体"/>
          <w:sz w:val="22"/>
        </w:rPr>
        <w:t>时)</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7</w:t>
      </w:r>
      <w:r>
        <w:rPr>
          <w:rFonts w:ascii="宋体" w:hAnsi="宋体"/>
          <w:sz w:val="22"/>
        </w:rPr>
        <w:t>.2饱和蒸汽压：日平均不大于22mbar，月平均不大于18mbar。</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7</w:t>
      </w:r>
      <w:r>
        <w:rPr>
          <w:rFonts w:ascii="宋体" w:hAnsi="宋体"/>
          <w:sz w:val="22"/>
        </w:rPr>
        <w:t>.3腐蚀性：有轻度盐雾。</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7</w:t>
      </w:r>
      <w:r>
        <w:rPr>
          <w:rFonts w:ascii="宋体" w:hAnsi="宋体"/>
          <w:sz w:val="22"/>
        </w:rPr>
        <w:t>.</w:t>
      </w:r>
      <w:r>
        <w:rPr>
          <w:rFonts w:hint="eastAsia" w:ascii="宋体" w:hAnsi="宋体"/>
          <w:sz w:val="22"/>
        </w:rPr>
        <w:t>4</w:t>
      </w:r>
      <w:r>
        <w:rPr>
          <w:rFonts w:ascii="宋体" w:hAnsi="宋体"/>
          <w:sz w:val="22"/>
        </w:rPr>
        <w:t>连续工作时间：全年每天连续使用24小时。</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8</w:t>
      </w:r>
      <w:r>
        <w:rPr>
          <w:rFonts w:ascii="宋体" w:hAnsi="宋体"/>
          <w:sz w:val="22"/>
        </w:rPr>
        <w:t>产品标准和规范</w:t>
      </w:r>
    </w:p>
    <w:p>
      <w:pPr>
        <w:spacing w:line="520" w:lineRule="exact"/>
        <w:ind w:firstLine="440" w:firstLineChars="200"/>
        <w:rPr>
          <w:rFonts w:ascii="宋体" w:hAnsi="宋体"/>
          <w:sz w:val="22"/>
        </w:rPr>
      </w:pPr>
      <w:r>
        <w:rPr>
          <w:rFonts w:hint="eastAsia" w:ascii="宋体" w:hAnsi="宋体"/>
          <w:sz w:val="22"/>
        </w:rPr>
        <w:t>1.8.1投标人提供的所有座椅应符合招标时已颁布的现行最新的国家标准。若技术规范在合同中没有提及有关标准，执行国家标准。</w:t>
      </w:r>
    </w:p>
    <w:p>
      <w:pPr>
        <w:pStyle w:val="1739"/>
        <w:spacing w:line="520" w:lineRule="exact"/>
        <w:ind w:firstLineChars="0"/>
        <w:rPr>
          <w:rFonts w:ascii="宋体" w:hAnsi="宋体"/>
          <w:sz w:val="22"/>
          <w:szCs w:val="22"/>
        </w:rPr>
      </w:pPr>
      <w:r>
        <w:rPr>
          <w:rFonts w:hint="eastAsia" w:ascii="宋体" w:hAnsi="宋体"/>
          <w:sz w:val="22"/>
          <w:szCs w:val="22"/>
        </w:rPr>
        <w:t>1.8.2投标人应采用的标准和规范，包括但不限于：</w:t>
      </w:r>
    </w:p>
    <w:p>
      <w:pPr>
        <w:adjustRightInd w:val="0"/>
        <w:snapToGrid w:val="0"/>
        <w:spacing w:line="520" w:lineRule="exact"/>
        <w:ind w:firstLine="440" w:firstLineChars="200"/>
        <w:rPr>
          <w:rFonts w:ascii="宋体" w:hAnsi="宋体"/>
          <w:sz w:val="22"/>
        </w:rPr>
      </w:pPr>
      <w:r>
        <w:rPr>
          <w:rFonts w:hint="eastAsia" w:ascii="宋体" w:hAnsi="宋体"/>
          <w:sz w:val="22"/>
        </w:rPr>
        <w:t>家具用皮革                           GB/T16799-1997</w:t>
      </w:r>
    </w:p>
    <w:p>
      <w:pPr>
        <w:adjustRightInd w:val="0"/>
        <w:snapToGrid w:val="0"/>
        <w:spacing w:line="520" w:lineRule="exact"/>
        <w:ind w:firstLine="440" w:firstLineChars="200"/>
        <w:rPr>
          <w:rFonts w:ascii="宋体" w:hAnsi="宋体"/>
          <w:sz w:val="22"/>
        </w:rPr>
      </w:pPr>
      <w:r>
        <w:rPr>
          <w:rFonts w:hint="eastAsia" w:ascii="宋体" w:hAnsi="宋体"/>
          <w:sz w:val="22"/>
        </w:rPr>
        <w:t>建筑设计防火规范                     GBJ16</w:t>
      </w:r>
    </w:p>
    <w:p>
      <w:pPr>
        <w:adjustRightInd w:val="0"/>
        <w:snapToGrid w:val="0"/>
        <w:spacing w:line="520" w:lineRule="exact"/>
        <w:ind w:firstLine="440" w:firstLineChars="200"/>
        <w:rPr>
          <w:rFonts w:ascii="宋体" w:hAnsi="宋体"/>
          <w:sz w:val="22"/>
        </w:rPr>
      </w:pPr>
      <w:r>
        <w:rPr>
          <w:rFonts w:hint="eastAsia" w:ascii="宋体" w:hAnsi="宋体"/>
          <w:sz w:val="22"/>
        </w:rPr>
        <w:t>建筑内部装修设计防火规范             GB50222-1995</w:t>
      </w:r>
    </w:p>
    <w:p>
      <w:pPr>
        <w:adjustRightInd w:val="0"/>
        <w:snapToGrid w:val="0"/>
        <w:spacing w:line="520" w:lineRule="exact"/>
        <w:ind w:firstLine="440" w:firstLineChars="200"/>
        <w:rPr>
          <w:rFonts w:ascii="宋体" w:hAnsi="宋体"/>
          <w:sz w:val="22"/>
        </w:rPr>
      </w:pPr>
      <w:r>
        <w:rPr>
          <w:rFonts w:hint="eastAsia" w:ascii="宋体" w:hAnsi="宋体"/>
          <w:sz w:val="22"/>
        </w:rPr>
        <w:t>建筑装饰工程施工及验收规范           JGJ73-91</w:t>
      </w:r>
    </w:p>
    <w:p>
      <w:pPr>
        <w:adjustRightInd w:val="0"/>
        <w:snapToGrid w:val="0"/>
        <w:spacing w:line="520" w:lineRule="exact"/>
        <w:ind w:firstLine="440" w:firstLineChars="200"/>
        <w:rPr>
          <w:rFonts w:ascii="宋体" w:hAnsi="宋体"/>
          <w:sz w:val="22"/>
        </w:rPr>
      </w:pPr>
      <w:r>
        <w:rPr>
          <w:rFonts w:hint="eastAsia" w:ascii="宋体" w:hAnsi="宋体"/>
          <w:sz w:val="22"/>
        </w:rPr>
        <w:t>室内装饰工程质量规范                 QB1838-93</w:t>
      </w:r>
    </w:p>
    <w:p>
      <w:pPr>
        <w:adjustRightInd w:val="0"/>
        <w:snapToGrid w:val="0"/>
        <w:spacing w:line="520" w:lineRule="exact"/>
        <w:ind w:firstLine="440" w:firstLineChars="200"/>
        <w:rPr>
          <w:rFonts w:ascii="宋体" w:hAnsi="宋体"/>
          <w:sz w:val="22"/>
        </w:rPr>
      </w:pPr>
      <w:r>
        <w:rPr>
          <w:rFonts w:hint="eastAsia" w:ascii="宋体" w:hAnsi="宋体"/>
          <w:sz w:val="22"/>
        </w:rPr>
        <w:t>建筑工程质量检验评定标准             GBJ301</w:t>
      </w:r>
    </w:p>
    <w:p>
      <w:pPr>
        <w:adjustRightInd w:val="0"/>
        <w:snapToGrid w:val="0"/>
        <w:spacing w:line="520" w:lineRule="exact"/>
        <w:ind w:firstLine="440" w:firstLineChars="200"/>
        <w:rPr>
          <w:rFonts w:ascii="宋体" w:hAnsi="宋体"/>
          <w:sz w:val="22"/>
        </w:rPr>
      </w:pPr>
      <w:r>
        <w:rPr>
          <w:rFonts w:hint="eastAsia" w:ascii="宋体" w:hAnsi="宋体"/>
          <w:sz w:val="22"/>
        </w:rPr>
        <w:t>海棉甲醛释放限量标准                GB/T10802-1989</w:t>
      </w:r>
    </w:p>
    <w:p>
      <w:pPr>
        <w:adjustRightInd w:val="0"/>
        <w:snapToGrid w:val="0"/>
        <w:spacing w:line="520" w:lineRule="exact"/>
        <w:ind w:firstLine="440" w:firstLineChars="200"/>
        <w:rPr>
          <w:rFonts w:ascii="宋体" w:hAnsi="宋体"/>
          <w:sz w:val="22"/>
        </w:rPr>
      </w:pPr>
      <w:r>
        <w:rPr>
          <w:rFonts w:hint="eastAsia" w:ascii="宋体" w:hAnsi="宋体"/>
          <w:sz w:val="22"/>
        </w:rPr>
        <w:t>泡沫材料测试标准                    BS4443</w:t>
      </w:r>
    </w:p>
    <w:p>
      <w:pPr>
        <w:adjustRightInd w:val="0"/>
        <w:snapToGrid w:val="0"/>
        <w:spacing w:line="520" w:lineRule="exact"/>
        <w:ind w:firstLine="440" w:firstLineChars="200"/>
        <w:rPr>
          <w:rFonts w:ascii="宋体" w:hAnsi="宋体"/>
          <w:sz w:val="22"/>
        </w:rPr>
      </w:pPr>
      <w:r>
        <w:rPr>
          <w:rFonts w:hint="eastAsia" w:ascii="宋体" w:hAnsi="宋体"/>
          <w:sz w:val="22"/>
        </w:rPr>
        <w:t>消防测试标准                        UNE23727、BS5852</w:t>
      </w:r>
    </w:p>
    <w:p>
      <w:pPr>
        <w:adjustRightInd w:val="0"/>
        <w:snapToGrid w:val="0"/>
        <w:spacing w:line="520" w:lineRule="exact"/>
        <w:ind w:firstLine="440" w:firstLineChars="200"/>
        <w:rPr>
          <w:rFonts w:ascii="宋体" w:hAnsi="宋体"/>
          <w:sz w:val="22"/>
        </w:rPr>
      </w:pPr>
      <w:r>
        <w:rPr>
          <w:rFonts w:hint="eastAsia" w:ascii="宋体" w:hAnsi="宋体"/>
          <w:sz w:val="22"/>
        </w:rPr>
        <w:t>英国抗磨损测试标准                  BS5811</w:t>
      </w:r>
    </w:p>
    <w:p>
      <w:pPr>
        <w:adjustRightInd w:val="0"/>
        <w:snapToGrid w:val="0"/>
        <w:spacing w:line="520" w:lineRule="exact"/>
        <w:ind w:firstLine="440" w:firstLineChars="200"/>
        <w:rPr>
          <w:rFonts w:ascii="宋体" w:hAnsi="宋体"/>
          <w:sz w:val="22"/>
        </w:rPr>
      </w:pPr>
      <w:r>
        <w:rPr>
          <w:rFonts w:hint="eastAsia" w:ascii="宋体" w:hAnsi="宋体"/>
          <w:sz w:val="22"/>
        </w:rPr>
        <w:t>标书中提及的所有标准均应是最新且已实施的版本。</w:t>
      </w:r>
    </w:p>
    <w:p>
      <w:pPr>
        <w:spacing w:line="520" w:lineRule="exact"/>
        <w:ind w:firstLine="440" w:firstLineChars="200"/>
        <w:rPr>
          <w:rFonts w:ascii="宋体" w:hAnsi="宋体"/>
          <w:sz w:val="22"/>
        </w:rPr>
      </w:pPr>
      <w:r>
        <w:rPr>
          <w:rFonts w:hint="eastAsia" w:ascii="宋体" w:hAnsi="宋体"/>
          <w:sz w:val="22"/>
        </w:rPr>
        <w:t>1.4.3投标人使用的标准如果在本项目的招标文件中没有规定，就必须对所用的标准进行说明。当推荐的标准和规范等效于或优于技术规范的要求时，才可能被招标人接受。投标人必须清楚地说明用于替代的标准或实际使用的规范，并提交推荐标准或实施规范的对照文本，明显的差异点要进行说明。</w:t>
      </w:r>
    </w:p>
    <w:p>
      <w:pPr>
        <w:pStyle w:val="2"/>
        <w:keepNext w:val="0"/>
        <w:keepLines w:val="0"/>
        <w:snapToGrid w:val="0"/>
        <w:spacing w:before="0" w:after="0" w:line="520" w:lineRule="exact"/>
        <w:rPr>
          <w:rFonts w:ascii="宋体" w:hAnsi="宋体"/>
          <w:b w:val="0"/>
          <w:bCs w:val="0"/>
          <w:kern w:val="2"/>
          <w:sz w:val="22"/>
          <w:szCs w:val="22"/>
        </w:rPr>
      </w:pPr>
      <w:r>
        <w:rPr>
          <w:rFonts w:hint="eastAsia" w:ascii="宋体" w:hAnsi="宋体"/>
          <w:b w:val="0"/>
          <w:bCs w:val="0"/>
          <w:kern w:val="2"/>
          <w:sz w:val="22"/>
          <w:szCs w:val="22"/>
        </w:rPr>
        <w:t>（二）、技术要求</w:t>
      </w:r>
    </w:p>
    <w:p>
      <w:pPr>
        <w:pStyle w:val="3"/>
        <w:keepNext w:val="0"/>
        <w:keepLines w:val="0"/>
        <w:spacing w:line="520" w:lineRule="exact"/>
        <w:ind w:left="410" w:leftChars="150" w:hanging="95" w:hangingChars="43"/>
        <w:rPr>
          <w:rFonts w:ascii="宋体" w:hAnsi="宋体"/>
          <w:b w:val="0"/>
          <w:bCs w:val="0"/>
          <w:sz w:val="22"/>
          <w:szCs w:val="22"/>
        </w:rPr>
      </w:pPr>
      <w:bookmarkStart w:id="37" w:name="_Toc157870550"/>
      <w:r>
        <w:rPr>
          <w:rFonts w:hint="eastAsia" w:ascii="宋体" w:hAnsi="宋体"/>
          <w:b w:val="0"/>
          <w:bCs w:val="0"/>
          <w:sz w:val="22"/>
          <w:szCs w:val="22"/>
        </w:rPr>
        <w:t>(一)总述</w:t>
      </w:r>
      <w:bookmarkEnd w:id="37"/>
    </w:p>
    <w:p>
      <w:pPr>
        <w:pStyle w:val="1739"/>
        <w:spacing w:line="520" w:lineRule="exact"/>
        <w:ind w:left="-359" w:leftChars="-171" w:firstLine="550" w:firstLineChars="250"/>
        <w:rPr>
          <w:rFonts w:ascii="宋体" w:hAnsi="宋体"/>
          <w:sz w:val="22"/>
          <w:szCs w:val="22"/>
        </w:rPr>
      </w:pPr>
      <w:r>
        <w:rPr>
          <w:rFonts w:hint="eastAsia" w:ascii="宋体" w:hAnsi="宋体"/>
          <w:sz w:val="22"/>
          <w:szCs w:val="22"/>
        </w:rPr>
        <w:t>1、投标人所提供的座椅皮面应符合本章节对技术规范和标准的要求。</w:t>
      </w:r>
    </w:p>
    <w:p>
      <w:pPr>
        <w:spacing w:line="520" w:lineRule="exact"/>
        <w:ind w:firstLine="110" w:firstLineChars="50"/>
        <w:rPr>
          <w:rFonts w:ascii="宋体" w:hAnsi="宋体"/>
          <w:sz w:val="22"/>
        </w:rPr>
      </w:pPr>
      <w:r>
        <w:rPr>
          <w:rFonts w:hint="eastAsia" w:ascii="宋体" w:hAnsi="宋体"/>
          <w:sz w:val="22"/>
        </w:rPr>
        <w:t>2、招标文件的图示作为椅座皮面的造型参考，具体皮面造型以实样为准。</w:t>
      </w:r>
    </w:p>
    <w:p>
      <w:pPr>
        <w:spacing w:line="520" w:lineRule="exact"/>
        <w:ind w:firstLine="110" w:firstLineChars="50"/>
        <w:rPr>
          <w:rFonts w:ascii="宋体" w:hAnsi="宋体"/>
          <w:sz w:val="22"/>
        </w:rPr>
      </w:pPr>
      <w:r>
        <w:rPr>
          <w:rFonts w:hint="eastAsia" w:ascii="宋体" w:hAnsi="宋体"/>
          <w:sz w:val="22"/>
        </w:rPr>
        <w:t>3、座椅皮面造型参考图</w:t>
      </w:r>
    </w:p>
    <w:p>
      <w:pPr>
        <w:spacing w:line="520" w:lineRule="exact"/>
        <w:ind w:firstLine="110" w:firstLineChars="50"/>
        <w:rPr>
          <w:rFonts w:ascii="宋体" w:hAnsi="宋体"/>
          <w:sz w:val="22"/>
        </w:rPr>
      </w:pPr>
      <w:r>
        <w:rPr>
          <w:rFonts w:ascii="宋体" w:hAnsi="宋体"/>
          <w:sz w:val="22"/>
        </w:rPr>
        <w:pict>
          <v:shape id="图片 1" o:spid="_x0000_s1026" o:spt="75" alt="QQ图片20140505172525.jpg" type="#_x0000_t75" style="position:absolute;left:0pt;margin-left:72.85pt;margin-top:41.5pt;height:176.2pt;width:295.5pt;mso-wrap-distance-bottom:0pt;mso-wrap-distance-top:0pt;z-index:251659264;mso-width-relative:page;mso-height-relative:page;" filled="f" o:preferrelative="t" stroked="f" coordsize="21600,21600">
            <v:path/>
            <v:fill on="f" focussize="0,0"/>
            <v:stroke on="f" joinstyle="miter"/>
            <v:imagedata r:id="rId19" o:title="QQ图片20140505172525"/>
            <o:lock v:ext="edit" aspectratio="t"/>
            <w10:wrap type="topAndBottom"/>
          </v:shape>
        </w:pict>
      </w:r>
    </w:p>
    <w:p>
      <w:pPr>
        <w:pStyle w:val="1739"/>
        <w:tabs>
          <w:tab w:val="left" w:pos="6090"/>
        </w:tabs>
        <w:spacing w:line="360" w:lineRule="auto"/>
        <w:ind w:firstLine="0" w:firstLineChars="0"/>
        <w:jc w:val="left"/>
        <w:rPr>
          <w:rFonts w:hint="eastAsia" w:ascii="宋体" w:hAnsi="宋体"/>
          <w:sz w:val="22"/>
          <w:szCs w:val="22"/>
        </w:rPr>
      </w:pPr>
      <w:r>
        <w:rPr>
          <w:rFonts w:hint="eastAsia" w:ascii="宋体" w:hAnsi="宋体"/>
          <w:sz w:val="22"/>
          <w:szCs w:val="22"/>
        </w:rPr>
        <w:t xml:space="preserve"> </w:t>
      </w:r>
    </w:p>
    <w:p>
      <w:pPr>
        <w:pStyle w:val="534"/>
        <w:ind w:firstLine="400"/>
        <w:rPr>
          <w:lang w:val="en-US" w:eastAsia="zh-CN"/>
        </w:rPr>
      </w:pPr>
      <w:r>
        <w:pict>
          <v:shape id="图片 4" o:spid="_x0000_s1027" o:spt="75" alt="F[5)VI$UJZ[HJ)N]7A_OFYF" type="#_x0000_t75" style="position:absolute;left:0pt;margin-left:39.4pt;margin-top:5.8pt;height:514.75pt;width:384.35pt;mso-wrap-distance-bottom:0pt;mso-wrap-distance-top:0pt;z-index:251660288;mso-width-relative:page;mso-height-relative:page;" filled="f" o:preferrelative="t" stroked="f" coordsize="21600,21600">
            <v:path/>
            <v:fill on="f" focussize="0,0"/>
            <v:stroke on="f" joinstyle="miter"/>
            <v:imagedata r:id="rId20" o:title="F[5)VI$UJZ[HJ)N]7A_OFYF"/>
            <o:lock v:ext="edit" aspectratio="t"/>
            <w10:wrap type="topAndBottom"/>
          </v:shape>
        </w:pict>
      </w:r>
    </w:p>
    <w:p>
      <w:pPr>
        <w:pStyle w:val="534"/>
        <w:spacing w:line="520" w:lineRule="exact"/>
        <w:ind w:firstLine="440"/>
        <w:rPr>
          <w:rFonts w:ascii="宋体" w:hAnsi="宋体"/>
          <w:sz w:val="22"/>
        </w:rPr>
      </w:pPr>
      <w:bookmarkStart w:id="38" w:name="_Toc157870551"/>
      <w:r>
        <w:rPr>
          <w:rFonts w:hAnsi="宋体" w:cs="Calibri"/>
          <w:sz w:val="22"/>
        </w:rPr>
        <w:t>★</w:t>
      </w:r>
      <w:r>
        <w:rPr>
          <w:rFonts w:hint="eastAsia" w:ascii="宋体" w:hAnsi="宋体"/>
          <w:sz w:val="22"/>
        </w:rPr>
        <w:t>4、</w:t>
      </w:r>
      <w:r>
        <w:rPr>
          <w:rFonts w:hint="eastAsia" w:ascii="宋体" w:hAnsi="宋体" w:cs="Arial"/>
          <w:sz w:val="22"/>
          <w:u w:val="single"/>
        </w:rPr>
        <w:t>投标人须在投标文件递交时按招标文件相关要求，提供航站楼座椅皮面各款式座垫及靠垫样品各一块，皮面颜色不限。</w:t>
      </w:r>
    </w:p>
    <w:p>
      <w:pPr>
        <w:pStyle w:val="534"/>
        <w:spacing w:line="520" w:lineRule="exact"/>
        <w:ind w:firstLine="440"/>
        <w:rPr>
          <w:rFonts w:ascii="宋体" w:hAnsi="宋体"/>
          <w:sz w:val="22"/>
        </w:rPr>
      </w:pPr>
      <w:r>
        <w:rPr>
          <w:rFonts w:hint="eastAsia" w:ascii="宋体" w:hAnsi="宋体"/>
          <w:sz w:val="22"/>
        </w:rPr>
        <w:t>(二)座椅皮面的设计要求</w:t>
      </w:r>
      <w:bookmarkEnd w:id="38"/>
    </w:p>
    <w:p>
      <w:pPr>
        <w:pStyle w:val="534"/>
        <w:spacing w:line="520" w:lineRule="exact"/>
        <w:ind w:firstLine="440"/>
        <w:rPr>
          <w:rFonts w:ascii="宋体" w:hAnsi="宋体"/>
          <w:sz w:val="22"/>
        </w:rPr>
      </w:pPr>
      <w:r>
        <w:rPr>
          <w:rFonts w:hint="eastAsia" w:ascii="宋体" w:hAnsi="宋体"/>
          <w:sz w:val="22"/>
        </w:rPr>
        <w:t>1、椅垫可以用清水或普通清洁剂清洁。</w:t>
      </w:r>
    </w:p>
    <w:p>
      <w:pPr>
        <w:pStyle w:val="534"/>
        <w:spacing w:line="520" w:lineRule="exact"/>
        <w:ind w:firstLine="440"/>
        <w:rPr>
          <w:rFonts w:ascii="宋体" w:hAnsi="宋体"/>
          <w:sz w:val="22"/>
        </w:rPr>
      </w:pPr>
      <w:r>
        <w:rPr>
          <w:rFonts w:hint="eastAsia" w:ascii="宋体" w:hAnsi="宋体"/>
          <w:sz w:val="22"/>
        </w:rPr>
        <w:t>2、充分考虑部件的标准化、通用化，尽量减少配件的规格。</w:t>
      </w:r>
    </w:p>
    <w:p>
      <w:pPr>
        <w:pStyle w:val="534"/>
        <w:spacing w:line="520" w:lineRule="exact"/>
        <w:ind w:firstLine="440"/>
        <w:rPr>
          <w:rFonts w:ascii="宋体" w:hAnsi="宋体"/>
          <w:sz w:val="22"/>
        </w:rPr>
      </w:pPr>
      <w:r>
        <w:rPr>
          <w:rFonts w:hint="eastAsia" w:ascii="宋体" w:hAnsi="宋体"/>
          <w:sz w:val="22"/>
        </w:rPr>
        <w:t>3、座垫及背垫可以方便地在现场拆卸更换维修。</w:t>
      </w:r>
    </w:p>
    <w:p>
      <w:pPr>
        <w:pStyle w:val="534"/>
        <w:spacing w:line="520" w:lineRule="exact"/>
        <w:ind w:firstLine="440"/>
        <w:rPr>
          <w:rFonts w:ascii="宋体" w:hAnsi="宋体"/>
          <w:sz w:val="22"/>
        </w:rPr>
      </w:pPr>
      <w:r>
        <w:rPr>
          <w:rFonts w:hint="eastAsia" w:ascii="宋体" w:hAnsi="宋体"/>
          <w:sz w:val="22"/>
        </w:rPr>
        <w:t>4、座椅皮面整体外表面光滑。所有转角部位均呈弧形结构或倒角形结构，无锐角。</w:t>
      </w:r>
    </w:p>
    <w:p>
      <w:pPr>
        <w:pStyle w:val="534"/>
        <w:spacing w:line="520" w:lineRule="exact"/>
        <w:ind w:firstLine="440"/>
        <w:rPr>
          <w:rFonts w:ascii="宋体" w:hAnsi="宋体"/>
          <w:sz w:val="22"/>
        </w:rPr>
      </w:pPr>
      <w:bookmarkStart w:id="39" w:name="_Toc157870552"/>
      <w:r>
        <w:rPr>
          <w:rFonts w:hint="eastAsia" w:ascii="宋体" w:hAnsi="宋体"/>
          <w:sz w:val="22"/>
        </w:rPr>
        <w:t xml:space="preserve"> (三)座椅皮面的颜色</w:t>
      </w:r>
      <w:bookmarkEnd w:id="39"/>
    </w:p>
    <w:p>
      <w:pPr>
        <w:pStyle w:val="534"/>
        <w:spacing w:line="520" w:lineRule="exact"/>
        <w:ind w:firstLine="440"/>
        <w:rPr>
          <w:rFonts w:ascii="宋体" w:hAnsi="宋体"/>
          <w:sz w:val="22"/>
        </w:rPr>
      </w:pPr>
      <w:r>
        <w:rPr>
          <w:rFonts w:hint="eastAsia" w:ascii="宋体" w:hAnsi="宋体"/>
          <w:sz w:val="22"/>
        </w:rPr>
        <w:t>1．座垫及背垫颜色由投标人在投标时提出建议方案，由招标人选择并确认。颜色的变化，不得改变材料的材质。招标人在签定合同时保留选择其他任何颜色的权力，投标人不得因此提出合同价格的增加。</w:t>
      </w:r>
    </w:p>
    <w:p>
      <w:pPr>
        <w:pStyle w:val="534"/>
        <w:spacing w:line="520" w:lineRule="exact"/>
        <w:ind w:firstLine="440"/>
        <w:rPr>
          <w:rFonts w:ascii="宋体" w:hAnsi="宋体"/>
          <w:sz w:val="22"/>
        </w:rPr>
      </w:pPr>
      <w:bookmarkStart w:id="40" w:name="_Toc157870553"/>
      <w:r>
        <w:rPr>
          <w:rFonts w:hint="eastAsia" w:ascii="宋体" w:hAnsi="宋体"/>
          <w:sz w:val="22"/>
        </w:rPr>
        <w:t>(四)使用寿命</w:t>
      </w:r>
      <w:bookmarkEnd w:id="40"/>
    </w:p>
    <w:p>
      <w:pPr>
        <w:pStyle w:val="534"/>
        <w:spacing w:line="520" w:lineRule="exact"/>
        <w:ind w:firstLine="440"/>
        <w:rPr>
          <w:rFonts w:ascii="宋体" w:hAnsi="宋体"/>
          <w:sz w:val="22"/>
        </w:rPr>
      </w:pPr>
      <w:r>
        <w:rPr>
          <w:rFonts w:hint="eastAsia" w:ascii="宋体" w:hAnsi="宋体"/>
          <w:sz w:val="22"/>
        </w:rPr>
        <w:t>1.座垫和靠垫的使用寿命：≥3年</w:t>
      </w:r>
    </w:p>
    <w:p>
      <w:pPr>
        <w:pStyle w:val="534"/>
        <w:spacing w:line="520" w:lineRule="exact"/>
        <w:ind w:firstLine="440"/>
        <w:rPr>
          <w:rFonts w:ascii="宋体" w:hAnsi="宋体"/>
          <w:sz w:val="22"/>
        </w:rPr>
      </w:pPr>
      <w:bookmarkStart w:id="41" w:name="_Toc157870558"/>
      <w:r>
        <w:rPr>
          <w:rFonts w:hint="eastAsia" w:ascii="宋体" w:hAnsi="宋体"/>
          <w:sz w:val="22"/>
        </w:rPr>
        <w:t xml:space="preserve"> (五)座垫和背垫</w:t>
      </w:r>
      <w:bookmarkEnd w:id="41"/>
    </w:p>
    <w:p>
      <w:pPr>
        <w:pStyle w:val="534"/>
        <w:spacing w:line="520" w:lineRule="exact"/>
        <w:ind w:firstLine="440"/>
        <w:rPr>
          <w:rFonts w:ascii="宋体" w:hAnsi="宋体"/>
          <w:sz w:val="22"/>
        </w:rPr>
      </w:pPr>
      <w:r>
        <w:rPr>
          <w:rFonts w:hint="eastAsia" w:ascii="宋体" w:hAnsi="宋体"/>
          <w:sz w:val="22"/>
        </w:rPr>
        <w:t>1．座垫和背垫为分开式。座垫包至椅座的外沿，背垫包至椅背的上沿，可方便拆卸。</w:t>
      </w:r>
    </w:p>
    <w:p>
      <w:pPr>
        <w:pStyle w:val="534"/>
        <w:spacing w:line="520" w:lineRule="exact"/>
        <w:ind w:firstLine="440"/>
        <w:rPr>
          <w:rFonts w:ascii="宋体" w:hAnsi="宋体"/>
          <w:sz w:val="22"/>
        </w:rPr>
      </w:pPr>
      <w:r>
        <w:rPr>
          <w:rFonts w:hint="eastAsia" w:ascii="宋体" w:hAnsi="宋体"/>
          <w:sz w:val="22"/>
        </w:rPr>
        <w:t>2．座垫和背垫的外包材料和填充物应紧密结合，并有良好的韧性和弹性，长期使用不能出现变形或起皱。</w:t>
      </w:r>
    </w:p>
    <w:p>
      <w:pPr>
        <w:pStyle w:val="534"/>
        <w:spacing w:line="520" w:lineRule="exact"/>
        <w:ind w:firstLine="440"/>
        <w:rPr>
          <w:rFonts w:ascii="宋体" w:hAnsi="宋体"/>
          <w:sz w:val="22"/>
        </w:rPr>
      </w:pPr>
      <w:r>
        <w:rPr>
          <w:rFonts w:hint="eastAsia" w:ascii="宋体" w:hAnsi="宋体"/>
          <w:sz w:val="22"/>
        </w:rPr>
        <w:t>3．座垫和背垫与椅座及椅背的连接须紧密，不能有明显的缝隙和空洞的感觉。</w:t>
      </w:r>
    </w:p>
    <w:p>
      <w:pPr>
        <w:pStyle w:val="534"/>
        <w:spacing w:line="520" w:lineRule="exact"/>
        <w:ind w:firstLine="440"/>
        <w:rPr>
          <w:rFonts w:ascii="宋体" w:hAnsi="宋体"/>
          <w:sz w:val="22"/>
        </w:rPr>
      </w:pPr>
      <w:bookmarkStart w:id="42" w:name="_Toc157870559"/>
      <w:r>
        <w:rPr>
          <w:rFonts w:hint="eastAsia" w:ascii="宋体" w:hAnsi="宋体"/>
          <w:sz w:val="22"/>
        </w:rPr>
        <w:t xml:space="preserve"> (六)座垫和背垫的外包材料</w:t>
      </w:r>
      <w:bookmarkEnd w:id="42"/>
    </w:p>
    <w:p>
      <w:pPr>
        <w:pStyle w:val="534"/>
        <w:spacing w:line="520" w:lineRule="exact"/>
        <w:ind w:firstLine="440"/>
        <w:rPr>
          <w:rFonts w:ascii="宋体" w:hAnsi="宋体"/>
          <w:sz w:val="22"/>
        </w:rPr>
      </w:pPr>
      <w:r>
        <w:rPr>
          <w:rFonts w:hint="eastAsia" w:ascii="宋体" w:hAnsi="宋体"/>
          <w:sz w:val="22"/>
        </w:rPr>
        <w:t>1．外包材料超纤；</w:t>
      </w:r>
    </w:p>
    <w:p>
      <w:pPr>
        <w:tabs>
          <w:tab w:val="left" w:pos="720"/>
        </w:tabs>
        <w:autoSpaceDE w:val="0"/>
        <w:autoSpaceDN w:val="0"/>
        <w:adjustRightInd w:val="0"/>
        <w:spacing w:line="360" w:lineRule="auto"/>
        <w:ind w:left="400"/>
        <w:jc w:val="left"/>
        <w:rPr>
          <w:rFonts w:ascii="宋体" w:hAnsi="宋体"/>
          <w:sz w:val="22"/>
        </w:rPr>
      </w:pPr>
      <w:r>
        <w:rPr>
          <w:rFonts w:hint="eastAsia" w:ascii="宋体" w:hAnsi="宋体"/>
          <w:sz w:val="22"/>
        </w:rPr>
        <w:t>2.</w:t>
      </w:r>
      <w:r>
        <w:rPr>
          <w:rFonts w:hAnsi="宋体" w:cs="Calibri"/>
          <w:sz w:val="22"/>
        </w:rPr>
        <w:t xml:space="preserve"> </w:t>
      </w:r>
      <w:r>
        <w:rPr>
          <w:rFonts w:hint="eastAsia" w:ascii="宋体" w:hAnsi="宋体"/>
          <w:sz w:val="22"/>
        </w:rPr>
        <w:t xml:space="preserve"> 外包超纤材料推荐采用</w:t>
      </w:r>
      <w:r>
        <w:fldChar w:fldCharType="begin"/>
      </w:r>
      <w:r>
        <w:instrText xml:space="preserve"> HYPERLINK "http://baike.baidu.com/subview/4774712/4774712.htm" \t "_blank" </w:instrText>
      </w:r>
      <w:r>
        <w:fldChar w:fldCharType="separate"/>
      </w:r>
      <w:r>
        <w:rPr>
          <w:rFonts w:ascii="宋体" w:hAnsi="宋体"/>
          <w:sz w:val="22"/>
        </w:rPr>
        <w:t>上海华峰超纤</w:t>
      </w:r>
      <w:r>
        <w:rPr>
          <w:rFonts w:hint="eastAsia" w:ascii="宋体" w:hAnsi="宋体"/>
          <w:sz w:val="22"/>
        </w:rPr>
        <w:t>、</w:t>
      </w:r>
      <w:r>
        <w:rPr>
          <w:rFonts w:hint="eastAsia" w:ascii="宋体" w:hAnsi="宋体"/>
          <w:sz w:val="22"/>
        </w:rPr>
        <w:fldChar w:fldCharType="end"/>
      </w:r>
      <w:r>
        <w:rPr>
          <w:rFonts w:ascii="宋体" w:hAnsi="宋体"/>
          <w:sz w:val="22"/>
        </w:rPr>
        <w:t>山东同大海岛</w:t>
      </w:r>
      <w:r>
        <w:rPr>
          <w:rFonts w:hint="eastAsia" w:ascii="宋体" w:hAnsi="宋体"/>
          <w:sz w:val="22"/>
        </w:rPr>
        <w:t>、浙江禾欣可乐丽、无锡双象公司生产的超纤皮革。未列入以上品牌推荐表的超纤皮革，投标人在投标报价时应选择市场同类档次品牌，合同签订时需得到发包人的认可，如承包人选定的产品不能满足以上要求，招标人保留更换的权利，且中标价不予调整。</w:t>
      </w:r>
      <w:r>
        <w:rPr>
          <w:rFonts w:ascii="宋体" w:hAnsi="宋体"/>
          <w:sz w:val="22"/>
        </w:rPr>
        <w:t xml:space="preserve"> </w:t>
      </w:r>
    </w:p>
    <w:p>
      <w:pPr>
        <w:pStyle w:val="534"/>
        <w:spacing w:line="520" w:lineRule="exact"/>
        <w:ind w:firstLine="440"/>
        <w:rPr>
          <w:rFonts w:ascii="宋体" w:hAnsi="宋体"/>
          <w:sz w:val="22"/>
        </w:rPr>
      </w:pPr>
      <w:r>
        <w:rPr>
          <w:rFonts w:hint="eastAsia" w:ascii="宋体" w:hAnsi="宋体"/>
          <w:sz w:val="22"/>
        </w:rPr>
        <w:t>3．性能指标</w:t>
      </w:r>
    </w:p>
    <w:p>
      <w:pPr>
        <w:pStyle w:val="534"/>
        <w:spacing w:line="520" w:lineRule="exact"/>
        <w:ind w:firstLine="440"/>
        <w:rPr>
          <w:rFonts w:ascii="宋体" w:hAnsi="宋体"/>
          <w:sz w:val="22"/>
        </w:rPr>
      </w:pPr>
      <w:r>
        <w:rPr>
          <w:rFonts w:hint="eastAsia" w:ascii="宋体" w:hAnsi="宋体"/>
          <w:sz w:val="22"/>
        </w:rPr>
        <w:t>耐光色牢度：&gt;5级（ISO 105-B02:1994(2000)标准）</w:t>
      </w:r>
    </w:p>
    <w:p>
      <w:pPr>
        <w:pStyle w:val="534"/>
        <w:spacing w:line="520" w:lineRule="exact"/>
        <w:ind w:firstLine="440"/>
        <w:rPr>
          <w:rFonts w:ascii="宋体" w:hAnsi="宋体"/>
          <w:sz w:val="22"/>
        </w:rPr>
      </w:pPr>
      <w:r>
        <w:rPr>
          <w:rFonts w:hint="eastAsia" w:ascii="宋体" w:hAnsi="宋体"/>
          <w:sz w:val="22"/>
        </w:rPr>
        <w:t xml:space="preserve">摩擦色牢度：4-5级（ISO 11640:1993标准） </w:t>
      </w:r>
    </w:p>
    <w:p>
      <w:pPr>
        <w:pStyle w:val="534"/>
        <w:spacing w:line="520" w:lineRule="exact"/>
        <w:ind w:firstLine="440"/>
        <w:rPr>
          <w:rFonts w:ascii="宋体" w:hAnsi="宋体"/>
          <w:sz w:val="22"/>
        </w:rPr>
      </w:pPr>
      <w:r>
        <w:rPr>
          <w:rFonts w:hint="eastAsia" w:ascii="宋体" w:hAnsi="宋体"/>
          <w:sz w:val="22"/>
        </w:rPr>
        <w:t>耐皂洗色牢度：4-5级（GB/T3921-2008标准）</w:t>
      </w:r>
    </w:p>
    <w:p>
      <w:pPr>
        <w:pStyle w:val="534"/>
        <w:spacing w:line="520" w:lineRule="exact"/>
        <w:ind w:firstLine="440"/>
        <w:rPr>
          <w:rFonts w:ascii="宋体" w:hAnsi="宋体"/>
          <w:sz w:val="22"/>
        </w:rPr>
      </w:pPr>
      <w:r>
        <w:rPr>
          <w:rFonts w:hint="eastAsia" w:ascii="宋体" w:hAnsi="宋体"/>
          <w:sz w:val="22"/>
        </w:rPr>
        <w:t>拉伸强度：经向≥11N/mm2 ;纬向≥1.5N/mm2（ISO 3376:2002标准</w:t>
      </w:r>
      <w:r>
        <w:rPr>
          <w:rFonts w:ascii="宋体" w:hAnsi="宋体"/>
          <w:sz w:val="22"/>
        </w:rPr>
        <w:t>）</w:t>
      </w:r>
    </w:p>
    <w:p>
      <w:pPr>
        <w:pStyle w:val="534"/>
        <w:spacing w:line="520" w:lineRule="exact"/>
        <w:ind w:firstLine="440"/>
        <w:rPr>
          <w:rFonts w:ascii="宋体" w:hAnsi="宋体"/>
          <w:sz w:val="22"/>
        </w:rPr>
      </w:pPr>
      <w:r>
        <w:rPr>
          <w:rFonts w:hint="eastAsia" w:ascii="宋体" w:hAnsi="宋体"/>
          <w:sz w:val="22"/>
        </w:rPr>
        <w:t>撕裂强度：≥15N/mm（ISO 3377-1:2002标准</w:t>
      </w:r>
      <w:r>
        <w:rPr>
          <w:rFonts w:ascii="宋体" w:hAnsi="宋体"/>
          <w:sz w:val="22"/>
        </w:rPr>
        <w:t>）</w:t>
      </w:r>
    </w:p>
    <w:p>
      <w:pPr>
        <w:pStyle w:val="534"/>
        <w:spacing w:line="520" w:lineRule="exact"/>
        <w:ind w:firstLine="440"/>
        <w:rPr>
          <w:rFonts w:ascii="宋体" w:hAnsi="宋体"/>
          <w:sz w:val="22"/>
        </w:rPr>
      </w:pPr>
      <w:r>
        <w:rPr>
          <w:rFonts w:hint="eastAsia" w:ascii="宋体" w:hAnsi="宋体"/>
          <w:sz w:val="22"/>
        </w:rPr>
        <w:t>撕破强力：经向≥21N;纬向≥19N（GB/T3917.2-1997标准</w:t>
      </w:r>
      <w:r>
        <w:rPr>
          <w:rFonts w:ascii="宋体" w:hAnsi="宋体"/>
          <w:sz w:val="22"/>
        </w:rPr>
        <w:t>）</w:t>
      </w:r>
    </w:p>
    <w:p>
      <w:pPr>
        <w:pStyle w:val="534"/>
        <w:spacing w:line="520" w:lineRule="exact"/>
        <w:ind w:firstLine="440"/>
        <w:rPr>
          <w:rFonts w:ascii="宋体" w:hAnsi="宋体"/>
          <w:sz w:val="22"/>
        </w:rPr>
      </w:pPr>
      <w:r>
        <w:rPr>
          <w:rFonts w:hint="eastAsia" w:ascii="宋体" w:hAnsi="宋体"/>
          <w:sz w:val="22"/>
        </w:rPr>
        <w:t>抗张强度：≥15N/mm2（ISO 3376:2002标准</w:t>
      </w:r>
      <w:r>
        <w:rPr>
          <w:rFonts w:ascii="宋体" w:hAnsi="宋体"/>
          <w:sz w:val="22"/>
        </w:rPr>
        <w:t>）</w:t>
      </w:r>
    </w:p>
    <w:p>
      <w:pPr>
        <w:pStyle w:val="534"/>
        <w:spacing w:line="520" w:lineRule="exact"/>
        <w:ind w:firstLine="440"/>
        <w:rPr>
          <w:rFonts w:ascii="宋体" w:hAnsi="宋体"/>
          <w:sz w:val="22"/>
        </w:rPr>
      </w:pPr>
      <w:r>
        <w:rPr>
          <w:rFonts w:hint="eastAsia" w:ascii="宋体" w:hAnsi="宋体"/>
          <w:sz w:val="22"/>
        </w:rPr>
        <w:t>收缩温度：&gt;90°（ISO 3380:2002标准</w:t>
      </w:r>
      <w:r>
        <w:rPr>
          <w:rFonts w:ascii="宋体" w:hAnsi="宋体"/>
          <w:sz w:val="22"/>
        </w:rPr>
        <w:t>）</w:t>
      </w:r>
    </w:p>
    <w:p>
      <w:pPr>
        <w:pStyle w:val="534"/>
        <w:spacing w:line="520" w:lineRule="exact"/>
        <w:ind w:firstLine="440"/>
        <w:rPr>
          <w:rFonts w:ascii="宋体" w:hAnsi="宋体"/>
          <w:sz w:val="22"/>
        </w:rPr>
      </w:pPr>
      <w:r>
        <w:rPr>
          <w:rFonts w:hint="eastAsia" w:ascii="宋体" w:hAnsi="宋体"/>
          <w:sz w:val="22"/>
        </w:rPr>
        <w:t>断裂伸长率：≥40％</w:t>
      </w:r>
    </w:p>
    <w:p>
      <w:pPr>
        <w:pStyle w:val="534"/>
        <w:spacing w:line="520" w:lineRule="exact"/>
        <w:ind w:firstLine="440"/>
        <w:rPr>
          <w:rFonts w:ascii="宋体" w:hAnsi="宋体"/>
          <w:sz w:val="22"/>
        </w:rPr>
      </w:pPr>
      <w:r>
        <w:rPr>
          <w:rFonts w:hint="eastAsia" w:ascii="宋体" w:hAnsi="宋体"/>
          <w:sz w:val="22"/>
        </w:rPr>
        <w:t>耐磨性能：负荷595g   耐磨次数7500次</w:t>
      </w:r>
    </w:p>
    <w:p>
      <w:pPr>
        <w:pStyle w:val="534"/>
        <w:spacing w:line="520" w:lineRule="exact"/>
        <w:ind w:firstLine="440"/>
        <w:rPr>
          <w:rFonts w:ascii="宋体" w:hAnsi="宋体"/>
          <w:sz w:val="22"/>
        </w:rPr>
      </w:pPr>
      <w:r>
        <w:rPr>
          <w:rFonts w:hint="eastAsia" w:ascii="宋体" w:hAnsi="宋体"/>
          <w:sz w:val="22"/>
        </w:rPr>
        <w:t>上述指标需在投标文件中提供相关检测报告。</w:t>
      </w:r>
    </w:p>
    <w:p>
      <w:pPr>
        <w:pStyle w:val="534"/>
        <w:spacing w:line="520" w:lineRule="exact"/>
        <w:ind w:firstLine="440"/>
        <w:rPr>
          <w:rFonts w:ascii="宋体" w:hAnsi="宋体"/>
          <w:sz w:val="22"/>
        </w:rPr>
      </w:pPr>
      <w:r>
        <w:rPr>
          <w:rFonts w:hint="eastAsia" w:ascii="宋体" w:hAnsi="宋体"/>
          <w:sz w:val="22"/>
        </w:rPr>
        <w:t>4.外包材料颜色以买方指定颜色为准。</w:t>
      </w:r>
    </w:p>
    <w:p>
      <w:pPr>
        <w:pStyle w:val="534"/>
        <w:spacing w:line="520" w:lineRule="exact"/>
        <w:ind w:firstLine="440"/>
        <w:rPr>
          <w:rFonts w:ascii="宋体" w:hAnsi="宋体"/>
          <w:sz w:val="22"/>
        </w:rPr>
      </w:pPr>
      <w:bookmarkStart w:id="43" w:name="_Toc157870560"/>
      <w:r>
        <w:rPr>
          <w:rFonts w:hint="eastAsia" w:ascii="宋体" w:hAnsi="宋体"/>
          <w:sz w:val="22"/>
        </w:rPr>
        <w:t>(七)座垫和背垫的填充材料</w:t>
      </w:r>
      <w:bookmarkEnd w:id="43"/>
    </w:p>
    <w:p>
      <w:pPr>
        <w:pStyle w:val="534"/>
        <w:spacing w:line="520" w:lineRule="exact"/>
        <w:ind w:firstLine="440"/>
        <w:rPr>
          <w:rFonts w:ascii="宋体" w:hAnsi="宋体"/>
          <w:sz w:val="22"/>
        </w:rPr>
      </w:pPr>
      <w:r>
        <w:rPr>
          <w:rFonts w:hint="eastAsia" w:ascii="宋体" w:hAnsi="宋体"/>
          <w:sz w:val="22"/>
        </w:rPr>
        <w:t>1．材质：≥25mm厚高恢复力的泡沫海绵，聚氨酯泡沫海棉或氨基甲酸乙脂泡沫；</w:t>
      </w:r>
    </w:p>
    <w:p>
      <w:pPr>
        <w:pStyle w:val="534"/>
        <w:spacing w:line="520" w:lineRule="exact"/>
        <w:ind w:firstLine="440"/>
        <w:rPr>
          <w:rFonts w:ascii="宋体" w:hAnsi="宋体"/>
          <w:sz w:val="22"/>
        </w:rPr>
      </w:pPr>
      <w:r>
        <w:rPr>
          <w:rFonts w:hint="eastAsia" w:ascii="宋体" w:hAnsi="宋体"/>
          <w:sz w:val="22"/>
        </w:rPr>
        <w:t>2．有良好的弹性，与外包材料结合紧密，频繁使用不会引起变形、起皱、断裂、破碎；</w:t>
      </w:r>
    </w:p>
    <w:p>
      <w:pPr>
        <w:pStyle w:val="534"/>
        <w:spacing w:line="520" w:lineRule="exact"/>
        <w:ind w:firstLine="440"/>
        <w:rPr>
          <w:rFonts w:ascii="宋体" w:hAnsi="宋体"/>
          <w:sz w:val="22"/>
        </w:rPr>
      </w:pPr>
      <w:r>
        <w:rPr>
          <w:rFonts w:hint="eastAsia" w:ascii="宋体" w:hAnsi="宋体"/>
          <w:sz w:val="22"/>
        </w:rPr>
        <w:t>3．防火要求符合国家标准。</w:t>
      </w:r>
    </w:p>
    <w:p>
      <w:pPr>
        <w:pStyle w:val="534"/>
        <w:spacing w:line="520" w:lineRule="exact"/>
        <w:ind w:firstLine="440"/>
        <w:rPr>
          <w:rFonts w:ascii="宋体" w:hAnsi="宋体"/>
          <w:sz w:val="22"/>
        </w:rPr>
      </w:pPr>
      <w:r>
        <w:rPr>
          <w:rFonts w:hint="eastAsia" w:ascii="宋体" w:hAnsi="宋体"/>
          <w:sz w:val="22"/>
        </w:rPr>
        <w:t>4．甲醛释放量符合GB/T10802-1989标准。</w:t>
      </w:r>
    </w:p>
    <w:p>
      <w:pPr>
        <w:pStyle w:val="534"/>
        <w:spacing w:line="520" w:lineRule="exact"/>
        <w:ind w:firstLine="440"/>
        <w:rPr>
          <w:rFonts w:ascii="宋体" w:hAnsi="宋体"/>
          <w:sz w:val="22"/>
        </w:rPr>
      </w:pPr>
      <w:r>
        <w:rPr>
          <w:rFonts w:hint="eastAsia" w:ascii="宋体" w:hAnsi="宋体"/>
          <w:sz w:val="22"/>
        </w:rPr>
        <w:t>5．密度：35-45kg/m3</w:t>
      </w:r>
    </w:p>
    <w:p>
      <w:pPr>
        <w:pStyle w:val="534"/>
        <w:spacing w:line="520" w:lineRule="exact"/>
        <w:ind w:firstLine="440"/>
        <w:rPr>
          <w:rFonts w:ascii="宋体" w:hAnsi="宋体"/>
          <w:sz w:val="22"/>
        </w:rPr>
      </w:pPr>
      <w:r>
        <w:rPr>
          <w:rFonts w:hint="eastAsia" w:ascii="宋体" w:hAnsi="宋体"/>
          <w:sz w:val="22"/>
        </w:rPr>
        <w:t>上述指标需在投标文件中提供相关检测报告，甲方将在验收时随机抽取部分产品送政府相关检测部门检测，费用由投标方支付。</w:t>
      </w:r>
    </w:p>
    <w:p>
      <w:pPr>
        <w:pStyle w:val="534"/>
        <w:spacing w:line="520" w:lineRule="exact"/>
        <w:ind w:firstLine="440"/>
        <w:rPr>
          <w:rFonts w:ascii="宋体" w:hAnsi="宋体"/>
          <w:sz w:val="22"/>
        </w:rPr>
      </w:pPr>
      <w:r>
        <w:rPr>
          <w:rFonts w:hint="eastAsia" w:ascii="宋体" w:hAnsi="宋体"/>
          <w:sz w:val="22"/>
        </w:rPr>
        <w:t>四、工程要求</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w:t>
      </w:r>
      <w:r>
        <w:rPr>
          <w:rFonts w:ascii="宋体" w:hAnsi="宋体"/>
          <w:sz w:val="22"/>
        </w:rPr>
        <w:t>货物运输要求</w:t>
      </w:r>
    </w:p>
    <w:p>
      <w:pPr>
        <w:pStyle w:val="534"/>
        <w:spacing w:line="520" w:lineRule="exact"/>
        <w:ind w:firstLine="440"/>
        <w:rPr>
          <w:rFonts w:ascii="宋体" w:hAnsi="宋体"/>
          <w:sz w:val="22"/>
        </w:rPr>
      </w:pPr>
      <w:r>
        <w:rPr>
          <w:rFonts w:ascii="宋体" w:hAnsi="宋体"/>
          <w:sz w:val="22"/>
        </w:rPr>
        <w:t>1.1货物从起运地点运到招标人指定的到货地点这段时间内，投标人必须进行货物总价110%保险。</w:t>
      </w:r>
    </w:p>
    <w:p>
      <w:pPr>
        <w:pStyle w:val="534"/>
        <w:spacing w:line="520" w:lineRule="exact"/>
        <w:ind w:firstLine="440"/>
        <w:rPr>
          <w:rFonts w:ascii="宋体" w:hAnsi="宋体"/>
          <w:sz w:val="22"/>
        </w:rPr>
      </w:pPr>
      <w:r>
        <w:rPr>
          <w:rFonts w:ascii="宋体" w:hAnsi="宋体"/>
          <w:sz w:val="22"/>
        </w:rPr>
        <w:t>1.2对于有特殊运输要求的货物（如温度、易碎、易变形、易受潮等），投标人必须加强包装保护措施,在包装箱上印有醒目标记,并在投标文件里提供注意事项说明书。</w:t>
      </w:r>
    </w:p>
    <w:p>
      <w:pPr>
        <w:pStyle w:val="534"/>
        <w:spacing w:line="520" w:lineRule="exact"/>
        <w:ind w:firstLine="440"/>
        <w:rPr>
          <w:rFonts w:ascii="宋体" w:hAnsi="宋体"/>
          <w:sz w:val="22"/>
        </w:rPr>
      </w:pPr>
      <w:r>
        <w:rPr>
          <w:rFonts w:ascii="宋体" w:hAnsi="宋体"/>
          <w:sz w:val="22"/>
        </w:rPr>
        <w:t>2货物包装要求</w:t>
      </w:r>
    </w:p>
    <w:p>
      <w:pPr>
        <w:pStyle w:val="534"/>
        <w:spacing w:line="520" w:lineRule="exact"/>
        <w:ind w:firstLine="440"/>
        <w:rPr>
          <w:rFonts w:ascii="宋体" w:hAnsi="宋体"/>
          <w:sz w:val="22"/>
        </w:rPr>
      </w:pPr>
      <w:r>
        <w:rPr>
          <w:rFonts w:ascii="宋体" w:hAnsi="宋体"/>
          <w:sz w:val="22"/>
        </w:rPr>
        <w:t>2.1座椅</w:t>
      </w:r>
      <w:r>
        <w:rPr>
          <w:rFonts w:hint="eastAsia" w:ascii="宋体" w:hAnsi="宋体"/>
          <w:sz w:val="22"/>
        </w:rPr>
        <w:t>皮面</w:t>
      </w:r>
      <w:r>
        <w:rPr>
          <w:rFonts w:ascii="宋体" w:hAnsi="宋体"/>
          <w:sz w:val="22"/>
        </w:rPr>
        <w:t>、备品备件、专用工具必须按招标人要求单独分箱包装，并在外包装上标明与装箱单上一致的货物名称、编号，易于被区分。备品备件与专用工具的包装箱不得开启取用，必须直接交给最终用户。</w:t>
      </w:r>
    </w:p>
    <w:p>
      <w:pPr>
        <w:pStyle w:val="534"/>
        <w:spacing w:line="520" w:lineRule="exact"/>
        <w:ind w:firstLine="440"/>
        <w:rPr>
          <w:rFonts w:ascii="宋体" w:hAnsi="宋体"/>
          <w:sz w:val="22"/>
        </w:rPr>
      </w:pPr>
      <w:r>
        <w:rPr>
          <w:rFonts w:ascii="宋体" w:hAnsi="宋体"/>
          <w:sz w:val="22"/>
        </w:rPr>
        <w:t>2.2货物中的易压和易变形的零部件等应分箱单独包装,并在木箱空隙内充填海绵之类发泡料,以免运输中颠簸受损。</w:t>
      </w:r>
    </w:p>
    <w:p>
      <w:pPr>
        <w:pStyle w:val="534"/>
        <w:spacing w:line="520" w:lineRule="exact"/>
        <w:ind w:firstLine="440"/>
        <w:rPr>
          <w:rFonts w:ascii="宋体" w:hAnsi="宋体"/>
          <w:sz w:val="22"/>
        </w:rPr>
      </w:pPr>
      <w:r>
        <w:rPr>
          <w:rFonts w:ascii="宋体" w:hAnsi="宋体"/>
          <w:sz w:val="22"/>
        </w:rPr>
        <w:t>2.3包装必须符合国际上关于海运、空运、内陆运输的有关规定。投标时提供一份适合本系列</w:t>
      </w:r>
      <w:r>
        <w:rPr>
          <w:rFonts w:hint="eastAsia" w:ascii="宋体" w:hAnsi="宋体"/>
          <w:sz w:val="22"/>
        </w:rPr>
        <w:t>座椅皮面</w:t>
      </w:r>
      <w:r>
        <w:rPr>
          <w:rFonts w:ascii="宋体" w:hAnsi="宋体"/>
          <w:sz w:val="22"/>
        </w:rPr>
        <w:t>的运输包装要求。</w:t>
      </w:r>
    </w:p>
    <w:p>
      <w:pPr>
        <w:pStyle w:val="534"/>
        <w:spacing w:line="520" w:lineRule="exact"/>
        <w:ind w:firstLine="440"/>
        <w:rPr>
          <w:rFonts w:ascii="宋体" w:hAnsi="宋体"/>
          <w:sz w:val="22"/>
        </w:rPr>
      </w:pPr>
      <w:r>
        <w:rPr>
          <w:rFonts w:ascii="宋体" w:hAnsi="宋体"/>
          <w:sz w:val="22"/>
        </w:rPr>
        <w:t>2.4包装应适合于储存。投标时提供一份座椅</w:t>
      </w:r>
      <w:r>
        <w:rPr>
          <w:rFonts w:hint="eastAsia" w:ascii="宋体" w:hAnsi="宋体"/>
          <w:sz w:val="22"/>
        </w:rPr>
        <w:t>皮面</w:t>
      </w:r>
      <w:r>
        <w:rPr>
          <w:rFonts w:ascii="宋体" w:hAnsi="宋体"/>
          <w:sz w:val="22"/>
        </w:rPr>
        <w:t>仓储要求。</w:t>
      </w:r>
    </w:p>
    <w:p>
      <w:pPr>
        <w:pStyle w:val="534"/>
        <w:spacing w:line="520" w:lineRule="exact"/>
        <w:ind w:firstLine="440"/>
        <w:rPr>
          <w:rFonts w:ascii="宋体" w:hAnsi="宋体"/>
          <w:sz w:val="22"/>
        </w:rPr>
      </w:pPr>
      <w:r>
        <w:rPr>
          <w:rFonts w:ascii="宋体" w:hAnsi="宋体"/>
          <w:sz w:val="22"/>
        </w:rPr>
        <w:t>a.</w:t>
      </w:r>
      <w:r>
        <w:rPr>
          <w:rFonts w:hint="eastAsia" w:ascii="宋体" w:hAnsi="宋体"/>
          <w:sz w:val="22"/>
        </w:rPr>
        <w:t>座椅皮面</w:t>
      </w:r>
      <w:r>
        <w:rPr>
          <w:rFonts w:ascii="宋体" w:hAnsi="宋体"/>
          <w:sz w:val="22"/>
        </w:rPr>
        <w:t>包装箱内应有下列随箱资料一式二份：装箱单、产品合格证、产品检验记录、产品使用说明书、随箱清单、易损件图纸。</w:t>
      </w:r>
    </w:p>
    <w:p>
      <w:pPr>
        <w:pStyle w:val="534"/>
        <w:spacing w:line="520" w:lineRule="exact"/>
        <w:ind w:firstLine="440"/>
        <w:rPr>
          <w:rFonts w:ascii="宋体" w:hAnsi="宋体"/>
          <w:sz w:val="22"/>
        </w:rPr>
      </w:pPr>
      <w:r>
        <w:rPr>
          <w:rFonts w:ascii="宋体" w:hAnsi="宋体"/>
          <w:sz w:val="22"/>
        </w:rPr>
        <w:t>b.提供的全部产品禁止裸装,投标人须按由最终用户批准的货物运输方案对货物进行恰当、有效的包装和运送,使货物得到有效的保护，使之不受潮湿、剥蚀、变形等形式的损坏。产品的包装应符合中华人民共和国标准</w:t>
      </w:r>
      <w:r>
        <w:rPr>
          <w:rFonts w:ascii="宋体" w:hAnsi="宋体"/>
          <w:sz w:val="22"/>
        </w:rPr>
        <w:sym w:font="Courier New" w:char="00AB"/>
      </w:r>
      <w:r>
        <w:rPr>
          <w:rFonts w:ascii="宋体" w:hAnsi="宋体"/>
          <w:sz w:val="22"/>
        </w:rPr>
        <w:t>机电产品包装通用技术条件</w:t>
      </w:r>
      <w:r>
        <w:rPr>
          <w:rFonts w:ascii="宋体" w:hAnsi="宋体"/>
          <w:sz w:val="22"/>
        </w:rPr>
        <w:sym w:font="Courier New" w:char="00BB"/>
      </w:r>
      <w:r>
        <w:rPr>
          <w:rFonts w:ascii="宋体" w:hAnsi="宋体"/>
          <w:sz w:val="22"/>
        </w:rPr>
        <w:t>或等同的规定,具有足够的强度,有安全起吊标志,能保证多次搬运和装卸,并安全可靠的抵达目的地。每个包装箱外表面必须标有与装箱单一致的合同号和货物清单编号。</w:t>
      </w:r>
    </w:p>
    <w:p>
      <w:pPr>
        <w:pStyle w:val="534"/>
        <w:spacing w:line="520" w:lineRule="exact"/>
        <w:ind w:firstLine="440"/>
        <w:rPr>
          <w:rFonts w:ascii="宋体" w:hAnsi="宋体"/>
          <w:sz w:val="22"/>
        </w:rPr>
      </w:pPr>
      <w:r>
        <w:rPr>
          <w:rFonts w:ascii="宋体" w:hAnsi="宋体"/>
          <w:sz w:val="22"/>
        </w:rPr>
        <w:t>3</w:t>
      </w:r>
      <w:r>
        <w:rPr>
          <w:rFonts w:hint="eastAsia" w:ascii="宋体" w:hAnsi="宋体"/>
          <w:sz w:val="22"/>
        </w:rPr>
        <w:t>、</w:t>
      </w:r>
      <w:r>
        <w:rPr>
          <w:rFonts w:ascii="宋体" w:hAnsi="宋体"/>
          <w:sz w:val="22"/>
        </w:rPr>
        <w:t>货物开箱要求</w:t>
      </w:r>
    </w:p>
    <w:p>
      <w:pPr>
        <w:pStyle w:val="534"/>
        <w:spacing w:line="520" w:lineRule="exact"/>
        <w:ind w:firstLine="440"/>
        <w:rPr>
          <w:rFonts w:ascii="宋体" w:hAnsi="宋体"/>
          <w:sz w:val="22"/>
        </w:rPr>
      </w:pPr>
      <w:r>
        <w:rPr>
          <w:rFonts w:ascii="宋体" w:hAnsi="宋体"/>
          <w:sz w:val="22"/>
        </w:rPr>
        <w:t>3.1货物在开箱验收时，中标人必须派员参加，并负责解决开箱验收发现的问题和赔偿。</w:t>
      </w:r>
    </w:p>
    <w:p>
      <w:pPr>
        <w:pStyle w:val="534"/>
        <w:spacing w:line="520" w:lineRule="exact"/>
        <w:ind w:firstLine="440"/>
        <w:rPr>
          <w:rFonts w:ascii="宋体" w:hAnsi="宋体"/>
          <w:sz w:val="22"/>
        </w:rPr>
      </w:pPr>
      <w:r>
        <w:rPr>
          <w:rFonts w:ascii="宋体" w:hAnsi="宋体"/>
          <w:sz w:val="22"/>
        </w:rPr>
        <w:t>3.2由于产品缺陷而引起的开箱费和重新包装费均由投标人负责。</w:t>
      </w:r>
    </w:p>
    <w:p>
      <w:pPr>
        <w:pStyle w:val="534"/>
        <w:spacing w:line="520" w:lineRule="exact"/>
        <w:ind w:firstLine="440"/>
        <w:rPr>
          <w:rFonts w:ascii="宋体" w:hAnsi="宋体"/>
          <w:sz w:val="22"/>
        </w:rPr>
      </w:pPr>
      <w:r>
        <w:rPr>
          <w:rFonts w:hint="eastAsia" w:ascii="宋体" w:hAnsi="宋体"/>
          <w:sz w:val="22"/>
        </w:rPr>
        <w:t>4、安装</w:t>
      </w:r>
    </w:p>
    <w:p>
      <w:pPr>
        <w:pStyle w:val="534"/>
        <w:spacing w:line="520" w:lineRule="exact"/>
        <w:ind w:firstLine="440"/>
        <w:rPr>
          <w:rFonts w:ascii="宋体" w:hAnsi="宋体"/>
          <w:sz w:val="22"/>
        </w:rPr>
      </w:pPr>
      <w:r>
        <w:rPr>
          <w:rFonts w:hint="eastAsia" w:ascii="宋体" w:hAnsi="宋体"/>
          <w:sz w:val="22"/>
        </w:rPr>
        <w:t>4.1</w:t>
      </w:r>
      <w:r>
        <w:rPr>
          <w:rFonts w:ascii="宋体" w:hAnsi="宋体"/>
          <w:sz w:val="22"/>
        </w:rPr>
        <w:t>中标人应负责</w:t>
      </w:r>
      <w:r>
        <w:rPr>
          <w:rFonts w:hint="eastAsia" w:ascii="宋体" w:hAnsi="宋体"/>
          <w:sz w:val="22"/>
        </w:rPr>
        <w:t>座椅皮面</w:t>
      </w:r>
      <w:r>
        <w:rPr>
          <w:rFonts w:ascii="宋体" w:hAnsi="宋体"/>
          <w:sz w:val="22"/>
        </w:rPr>
        <w:t>的现场安装施工安全和产品保护。</w:t>
      </w:r>
    </w:p>
    <w:p>
      <w:pPr>
        <w:pStyle w:val="534"/>
        <w:spacing w:line="520" w:lineRule="exact"/>
        <w:ind w:firstLine="440"/>
        <w:rPr>
          <w:rFonts w:ascii="宋体" w:hAnsi="宋体"/>
          <w:sz w:val="22"/>
        </w:rPr>
      </w:pPr>
      <w:r>
        <w:rPr>
          <w:rFonts w:hint="eastAsia" w:ascii="宋体" w:hAnsi="宋体"/>
          <w:sz w:val="22"/>
        </w:rPr>
        <w:t>4.2</w:t>
      </w:r>
      <w:r>
        <w:rPr>
          <w:rFonts w:ascii="宋体" w:hAnsi="宋体"/>
          <w:sz w:val="22"/>
        </w:rPr>
        <w:t>由中标人负责运输、仓储、安装、检验、试运行、产品保护等工作。为完成本项目必需的证明、执照等所有文件，由中标人负责向有关管理部门办理有关手续，招标人给予协助配合，发生的相关费用由中标人承担。</w:t>
      </w:r>
    </w:p>
    <w:p>
      <w:pPr>
        <w:adjustRightInd w:val="0"/>
        <w:snapToGrid w:val="0"/>
        <w:spacing w:line="360" w:lineRule="exact"/>
        <w:ind w:firstLine="440" w:firstLineChars="200"/>
        <w:rPr>
          <w:rFonts w:ascii="宋体" w:hAnsi="宋体"/>
          <w:sz w:val="22"/>
        </w:rPr>
      </w:pPr>
      <w:r>
        <w:rPr>
          <w:rFonts w:hint="eastAsia" w:ascii="宋体" w:hAnsi="宋体"/>
          <w:sz w:val="22"/>
        </w:rPr>
        <w:t>4.3</w:t>
      </w:r>
      <w:r>
        <w:rPr>
          <w:rFonts w:ascii="宋体" w:hAnsi="宋体"/>
          <w:sz w:val="22"/>
        </w:rPr>
        <w:t>中标人在座椅</w:t>
      </w:r>
      <w:r>
        <w:rPr>
          <w:rFonts w:hint="eastAsia" w:ascii="宋体" w:hAnsi="宋体"/>
          <w:sz w:val="22"/>
        </w:rPr>
        <w:t>皮面</w:t>
      </w:r>
      <w:r>
        <w:rPr>
          <w:rFonts w:ascii="宋体" w:hAnsi="宋体"/>
          <w:sz w:val="22"/>
        </w:rPr>
        <w:t>安装期间，必须委派1名现场专业技术人员负责本项目货物安装、检验、试运行，并负责及时与招标人人员联系有关工作。该批技术人员必须为制造厂的专业</w:t>
      </w:r>
      <w:r>
        <w:rPr>
          <w:rFonts w:hint="eastAsia" w:ascii="宋体" w:hAnsi="宋体"/>
          <w:sz w:val="22"/>
        </w:rPr>
        <w:t>人员</w:t>
      </w:r>
      <w:r>
        <w:rPr>
          <w:rFonts w:ascii="宋体" w:hAnsi="宋体"/>
          <w:sz w:val="22"/>
        </w:rPr>
        <w:t>，有安装同类座椅</w:t>
      </w:r>
      <w:r>
        <w:rPr>
          <w:rFonts w:hint="eastAsia" w:ascii="宋体" w:hAnsi="宋体"/>
          <w:sz w:val="22"/>
        </w:rPr>
        <w:t>皮面</w:t>
      </w:r>
      <w:r>
        <w:rPr>
          <w:rFonts w:ascii="宋体" w:hAnsi="宋体"/>
          <w:sz w:val="22"/>
        </w:rPr>
        <w:t>3年以上工作经验。招标人有权要求中标人更换不称职现场专业技术人员，中标人应按招标人的要求立即予以更换。</w:t>
      </w:r>
      <w:r>
        <w:rPr>
          <w:rFonts w:hint="eastAsia" w:ascii="宋体" w:hAnsi="宋体"/>
          <w:sz w:val="22"/>
        </w:rPr>
        <w:t>招标人有权随机抽取座椅皮面及填充物送交相关检测机构检测，检测费用由中标人负责。</w:t>
      </w:r>
    </w:p>
    <w:p>
      <w:pPr>
        <w:pStyle w:val="534"/>
        <w:spacing w:line="520" w:lineRule="exact"/>
        <w:ind w:firstLine="440"/>
        <w:rPr>
          <w:rFonts w:ascii="宋体" w:hAnsi="宋体"/>
          <w:sz w:val="22"/>
        </w:rPr>
      </w:pPr>
      <w:r>
        <w:rPr>
          <w:rFonts w:hint="eastAsia" w:ascii="宋体" w:hAnsi="宋体"/>
          <w:sz w:val="22"/>
        </w:rPr>
        <w:t>4.</w:t>
      </w:r>
      <w:r>
        <w:rPr>
          <w:rFonts w:ascii="宋体" w:hAnsi="宋体"/>
          <w:sz w:val="22"/>
        </w:rPr>
        <w:t>4安装计划</w:t>
      </w:r>
      <w:r>
        <w:rPr>
          <w:rFonts w:hint="eastAsia" w:ascii="宋体" w:hAnsi="宋体"/>
          <w:sz w:val="22"/>
        </w:rPr>
        <w:t>:</w:t>
      </w:r>
      <w:r>
        <w:rPr>
          <w:rFonts w:ascii="宋体" w:hAnsi="宋体"/>
          <w:sz w:val="22"/>
        </w:rPr>
        <w:t>由中标人制定详细安装计划，该计划必须服从和配合本工程项目总的施工进度计划，须由招标人认可，招标人在实施过程中随总进度计划的变化作相应调整，中标人不能为此而提出任何附加费用。</w:t>
      </w:r>
    </w:p>
    <w:p>
      <w:pPr>
        <w:pStyle w:val="534"/>
        <w:spacing w:line="520" w:lineRule="exact"/>
        <w:ind w:firstLine="440"/>
        <w:rPr>
          <w:rFonts w:ascii="宋体" w:hAnsi="宋体"/>
          <w:sz w:val="22"/>
        </w:rPr>
      </w:pPr>
      <w:r>
        <w:rPr>
          <w:rFonts w:hint="eastAsia" w:ascii="宋体" w:hAnsi="宋体"/>
          <w:sz w:val="22"/>
        </w:rPr>
        <w:t>4.5</w:t>
      </w:r>
      <w:r>
        <w:rPr>
          <w:rFonts w:ascii="宋体" w:hAnsi="宋体"/>
          <w:sz w:val="22"/>
        </w:rPr>
        <w:t>安装</w:t>
      </w:r>
      <w:r>
        <w:rPr>
          <w:rFonts w:hint="eastAsia" w:ascii="宋体" w:hAnsi="宋体"/>
          <w:sz w:val="22"/>
        </w:rPr>
        <w:t>验收</w:t>
      </w:r>
    </w:p>
    <w:p>
      <w:pPr>
        <w:pStyle w:val="534"/>
        <w:spacing w:line="520" w:lineRule="exact"/>
        <w:ind w:firstLine="440"/>
        <w:rPr>
          <w:rFonts w:ascii="宋体" w:hAnsi="宋体"/>
          <w:sz w:val="22"/>
        </w:rPr>
      </w:pPr>
      <w:r>
        <w:rPr>
          <w:rFonts w:hint="eastAsia" w:ascii="宋体" w:hAnsi="宋体"/>
          <w:sz w:val="22"/>
        </w:rPr>
        <w:t>4.5.1</w:t>
      </w:r>
      <w:r>
        <w:rPr>
          <w:rFonts w:ascii="宋体" w:hAnsi="宋体"/>
          <w:sz w:val="22"/>
        </w:rPr>
        <w:t>安装工作必须符合中国的有关条例</w:t>
      </w:r>
      <w:r>
        <w:rPr>
          <w:rFonts w:hint="eastAsia" w:ascii="宋体" w:hAnsi="宋体"/>
          <w:sz w:val="22"/>
        </w:rPr>
        <w:t>。</w:t>
      </w:r>
      <w:r>
        <w:rPr>
          <w:rFonts w:ascii="宋体" w:hAnsi="宋体"/>
          <w:sz w:val="22"/>
        </w:rPr>
        <w:t>中标人必须在合同执行期间，无条件按招标人要求委派有3年以上工作经验的，并曾有管理类似工程的工程师常驻现场参加设计联络、协调，负责安装监管。</w:t>
      </w:r>
    </w:p>
    <w:p>
      <w:pPr>
        <w:pStyle w:val="534"/>
        <w:spacing w:line="520" w:lineRule="exact"/>
        <w:ind w:firstLine="440"/>
        <w:rPr>
          <w:rFonts w:ascii="宋体" w:hAnsi="宋体"/>
          <w:sz w:val="22"/>
        </w:rPr>
      </w:pPr>
      <w:r>
        <w:rPr>
          <w:rFonts w:hint="eastAsia" w:ascii="宋体" w:hAnsi="宋体"/>
          <w:sz w:val="22"/>
        </w:rPr>
        <w:t>4.5.2</w:t>
      </w:r>
      <w:r>
        <w:rPr>
          <w:rFonts w:ascii="宋体" w:hAnsi="宋体"/>
          <w:sz w:val="22"/>
        </w:rPr>
        <w:t>中标人应服从招标人的安排，实施材料堆放、临时设施搭设、现场运输、临时水电接通等事宜，安装垃圾堆放至招标人指定地点。</w:t>
      </w:r>
    </w:p>
    <w:p>
      <w:pPr>
        <w:pStyle w:val="534"/>
        <w:spacing w:line="520" w:lineRule="exact"/>
        <w:ind w:firstLine="440"/>
        <w:rPr>
          <w:rFonts w:ascii="宋体" w:hAnsi="宋体"/>
          <w:sz w:val="22"/>
        </w:rPr>
      </w:pPr>
      <w:r>
        <w:rPr>
          <w:rFonts w:hint="eastAsia" w:ascii="宋体" w:hAnsi="宋体"/>
          <w:sz w:val="22"/>
        </w:rPr>
        <w:t>4.5.3</w:t>
      </w:r>
      <w:r>
        <w:rPr>
          <w:rFonts w:ascii="宋体" w:hAnsi="宋体"/>
          <w:sz w:val="22"/>
        </w:rPr>
        <w:t>所有座椅</w:t>
      </w:r>
      <w:r>
        <w:rPr>
          <w:rFonts w:hint="eastAsia" w:ascii="宋体" w:hAnsi="宋体"/>
          <w:sz w:val="22"/>
        </w:rPr>
        <w:t>皮面</w:t>
      </w:r>
      <w:r>
        <w:rPr>
          <w:rFonts w:ascii="宋体" w:hAnsi="宋体"/>
          <w:sz w:val="22"/>
        </w:rPr>
        <w:t>装置起重运送时须保证安全。</w:t>
      </w:r>
    </w:p>
    <w:p>
      <w:pPr>
        <w:pStyle w:val="534"/>
        <w:spacing w:line="520" w:lineRule="exact"/>
        <w:ind w:firstLine="440"/>
        <w:rPr>
          <w:rFonts w:ascii="宋体" w:hAnsi="宋体"/>
          <w:sz w:val="22"/>
        </w:rPr>
      </w:pPr>
      <w:r>
        <w:rPr>
          <w:rFonts w:hint="eastAsia" w:ascii="宋体" w:hAnsi="宋体"/>
          <w:sz w:val="22"/>
        </w:rPr>
        <w:t>4.5.4</w:t>
      </w:r>
      <w:r>
        <w:rPr>
          <w:rFonts w:ascii="宋体" w:hAnsi="宋体"/>
          <w:sz w:val="22"/>
        </w:rPr>
        <w:t>中标人必须负责提供采购、运输和安装过程中所有的辅助货物，所有辅助货物须符合安全要求。</w:t>
      </w:r>
    </w:p>
    <w:p>
      <w:pPr>
        <w:pStyle w:val="534"/>
        <w:spacing w:line="520" w:lineRule="exact"/>
        <w:ind w:firstLine="440"/>
        <w:rPr>
          <w:rFonts w:ascii="宋体" w:hAnsi="宋体"/>
          <w:sz w:val="22"/>
        </w:rPr>
      </w:pPr>
      <w:r>
        <w:rPr>
          <w:rFonts w:hint="eastAsia" w:ascii="宋体" w:hAnsi="宋体"/>
          <w:sz w:val="22"/>
        </w:rPr>
        <w:t>4.5</w:t>
      </w:r>
      <w:r>
        <w:rPr>
          <w:rFonts w:ascii="宋体" w:hAnsi="宋体"/>
          <w:sz w:val="22"/>
        </w:rPr>
        <w:t>.</w:t>
      </w:r>
      <w:r>
        <w:rPr>
          <w:rFonts w:hint="eastAsia" w:ascii="宋体" w:hAnsi="宋体"/>
          <w:sz w:val="22"/>
        </w:rPr>
        <w:t>5</w:t>
      </w:r>
      <w:r>
        <w:rPr>
          <w:rFonts w:ascii="宋体" w:hAnsi="宋体"/>
          <w:sz w:val="22"/>
        </w:rPr>
        <w:t>安装须包括但不局限于以下内容：</w:t>
      </w:r>
    </w:p>
    <w:p>
      <w:pPr>
        <w:pStyle w:val="534"/>
        <w:spacing w:line="520" w:lineRule="exact"/>
        <w:ind w:firstLine="440"/>
        <w:rPr>
          <w:rFonts w:ascii="宋体" w:hAnsi="宋体"/>
          <w:sz w:val="22"/>
        </w:rPr>
      </w:pPr>
      <w:r>
        <w:rPr>
          <w:rFonts w:ascii="宋体" w:hAnsi="宋体"/>
          <w:sz w:val="22"/>
        </w:rPr>
        <w:t>a.配合最终用户(或其委托方)清点并接收卸放到现场的货物。</w:t>
      </w:r>
    </w:p>
    <w:p>
      <w:pPr>
        <w:pStyle w:val="534"/>
        <w:spacing w:line="520" w:lineRule="exact"/>
        <w:ind w:firstLine="440"/>
        <w:rPr>
          <w:rFonts w:ascii="宋体" w:hAnsi="宋体"/>
          <w:sz w:val="22"/>
        </w:rPr>
      </w:pPr>
      <w:r>
        <w:rPr>
          <w:rFonts w:ascii="宋体" w:hAnsi="宋体"/>
          <w:sz w:val="22"/>
        </w:rPr>
        <w:t>b.货物的现场运输、仓储、保护及安装。</w:t>
      </w:r>
    </w:p>
    <w:p>
      <w:pPr>
        <w:pStyle w:val="534"/>
        <w:spacing w:line="520" w:lineRule="exact"/>
        <w:ind w:firstLine="440"/>
        <w:rPr>
          <w:rFonts w:ascii="宋体" w:hAnsi="宋体"/>
          <w:sz w:val="22"/>
        </w:rPr>
      </w:pPr>
      <w:r>
        <w:rPr>
          <w:rFonts w:ascii="宋体" w:hAnsi="宋体"/>
          <w:sz w:val="22"/>
        </w:rPr>
        <w:t>c.检验和试运转。</w:t>
      </w:r>
    </w:p>
    <w:p>
      <w:pPr>
        <w:pStyle w:val="534"/>
        <w:spacing w:line="520" w:lineRule="exact"/>
        <w:ind w:firstLine="440"/>
        <w:rPr>
          <w:rFonts w:ascii="宋体" w:hAnsi="宋体"/>
          <w:sz w:val="22"/>
        </w:rPr>
      </w:pPr>
      <w:r>
        <w:rPr>
          <w:rFonts w:ascii="宋体" w:hAnsi="宋体"/>
          <w:sz w:val="22"/>
        </w:rPr>
        <w:t>d.附有关部门验收证明。</w:t>
      </w:r>
    </w:p>
    <w:p>
      <w:pPr>
        <w:pStyle w:val="534"/>
        <w:spacing w:line="520" w:lineRule="exact"/>
        <w:ind w:firstLine="440"/>
        <w:rPr>
          <w:rFonts w:ascii="宋体" w:hAnsi="宋体"/>
          <w:sz w:val="22"/>
        </w:rPr>
      </w:pPr>
      <w:r>
        <w:rPr>
          <w:rFonts w:ascii="宋体" w:hAnsi="宋体"/>
          <w:sz w:val="22"/>
        </w:rPr>
        <w:t>e.移交前的产品保护。</w:t>
      </w:r>
    </w:p>
    <w:p>
      <w:pPr>
        <w:pStyle w:val="534"/>
        <w:spacing w:line="520" w:lineRule="exact"/>
        <w:ind w:firstLine="440"/>
        <w:rPr>
          <w:rFonts w:ascii="宋体" w:hAnsi="宋体"/>
          <w:sz w:val="22"/>
        </w:rPr>
      </w:pPr>
      <w:r>
        <w:rPr>
          <w:rFonts w:ascii="宋体" w:hAnsi="宋体"/>
          <w:sz w:val="22"/>
        </w:rPr>
        <w:t>f.修补任何缺陷。</w:t>
      </w:r>
    </w:p>
    <w:p>
      <w:pPr>
        <w:pStyle w:val="534"/>
        <w:spacing w:line="520" w:lineRule="exact"/>
        <w:ind w:firstLine="440"/>
        <w:rPr>
          <w:rFonts w:ascii="宋体" w:hAnsi="宋体"/>
          <w:sz w:val="22"/>
        </w:rPr>
      </w:pPr>
      <w:r>
        <w:rPr>
          <w:rFonts w:ascii="宋体" w:hAnsi="宋体"/>
          <w:sz w:val="22"/>
        </w:rPr>
        <w:t>g.实施过程中与其他施工单位的协调和配合。</w:t>
      </w:r>
    </w:p>
    <w:p>
      <w:pPr>
        <w:pStyle w:val="534"/>
        <w:spacing w:line="520" w:lineRule="exact"/>
        <w:ind w:firstLine="440"/>
        <w:rPr>
          <w:rFonts w:ascii="宋体" w:hAnsi="宋体"/>
          <w:sz w:val="22"/>
        </w:rPr>
      </w:pPr>
      <w:r>
        <w:rPr>
          <w:rFonts w:ascii="宋体" w:hAnsi="宋体"/>
          <w:sz w:val="22"/>
        </w:rPr>
        <w:t>h.协助招标人对项目进行最终验收。</w:t>
      </w:r>
    </w:p>
    <w:p>
      <w:pPr>
        <w:pStyle w:val="534"/>
        <w:spacing w:line="520" w:lineRule="exact"/>
        <w:ind w:firstLine="440"/>
        <w:rPr>
          <w:rFonts w:ascii="宋体" w:hAnsi="宋体"/>
          <w:sz w:val="22"/>
        </w:rPr>
      </w:pPr>
      <w:r>
        <w:rPr>
          <w:rFonts w:hint="eastAsia" w:ascii="宋体" w:hAnsi="宋体"/>
          <w:sz w:val="22"/>
        </w:rPr>
        <w:t>4.5</w:t>
      </w:r>
      <w:r>
        <w:rPr>
          <w:rFonts w:ascii="宋体" w:hAnsi="宋体"/>
          <w:sz w:val="22"/>
        </w:rPr>
        <w:t>.</w:t>
      </w:r>
      <w:r>
        <w:rPr>
          <w:rFonts w:hint="eastAsia" w:ascii="宋体" w:hAnsi="宋体"/>
          <w:sz w:val="22"/>
        </w:rPr>
        <w:t>7</w:t>
      </w:r>
      <w:r>
        <w:rPr>
          <w:rFonts w:ascii="宋体" w:hAnsi="宋体"/>
          <w:sz w:val="22"/>
        </w:rPr>
        <w:t>产品保护</w:t>
      </w:r>
    </w:p>
    <w:p>
      <w:pPr>
        <w:pStyle w:val="534"/>
        <w:spacing w:line="520" w:lineRule="exact"/>
        <w:ind w:firstLine="440"/>
        <w:rPr>
          <w:rFonts w:ascii="宋体" w:hAnsi="宋体"/>
          <w:sz w:val="22"/>
        </w:rPr>
      </w:pPr>
      <w:r>
        <w:rPr>
          <w:rFonts w:ascii="宋体" w:hAnsi="宋体"/>
          <w:sz w:val="22"/>
        </w:rPr>
        <w:t>安装完成后，中标人应配合进行座椅</w:t>
      </w:r>
      <w:r>
        <w:rPr>
          <w:rFonts w:hint="eastAsia" w:ascii="宋体" w:hAnsi="宋体"/>
          <w:sz w:val="22"/>
        </w:rPr>
        <w:t>皮面</w:t>
      </w:r>
      <w:r>
        <w:rPr>
          <w:rFonts w:ascii="宋体" w:hAnsi="宋体"/>
          <w:sz w:val="22"/>
        </w:rPr>
        <w:t>的保护和清洁工作直至项目全部验收合格并正式运转二周后为止。中标人如果在</w:t>
      </w:r>
      <w:r>
        <w:rPr>
          <w:rFonts w:hint="eastAsia" w:ascii="宋体" w:hAnsi="宋体"/>
          <w:sz w:val="22"/>
        </w:rPr>
        <w:t>座椅皮面</w:t>
      </w:r>
      <w:r>
        <w:rPr>
          <w:rFonts w:ascii="宋体" w:hAnsi="宋体"/>
          <w:sz w:val="22"/>
        </w:rPr>
        <w:t>安装、检验过程中，对招标人的建筑主体或其它货物造成损坏，应负责修理或给予赔偿。</w:t>
      </w:r>
    </w:p>
    <w:p>
      <w:pPr>
        <w:pStyle w:val="5"/>
        <w:spacing w:before="160" w:after="160" w:line="360" w:lineRule="exact"/>
        <w:ind w:firstLine="281" w:firstLineChars="100"/>
        <w:jc w:val="left"/>
        <w:rPr>
          <w:rFonts w:ascii="宋体" w:hAnsi="宋体" w:eastAsia="宋体" w:cs="宋体"/>
          <w:sz w:val="31"/>
          <w:szCs w:val="31"/>
        </w:rPr>
      </w:pPr>
      <w:bookmarkStart w:id="44" w:name="_bookmark151"/>
      <w:bookmarkEnd w:id="44"/>
      <w:r>
        <w:t>四、检验考核要求</w:t>
      </w:r>
    </w:p>
    <w:p>
      <w:pPr>
        <w:pStyle w:val="534"/>
        <w:spacing w:line="520" w:lineRule="exact"/>
        <w:ind w:firstLine="440"/>
        <w:rPr>
          <w:rFonts w:ascii="宋体" w:hAnsi="宋体"/>
          <w:sz w:val="22"/>
        </w:rPr>
      </w:pPr>
      <w:bookmarkStart w:id="45" w:name="_bookmark152"/>
      <w:bookmarkEnd w:id="45"/>
      <w:r>
        <w:rPr>
          <w:rFonts w:hint="eastAsia" w:ascii="宋体" w:hAnsi="宋体"/>
          <w:sz w:val="22"/>
        </w:rPr>
        <w:t>1</w:t>
      </w:r>
      <w:r>
        <w:rPr>
          <w:rFonts w:ascii="宋体" w:hAnsi="宋体"/>
          <w:sz w:val="22"/>
        </w:rPr>
        <w:t>.试运行时性能满足合同及本招标书的技术要求；</w:t>
      </w:r>
    </w:p>
    <w:p>
      <w:pPr>
        <w:pStyle w:val="534"/>
        <w:spacing w:line="520" w:lineRule="exact"/>
        <w:ind w:firstLine="440"/>
        <w:rPr>
          <w:rFonts w:ascii="宋体" w:hAnsi="宋体"/>
          <w:sz w:val="22"/>
        </w:rPr>
      </w:pPr>
      <w:r>
        <w:rPr>
          <w:rFonts w:hint="eastAsia" w:ascii="宋体" w:hAnsi="宋体"/>
          <w:sz w:val="22"/>
        </w:rPr>
        <w:t>2</w:t>
      </w:r>
      <w:r>
        <w:rPr>
          <w:rFonts w:ascii="宋体" w:hAnsi="宋体"/>
          <w:sz w:val="22"/>
        </w:rPr>
        <w:t>.性能测试和试运行验收时出现的问题已被解决至招标人满意；</w:t>
      </w:r>
    </w:p>
    <w:p>
      <w:pPr>
        <w:pStyle w:val="534"/>
        <w:spacing w:line="520" w:lineRule="exact"/>
        <w:ind w:firstLine="440"/>
        <w:rPr>
          <w:rFonts w:ascii="宋体" w:hAnsi="宋体"/>
          <w:sz w:val="22"/>
        </w:rPr>
      </w:pPr>
      <w:r>
        <w:rPr>
          <w:rFonts w:hint="eastAsia" w:ascii="宋体" w:hAnsi="宋体"/>
          <w:sz w:val="22"/>
        </w:rPr>
        <w:t>3</w:t>
      </w:r>
      <w:r>
        <w:rPr>
          <w:rFonts w:ascii="宋体" w:hAnsi="宋体"/>
          <w:sz w:val="22"/>
        </w:rPr>
        <w:t>.已提供了合同的全部货物和资料；</w:t>
      </w:r>
    </w:p>
    <w:p>
      <w:pPr>
        <w:pStyle w:val="5"/>
        <w:spacing w:before="160" w:after="160" w:line="360" w:lineRule="exact"/>
        <w:ind w:firstLine="281" w:firstLineChars="100"/>
        <w:jc w:val="left"/>
      </w:pPr>
      <w:r>
        <w:t>五、技术服务和质保期服务要求</w:t>
      </w:r>
    </w:p>
    <w:p>
      <w:pPr>
        <w:pStyle w:val="534"/>
        <w:spacing w:line="520" w:lineRule="exact"/>
        <w:ind w:firstLine="440"/>
        <w:rPr>
          <w:rFonts w:ascii="宋体" w:hAnsi="宋体"/>
          <w:sz w:val="22"/>
        </w:rPr>
      </w:pPr>
      <w:r>
        <w:rPr>
          <w:rFonts w:hint="eastAsia" w:ascii="宋体" w:hAnsi="宋体"/>
          <w:sz w:val="22"/>
        </w:rPr>
        <w:t>1.售后服务保障要求</w:t>
      </w:r>
    </w:p>
    <w:p>
      <w:pPr>
        <w:pStyle w:val="534"/>
        <w:spacing w:line="520" w:lineRule="exact"/>
        <w:ind w:firstLine="440"/>
        <w:rPr>
          <w:rFonts w:ascii="宋体" w:hAnsi="宋体"/>
          <w:sz w:val="22"/>
        </w:rPr>
      </w:pPr>
      <w:r>
        <w:rPr>
          <w:rFonts w:hint="eastAsia" w:ascii="宋体" w:hAnsi="宋体"/>
          <w:sz w:val="22"/>
        </w:rPr>
        <w:t>1.1</w:t>
      </w:r>
      <w:r>
        <w:rPr>
          <w:rFonts w:ascii="宋体" w:hAnsi="宋体"/>
          <w:sz w:val="22"/>
        </w:rPr>
        <w:t>维修服务机构：在</w:t>
      </w:r>
      <w:r>
        <w:rPr>
          <w:rFonts w:hint="eastAsia" w:ascii="宋体" w:hAnsi="宋体"/>
          <w:sz w:val="22"/>
        </w:rPr>
        <w:t>杭州</w:t>
      </w:r>
      <w:r>
        <w:rPr>
          <w:rFonts w:ascii="宋体" w:hAnsi="宋体"/>
          <w:sz w:val="22"/>
        </w:rPr>
        <w:t>设有常驻维修机构，处理所有维修服务，并配有专职的、具有三年以上服务经验的技术工程师。该服务必须是每天24小时内提供的，在接到报修通知后24小时内赶到现场，并必须连续进行，直至故障修妥完全恢复正常服务为止。该维修机构须备有足够的零备件，以满足招标人的维修需要。</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.2保修期：投标人在投标时必须承诺提供为期</w:t>
      </w:r>
      <w:r>
        <w:rPr>
          <w:rFonts w:hint="eastAsia" w:ascii="宋体" w:hAnsi="宋体"/>
          <w:sz w:val="22"/>
        </w:rPr>
        <w:t>36</w:t>
      </w:r>
      <w:r>
        <w:rPr>
          <w:rFonts w:ascii="宋体" w:hAnsi="宋体"/>
          <w:sz w:val="22"/>
        </w:rPr>
        <w:t>个月的保修，时间从最终验收合格之日起计算。</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.3保修期内的义务：</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3.1</w:t>
      </w:r>
      <w:r>
        <w:rPr>
          <w:rFonts w:ascii="宋体" w:hAnsi="宋体"/>
          <w:sz w:val="22"/>
        </w:rPr>
        <w:t>在保修期内由于</w:t>
      </w:r>
      <w:r>
        <w:rPr>
          <w:rFonts w:hint="eastAsia" w:ascii="宋体" w:hAnsi="宋体"/>
          <w:sz w:val="22"/>
        </w:rPr>
        <w:t>座椅皮面</w:t>
      </w:r>
      <w:r>
        <w:rPr>
          <w:rFonts w:ascii="宋体" w:hAnsi="宋体"/>
          <w:sz w:val="22"/>
        </w:rPr>
        <w:t>本身质量原因造成的任何损伤或损坏，投标人须免费负责修理或更换。在保修期内，中标人必须对所提供的</w:t>
      </w:r>
      <w:r>
        <w:rPr>
          <w:rFonts w:hint="eastAsia" w:ascii="宋体" w:hAnsi="宋体"/>
          <w:sz w:val="22"/>
        </w:rPr>
        <w:t>座椅皮面</w:t>
      </w:r>
      <w:r>
        <w:rPr>
          <w:rFonts w:ascii="宋体" w:hAnsi="宋体"/>
          <w:sz w:val="22"/>
        </w:rPr>
        <w:t>做定期检查和保养。</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3.2</w:t>
      </w:r>
      <w:r>
        <w:rPr>
          <w:rFonts w:ascii="宋体" w:hAnsi="宋体"/>
          <w:sz w:val="22"/>
        </w:rPr>
        <w:t>在保修期结束前，须由中标人</w:t>
      </w:r>
      <w:r>
        <w:rPr>
          <w:rFonts w:hint="eastAsia" w:ascii="宋体" w:hAnsi="宋体"/>
          <w:sz w:val="22"/>
        </w:rPr>
        <w:t>技术人员</w:t>
      </w:r>
      <w:r>
        <w:rPr>
          <w:rFonts w:ascii="宋体" w:hAnsi="宋体"/>
          <w:sz w:val="22"/>
        </w:rPr>
        <w:t>和招标人代表进行一次全面检查，任何缺陷必须由中标人负责修理，在修理之后，中标人应将缺陷原因、修理内容、完成修理及恢复正常的时间和日期等报告给招标人。报告一式两份。</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3.3</w:t>
      </w:r>
      <w:r>
        <w:rPr>
          <w:rFonts w:ascii="宋体" w:hAnsi="宋体"/>
          <w:sz w:val="22"/>
        </w:rPr>
        <w:t>保修期内，由于</w:t>
      </w:r>
      <w:r>
        <w:rPr>
          <w:rFonts w:hint="eastAsia" w:ascii="宋体" w:hAnsi="宋体"/>
          <w:sz w:val="22"/>
        </w:rPr>
        <w:t>座椅皮面</w:t>
      </w:r>
      <w:r>
        <w:rPr>
          <w:rFonts w:ascii="宋体" w:hAnsi="宋体"/>
          <w:sz w:val="22"/>
        </w:rPr>
        <w:t>质量因素而造成的损坏，均由中标人负责免费维修和更换备件。</w:t>
      </w:r>
    </w:p>
    <w:p>
      <w:pPr>
        <w:pStyle w:val="534"/>
        <w:spacing w:line="520" w:lineRule="exact"/>
        <w:ind w:firstLine="440"/>
        <w:rPr>
          <w:rFonts w:ascii="宋体" w:hAnsi="宋体"/>
          <w:sz w:val="22"/>
        </w:rPr>
      </w:pPr>
      <w:r>
        <w:rPr>
          <w:rFonts w:hint="eastAsia" w:ascii="宋体" w:hAnsi="宋体"/>
          <w:sz w:val="22"/>
        </w:rPr>
        <w:t>2. 交货时间及地点</w:t>
      </w:r>
    </w:p>
    <w:p>
      <w:pPr>
        <w:pStyle w:val="534"/>
        <w:spacing w:line="520" w:lineRule="exact"/>
        <w:ind w:firstLine="440"/>
        <w:rPr>
          <w:rFonts w:ascii="宋体" w:hAnsi="宋体"/>
          <w:sz w:val="22"/>
        </w:rPr>
      </w:pPr>
      <w:r>
        <w:rPr>
          <w:rFonts w:hint="eastAsia" w:ascii="宋体" w:hAnsi="宋体"/>
          <w:sz w:val="22"/>
        </w:rPr>
        <w:t>2.1交货时间：</w:t>
      </w:r>
      <w:r>
        <w:rPr>
          <w:rFonts w:hint="eastAsia" w:ascii="宋体" w:hAnsi="宋体"/>
          <w:sz w:val="22"/>
          <w:lang w:val="en-US"/>
        </w:rPr>
        <w:t>乙方在接到甲方根据本项目合同发出的采购通知单之日起65日内</w:t>
      </w:r>
      <w:r>
        <w:rPr>
          <w:rFonts w:hint="eastAsia" w:ascii="宋体" w:hAnsi="宋体"/>
          <w:sz w:val="22"/>
        </w:rPr>
        <w:t>，完成货物的生产、运输、现场安装等工作。</w:t>
      </w:r>
    </w:p>
    <w:p>
      <w:pPr>
        <w:pStyle w:val="534"/>
        <w:spacing w:line="520" w:lineRule="exact"/>
        <w:ind w:firstLine="440"/>
        <w:sectPr>
          <w:pgSz w:w="12240" w:h="15840"/>
          <w:pgMar w:top="1500" w:right="1680" w:bottom="1120" w:left="1700" w:header="0" w:footer="921" w:gutter="0"/>
          <w:cols w:space="720" w:num="1"/>
        </w:sectPr>
      </w:pPr>
      <w:r>
        <w:rPr>
          <w:rFonts w:hint="eastAsia" w:ascii="宋体" w:hAnsi="宋体"/>
          <w:sz w:val="22"/>
        </w:rPr>
        <w:t xml:space="preserve">   2.2交货地点：中标人在货物生产完成前10日，书面通知招标人，最终交货及货物安装地点以招标人书面通知为准。</w:t>
      </w:r>
    </w:p>
    <w:p>
      <w:pPr>
        <w:pStyle w:val="2"/>
        <w:spacing w:line="564" w:lineRule="exact"/>
        <w:ind w:right="57"/>
        <w:jc w:val="center"/>
      </w:pPr>
      <w:bookmarkStart w:id="46" w:name="_Toc19698503"/>
      <w:r>
        <w:rPr>
          <w:rFonts w:hint="eastAsia"/>
        </w:rPr>
        <w:t>第六章</w:t>
      </w:r>
      <w:r>
        <w:t xml:space="preserve">  </w:t>
      </w:r>
      <w:r>
        <w:rPr>
          <w:rFonts w:hint="eastAsia"/>
        </w:rPr>
        <w:t>投标文件格式</w:t>
      </w:r>
      <w:bookmarkEnd w:id="46"/>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1"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696"/>
          <w:sz w:val="22"/>
          <w:szCs w:val="22"/>
        </w:rPr>
      </w:pPr>
      <w:r>
        <w:rPr>
          <w:rStyle w:val="1696"/>
          <w:rFonts w:hint="eastAsia"/>
          <w:sz w:val="22"/>
          <w:szCs w:val="22"/>
        </w:rPr>
        <w:t>二、法定代表人身份证明</w:t>
      </w:r>
      <w:r>
        <w:rPr>
          <w:rStyle w:val="1696"/>
          <w:sz w:val="22"/>
          <w:szCs w:val="22"/>
        </w:rPr>
        <w:t xml:space="preserve"> </w:t>
      </w:r>
      <w:r>
        <w:rPr>
          <w:rStyle w:val="1696"/>
          <w:rFonts w:hint="eastAsia"/>
          <w:sz w:val="22"/>
          <w:szCs w:val="22"/>
        </w:rPr>
        <w:t>、授权委托书(适用于有委托代理人的情况，</w:t>
      </w:r>
      <w:r>
        <w:rPr>
          <w:rStyle w:val="1696"/>
          <w:rFonts w:hint="eastAsia"/>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Style w:val="1696"/>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3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1"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1"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639"/>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640"/>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641"/>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642"/>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640"/>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640"/>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643"/>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643"/>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643"/>
        <w:snapToGrid w:val="0"/>
        <w:spacing w:after="0" w:line="360" w:lineRule="auto"/>
        <w:ind w:firstLine="440" w:firstLineChars="200"/>
        <w:rPr>
          <w:rFonts w:hAnsi="宋体"/>
          <w:sz w:val="22"/>
        </w:rPr>
      </w:pPr>
    </w:p>
    <w:p>
      <w:pPr>
        <w:pStyle w:val="643"/>
        <w:snapToGrid w:val="0"/>
        <w:spacing w:after="0" w:line="360" w:lineRule="auto"/>
        <w:ind w:firstLine="440" w:firstLineChars="200"/>
        <w:rPr>
          <w:rFonts w:hAnsi="宋体"/>
          <w:sz w:val="22"/>
        </w:rPr>
      </w:pPr>
    </w:p>
    <w:p>
      <w:pPr>
        <w:pStyle w:val="643"/>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43"/>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736"/>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736"/>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736"/>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604"/>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604"/>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604"/>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604"/>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604"/>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604"/>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604"/>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604"/>
        <w:numPr>
          <w:ilvl w:val="1"/>
          <w:numId w:val="3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624"/>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624"/>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7"/>
        <w:spacing w:line="360" w:lineRule="auto"/>
        <w:rPr>
          <w:rFonts w:ascii="宋体" w:hAnsi="宋体" w:cs="宋体"/>
        </w:rPr>
      </w:pPr>
    </w:p>
    <w:p>
      <w:pPr>
        <w:pStyle w:val="624"/>
        <w:spacing w:line="360" w:lineRule="auto"/>
        <w:jc w:val="right"/>
        <w:rPr>
          <w:rFonts w:ascii="宋体" w:hAnsi="宋体" w:cs="宋体"/>
          <w:sz w:val="22"/>
        </w:rPr>
      </w:pPr>
      <w:bookmarkStart w:id="47" w:name="_Toc133214103"/>
      <w:bookmarkStart w:id="48" w:name="_Toc137373399"/>
      <w:bookmarkStart w:id="49" w:name="_Toc133214310"/>
      <w:bookmarkStart w:id="50" w:name="_Toc133470544"/>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624"/>
        <w:spacing w:line="360" w:lineRule="auto"/>
        <w:jc w:val="right"/>
        <w:rPr>
          <w:rFonts w:ascii="宋体" w:hAnsi="宋体" w:cs="宋体"/>
          <w:sz w:val="22"/>
        </w:rPr>
      </w:pPr>
    </w:p>
    <w:p>
      <w:pPr>
        <w:pStyle w:val="624"/>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624"/>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7"/>
    <w:bookmarkEnd w:id="48"/>
    <w:bookmarkEnd w:id="49"/>
    <w:bookmarkEnd w:id="50"/>
    <w:p>
      <w:pPr>
        <w:pStyle w:val="57"/>
        <w:spacing w:line="360" w:lineRule="auto"/>
        <w:jc w:val="center"/>
        <w:rPr>
          <w:rFonts w:ascii="宋体" w:hAnsi="宋体" w:cs="宋体"/>
          <w:b/>
          <w:sz w:val="32"/>
          <w:szCs w:val="32"/>
        </w:rPr>
      </w:pPr>
      <w:r>
        <w:rPr>
          <w:rFonts w:ascii="宋体" w:hAnsi="宋体" w:cs="宋体"/>
          <w:b/>
          <w:sz w:val="32"/>
          <w:szCs w:val="32"/>
        </w:rPr>
        <w:t>6.2设备费分项报价表</w:t>
      </w:r>
    </w:p>
    <w:p>
      <w:pPr>
        <w:pStyle w:val="57"/>
        <w:spacing w:line="360" w:lineRule="auto"/>
        <w:jc w:val="right"/>
        <w:rPr>
          <w:rFonts w:ascii="宋体" w:hAnsi="宋体" w:cs="宋体"/>
          <w:b/>
          <w:sz w:val="32"/>
          <w:szCs w:val="32"/>
        </w:rPr>
      </w:pPr>
      <w:r>
        <w:rPr>
          <w:rFonts w:hint="eastAsia" w:ascii="宋体" w:hAnsi="宋体" w:cs="宋体"/>
          <w:sz w:val="22"/>
        </w:rPr>
        <w:t>[货币单位：人民币元]</w:t>
      </w:r>
    </w:p>
    <w:tbl>
      <w:tblPr>
        <w:tblStyle w:val="8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sectPr>
          <w:pgSz w:w="11907" w:h="16840"/>
          <w:pgMar w:top="1191" w:right="1191" w:bottom="1191" w:left="1191" w:header="567" w:footer="720" w:gutter="227"/>
          <w:pgNumType w:fmt="numberInDash"/>
          <w:cols w:space="720" w:num="1"/>
        </w:sect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89"/>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798"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79" w:leftChars="-255" w:right="-20" w:hanging="714"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(按投标截止日中国人民银行公布的汇率中间价换算)，代理商注册资金不少于人民币50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2017</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项目</w:t>
            </w:r>
          </w:p>
          <w:p>
            <w:pPr>
              <w:pStyle w:val="622"/>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bl>
    <w:p>
      <w:pPr>
        <w:pStyle w:val="622"/>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622"/>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609"/>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44" w:leftChars="-255" w:right="-20" w:hanging="491" w:hangingChars="223"/>
        <w:jc w:val="center"/>
        <w:rPr>
          <w:rFonts w:ascii="宋体" w:hAnsi="宋体" w:cs="微软雅黑"/>
          <w:kern w:val="0"/>
          <w:sz w:val="22"/>
        </w:rPr>
      </w:pPr>
    </w:p>
    <w:p>
      <w:pPr>
        <w:spacing w:line="360" w:lineRule="auto"/>
        <w:ind w:firstLine="321"/>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615"/>
        <w:spacing w:line="360" w:lineRule="auto"/>
        <w:ind w:firstLine="440" w:firstLineChars="200"/>
        <w:rPr>
          <w:rFonts w:ascii="宋体" w:hAnsi="宋体" w:cs="宋体"/>
          <w:sz w:val="22"/>
        </w:rPr>
      </w:pPr>
    </w:p>
    <w:p>
      <w:pPr>
        <w:pStyle w:val="61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614"/>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614"/>
        <w:jc w:val="center"/>
        <w:rPr>
          <w:rFonts w:ascii="宋体" w:hAnsi="宋体" w:cs="宋体"/>
          <w:bCs/>
          <w:sz w:val="32"/>
          <w:szCs w:val="32"/>
        </w:rPr>
      </w:pPr>
      <w:r>
        <w:rPr>
          <w:rFonts w:hint="eastAsia" w:ascii="宋体" w:hAnsi="宋体" w:cs="宋体"/>
          <w:b/>
          <w:sz w:val="30"/>
          <w:szCs w:val="30"/>
        </w:rPr>
        <w:t>项目部主要成员履历表</w:t>
      </w:r>
    </w:p>
    <w:p>
      <w:pPr>
        <w:pStyle w:val="617"/>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r>
              <w:rPr>
                <w:rFonts w:hint="eastAsia" w:ascii="宋体" w:hAnsi="宋体" w:cs="宋体"/>
              </w:rPr>
              <w:t>序号</w:t>
            </w:r>
          </w:p>
        </w:tc>
        <w:tc>
          <w:tcPr>
            <w:tcW w:w="665" w:type="dxa"/>
            <w:vAlign w:val="center"/>
          </w:tcPr>
          <w:p>
            <w:pPr>
              <w:pStyle w:val="614"/>
              <w:jc w:val="center"/>
              <w:rPr>
                <w:rFonts w:ascii="宋体" w:hAnsi="宋体" w:cs="宋体"/>
              </w:rPr>
            </w:pPr>
            <w:r>
              <w:rPr>
                <w:rFonts w:hint="eastAsia" w:ascii="宋体" w:hAnsi="宋体" w:cs="宋体"/>
              </w:rPr>
              <w:t>姓名</w:t>
            </w:r>
          </w:p>
        </w:tc>
        <w:tc>
          <w:tcPr>
            <w:tcW w:w="665" w:type="dxa"/>
            <w:vAlign w:val="center"/>
          </w:tcPr>
          <w:p>
            <w:pPr>
              <w:pStyle w:val="614"/>
              <w:jc w:val="center"/>
              <w:rPr>
                <w:rFonts w:ascii="宋体" w:hAnsi="宋体" w:cs="宋体"/>
              </w:rPr>
            </w:pPr>
            <w:r>
              <w:rPr>
                <w:rFonts w:hint="eastAsia" w:ascii="宋体" w:hAnsi="宋体" w:cs="宋体"/>
              </w:rPr>
              <w:t>性别</w:t>
            </w:r>
          </w:p>
        </w:tc>
        <w:tc>
          <w:tcPr>
            <w:tcW w:w="665" w:type="dxa"/>
            <w:vAlign w:val="center"/>
          </w:tcPr>
          <w:p>
            <w:pPr>
              <w:pStyle w:val="614"/>
              <w:jc w:val="center"/>
              <w:rPr>
                <w:rFonts w:ascii="宋体" w:hAnsi="宋体" w:cs="宋体"/>
              </w:rPr>
            </w:pPr>
            <w:r>
              <w:rPr>
                <w:rFonts w:hint="eastAsia" w:ascii="宋体" w:hAnsi="宋体" w:cs="宋体"/>
              </w:rPr>
              <w:t>年龄</w:t>
            </w:r>
          </w:p>
        </w:tc>
        <w:tc>
          <w:tcPr>
            <w:tcW w:w="664" w:type="dxa"/>
            <w:vAlign w:val="center"/>
          </w:tcPr>
          <w:p>
            <w:pPr>
              <w:pStyle w:val="614"/>
              <w:jc w:val="center"/>
              <w:rPr>
                <w:rFonts w:ascii="宋体" w:hAnsi="宋体" w:cs="宋体"/>
              </w:rPr>
            </w:pPr>
            <w:r>
              <w:rPr>
                <w:rFonts w:hint="eastAsia" w:ascii="宋体" w:hAnsi="宋体" w:cs="宋体"/>
              </w:rPr>
              <w:t>学历</w:t>
            </w:r>
          </w:p>
        </w:tc>
        <w:tc>
          <w:tcPr>
            <w:tcW w:w="664" w:type="dxa"/>
            <w:vAlign w:val="center"/>
          </w:tcPr>
          <w:p>
            <w:pPr>
              <w:pStyle w:val="614"/>
              <w:jc w:val="center"/>
              <w:rPr>
                <w:rFonts w:ascii="宋体" w:hAnsi="宋体" w:cs="宋体"/>
              </w:rPr>
            </w:pPr>
            <w:r>
              <w:rPr>
                <w:rFonts w:hint="eastAsia" w:ascii="宋体" w:hAnsi="宋体" w:cs="宋体"/>
              </w:rPr>
              <w:t>专业</w:t>
            </w:r>
          </w:p>
        </w:tc>
        <w:tc>
          <w:tcPr>
            <w:tcW w:w="1673" w:type="dxa"/>
            <w:vAlign w:val="center"/>
          </w:tcPr>
          <w:p>
            <w:pPr>
              <w:pStyle w:val="614"/>
              <w:jc w:val="center"/>
              <w:rPr>
                <w:rFonts w:ascii="宋体" w:hAnsi="宋体" w:cs="宋体"/>
              </w:rPr>
            </w:pPr>
            <w:r>
              <w:rPr>
                <w:rFonts w:hint="eastAsia" w:ascii="宋体" w:hAnsi="宋体" w:cs="宋体"/>
              </w:rPr>
              <w:t>执业资格/职称</w:t>
            </w:r>
          </w:p>
        </w:tc>
        <w:tc>
          <w:tcPr>
            <w:tcW w:w="1157" w:type="dxa"/>
            <w:vAlign w:val="center"/>
          </w:tcPr>
          <w:p>
            <w:pPr>
              <w:pStyle w:val="614"/>
              <w:jc w:val="center"/>
              <w:rPr>
                <w:rFonts w:ascii="宋体" w:hAnsi="宋体" w:cs="宋体"/>
              </w:rPr>
            </w:pPr>
            <w:r>
              <w:rPr>
                <w:rFonts w:hint="eastAsia" w:ascii="宋体" w:hAnsi="宋体" w:cs="宋体"/>
              </w:rPr>
              <w:t>工作年限</w:t>
            </w:r>
          </w:p>
        </w:tc>
        <w:tc>
          <w:tcPr>
            <w:tcW w:w="1673" w:type="dxa"/>
            <w:vAlign w:val="center"/>
          </w:tcPr>
          <w:p>
            <w:pPr>
              <w:pStyle w:val="614"/>
              <w:jc w:val="center"/>
              <w:rPr>
                <w:rFonts w:ascii="宋体" w:hAnsi="宋体" w:cs="宋体"/>
              </w:rPr>
            </w:pPr>
            <w:r>
              <w:rPr>
                <w:rFonts w:hint="eastAsia" w:ascii="宋体" w:hAnsi="宋体" w:cs="宋体"/>
              </w:rPr>
              <w:t>拟在本项目担任的职务</w:t>
            </w:r>
          </w:p>
        </w:tc>
        <w:tc>
          <w:tcPr>
            <w:tcW w:w="1364" w:type="dxa"/>
            <w:vAlign w:val="center"/>
          </w:tcPr>
          <w:p>
            <w:pPr>
              <w:pStyle w:val="614"/>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bl>
    <w:p>
      <w:pPr>
        <w:pStyle w:val="61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616"/>
        <w:spacing w:line="400" w:lineRule="exact"/>
        <w:rPr>
          <w:rFonts w:ascii="宋体" w:hAnsi="宋体" w:cs="宋体"/>
          <w:sz w:val="24"/>
          <w:szCs w:val="21"/>
        </w:rPr>
      </w:pPr>
    </w:p>
    <w:p>
      <w:pPr>
        <w:pStyle w:val="614"/>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614"/>
              <w:ind w:left="113"/>
              <w:jc w:val="center"/>
              <w:rPr>
                <w:rFonts w:ascii="宋体" w:hAnsi="宋体" w:cs="宋体"/>
              </w:rPr>
            </w:pPr>
            <w:r>
              <w:rPr>
                <w:rFonts w:hint="eastAsia" w:ascii="宋体" w:hAnsi="宋体" w:cs="宋体"/>
              </w:rPr>
              <w:t>售后服务体系情况</w:t>
            </w:r>
          </w:p>
        </w:tc>
        <w:tc>
          <w:tcPr>
            <w:tcW w:w="3335" w:type="dxa"/>
            <w:vAlign w:val="center"/>
          </w:tcPr>
          <w:p>
            <w:pPr>
              <w:pStyle w:val="614"/>
              <w:jc w:val="center"/>
              <w:rPr>
                <w:rFonts w:ascii="宋体" w:hAnsi="宋体" w:cs="宋体"/>
              </w:rPr>
            </w:pPr>
            <w:r>
              <w:rPr>
                <w:rFonts w:hint="eastAsia" w:ascii="宋体" w:hAnsi="宋体" w:cs="宋体"/>
              </w:rPr>
              <w:t>售后服务人数：</w:t>
            </w:r>
          </w:p>
        </w:tc>
        <w:tc>
          <w:tcPr>
            <w:tcW w:w="5515" w:type="dxa"/>
            <w:vAlign w:val="center"/>
          </w:tcPr>
          <w:p>
            <w:pPr>
              <w:pStyle w:val="614"/>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职称：</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固定场所地址：</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bl>
    <w:p>
      <w:pPr>
        <w:pStyle w:val="614"/>
        <w:spacing w:line="360" w:lineRule="auto"/>
        <w:rPr>
          <w:rFonts w:ascii="宋体" w:hAnsi="宋体" w:cs="宋体"/>
          <w:b/>
          <w:szCs w:val="21"/>
        </w:rPr>
      </w:pPr>
    </w:p>
    <w:p>
      <w:pPr>
        <w:pStyle w:val="614"/>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614"/>
        <w:rPr>
          <w:rFonts w:ascii="宋体" w:hAnsi="宋体" w:cs="宋体"/>
        </w:rPr>
      </w:pPr>
    </w:p>
    <w:p>
      <w:pPr>
        <w:pStyle w:val="614"/>
        <w:rPr>
          <w:rFonts w:ascii="宋体" w:hAnsi="宋体" w:cs="宋体"/>
        </w:rPr>
      </w:pPr>
    </w:p>
    <w:p>
      <w:pPr>
        <w:pStyle w:val="614"/>
        <w:rPr>
          <w:rFonts w:ascii="宋体" w:hAnsi="宋体" w:cs="宋体"/>
        </w:rPr>
      </w:pPr>
      <w:r>
        <w:rPr>
          <w:rFonts w:hint="eastAsia" w:ascii="宋体" w:hAnsi="宋体" w:cs="宋体"/>
        </w:rPr>
        <w:t>致：</w:t>
      </w:r>
    </w:p>
    <w:p>
      <w:pPr>
        <w:pStyle w:val="614"/>
        <w:rPr>
          <w:rFonts w:ascii="宋体" w:hAnsi="宋体" w:cs="宋体"/>
        </w:rPr>
      </w:pPr>
    </w:p>
    <w:p>
      <w:pPr>
        <w:pStyle w:val="614"/>
        <w:spacing w:line="360" w:lineRule="auto"/>
        <w:ind w:firstLine="315" w:firstLineChars="150"/>
        <w:rPr>
          <w:rFonts w:ascii="宋体" w:hAnsi="宋体" w:cs="宋体"/>
        </w:rPr>
      </w:pPr>
      <w:r>
        <w:rPr>
          <w:rFonts w:hint="eastAsia" w:ascii="宋体" w:hAnsi="宋体" w:cs="宋体"/>
        </w:rPr>
        <w:t>我方同意：</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r>
        <w:rPr>
          <w:rFonts w:hint="eastAsia" w:ascii="宋体" w:hAnsi="宋体" w:cs="宋体"/>
        </w:rPr>
        <w:t>特此承诺！</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p/>
    <w:p/>
    <w:p/>
    <w:p>
      <w:pPr>
        <w:rPr>
          <w:rFonts w:hint="eastAsia"/>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Microsoft YaHei UI">
    <w:panose1 w:val="020B0503020204020204"/>
    <w:charset w:val="86"/>
    <w:family w:val="swiss"/>
    <w:pitch w:val="default"/>
    <w:sig w:usb0="80000287" w:usb1="28CF3C52" w:usb2="00000016" w:usb3="00000000" w:csb0="0004001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egoe Print"/>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rPr>
        <w:lang w:val="en-US"/>
      </w:rPr>
      <w:fldChar w:fldCharType="begin"/>
    </w:r>
    <w:r>
      <w:instrText xml:space="preserve">PAGE   \* MERGEFORMAT</w:instrText>
    </w:r>
    <w:r>
      <w:rPr>
        <w:lang w:val="en-US"/>
      </w:rPr>
      <w:fldChar w:fldCharType="separate"/>
    </w:r>
    <w:r>
      <w:rPr>
        <w:lang w:val="zh-CN"/>
      </w:rPr>
      <w:t>-</w:t>
    </w:r>
    <w:r>
      <w:t xml:space="preserve"> 22 -</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26</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Text Box 2" o:spid="_x0000_s2049" o:spt="202" type="#_x0000_t202" style="position:absolute;left:0pt;margin-left:299.45pt;margin-top:734.9pt;height:11pt;width:13.1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YqQIAAKg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">
          <v:path/>
          <v:fill on="f" focussize="0,0"/>
          <v:stroke on="f" joinstyle="miter"/>
          <v:imagedata o:title=""/>
          <o:lock v:ext="edit"/>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- 97 -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733"/>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732"/>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0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90"/>
      <w:suff w:val="nothing"/>
      <w:lvlText w:val="%1%2.%3.%4.%5.%6　"/>
      <w:lvlJc w:val="left"/>
      <w:pPr>
        <w:ind w:left="0" w:firstLine="0"/>
      </w:pPr>
      <w:rPr>
        <w:rFonts w:hint="eastAsia" w:ascii="黑体" w:hAnsi="Times New Roman" w:eastAsia="黑体"/>
        <w:b w:val="0"/>
        <w:i w:val="0"/>
        <w:sz w:val="21"/>
      </w:rPr>
    </w:lvl>
    <w:lvl w:ilvl="6" w:tentative="0">
      <w:start w:val="1"/>
      <w:numFmt w:val="decimal"/>
      <w:pStyle w:val="7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4"/>
      <w:lvlText w:val="第%1部分"/>
      <w:lvlJc w:val="left"/>
      <w:pPr>
        <w:tabs>
          <w:tab w:val="left" w:pos="2"/>
        </w:tabs>
        <w:ind w:left="1247" w:hanging="1245"/>
      </w:pPr>
      <w:rPr>
        <w:rFonts w:hint="eastAsia"/>
      </w:rPr>
    </w:lvl>
    <w:lvl w:ilvl="1" w:tentative="0">
      <w:start w:val="1"/>
      <w:numFmt w:val="decimal"/>
      <w:pStyle w:val="129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6"/>
      <w:lvlText w:val="%4."/>
      <w:lvlJc w:val="left"/>
      <w:pPr>
        <w:tabs>
          <w:tab w:val="left" w:pos="1499"/>
        </w:tabs>
        <w:ind w:left="1499" w:hanging="419"/>
      </w:pPr>
      <w:rPr>
        <w:rFonts w:hint="eastAsia"/>
      </w:rPr>
    </w:lvl>
    <w:lvl w:ilvl="4" w:tentative="0">
      <w:start w:val="1"/>
      <w:numFmt w:val="decimal"/>
      <w:pStyle w:val="129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8"/>
      <w:suff w:val="space"/>
      <w:lvlText w:val="%1、"/>
      <w:lvlJc w:val="left"/>
      <w:pPr>
        <w:ind w:left="432" w:hanging="432"/>
      </w:pPr>
    </w:lvl>
    <w:lvl w:ilvl="1" w:tentative="0">
      <w:start w:val="1"/>
      <w:numFmt w:val="decimal"/>
      <w:pStyle w:val="1369"/>
      <w:suff w:val="space"/>
      <w:lvlText w:val="%1.%2、"/>
      <w:lvlJc w:val="left"/>
      <w:pPr>
        <w:ind w:left="576" w:hanging="576"/>
      </w:pPr>
    </w:lvl>
    <w:lvl w:ilvl="2" w:tentative="0">
      <w:start w:val="1"/>
      <w:numFmt w:val="decimal"/>
      <w:pStyle w:val="1370"/>
      <w:suff w:val="space"/>
      <w:lvlText w:val="%1.%2.%3、"/>
      <w:lvlJc w:val="left"/>
      <w:pPr>
        <w:ind w:left="720" w:hanging="720"/>
      </w:pPr>
    </w:lvl>
    <w:lvl w:ilvl="3" w:tentative="0">
      <w:start w:val="1"/>
      <w:numFmt w:val="decimal"/>
      <w:pStyle w:val="1371"/>
      <w:suff w:val="space"/>
      <w:lvlText w:val="%1.%2.%3.%4、"/>
      <w:lvlJc w:val="left"/>
      <w:pPr>
        <w:ind w:left="864" w:hanging="864"/>
      </w:pPr>
    </w:lvl>
    <w:lvl w:ilvl="4" w:tentative="0">
      <w:start w:val="1"/>
      <w:numFmt w:val="decimal"/>
      <w:pStyle w:val="1372"/>
      <w:suff w:val="space"/>
      <w:lvlText w:val="%1.%2.%3.%4.%5、"/>
      <w:lvlJc w:val="left"/>
      <w:pPr>
        <w:ind w:left="1008" w:hanging="1008"/>
      </w:pPr>
    </w:lvl>
    <w:lvl w:ilvl="5" w:tentative="0">
      <w:start w:val="1"/>
      <w:numFmt w:val="decimal"/>
      <w:pStyle w:val="1373"/>
      <w:suff w:val="space"/>
      <w:lvlText w:val="%1.%2.%3.%4.%5.%6、"/>
      <w:lvlJc w:val="left"/>
      <w:pPr>
        <w:ind w:left="1152" w:hanging="1152"/>
      </w:pPr>
    </w:lvl>
    <w:lvl w:ilvl="6" w:tentative="0">
      <w:start w:val="1"/>
      <w:numFmt w:val="decimal"/>
      <w:pStyle w:val="1374"/>
      <w:suff w:val="space"/>
      <w:lvlText w:val="%1.%2.%3.%4.%5.%6.%7、"/>
      <w:lvlJc w:val="left"/>
      <w:pPr>
        <w:ind w:left="1296" w:hanging="1296"/>
      </w:pPr>
    </w:lvl>
    <w:lvl w:ilvl="7" w:tentative="0">
      <w:start w:val="1"/>
      <w:numFmt w:val="decimal"/>
      <w:pStyle w:val="1375"/>
      <w:suff w:val="space"/>
      <w:lvlText w:val="%1.%2.%3.%4.%5.%6.%7.%8、"/>
      <w:lvlJc w:val="left"/>
      <w:pPr>
        <w:ind w:left="1440" w:hanging="1440"/>
      </w:pPr>
    </w:lvl>
    <w:lvl w:ilvl="8" w:tentative="0">
      <w:start w:val="1"/>
      <w:numFmt w:val="decimal"/>
      <w:pStyle w:val="1376"/>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73"/>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7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67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6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79"/>
      <w:lvlText w:val="%1"/>
      <w:lvlJc w:val="left"/>
      <w:pPr>
        <w:tabs>
          <w:tab w:val="left" w:pos="360"/>
        </w:tabs>
        <w:ind w:left="0" w:firstLine="0"/>
      </w:pPr>
      <w:rPr>
        <w:rFonts w:hint="default"/>
      </w:rPr>
    </w:lvl>
    <w:lvl w:ilvl="1" w:tentative="0">
      <w:start w:val="1"/>
      <w:numFmt w:val="decimal"/>
      <w:pStyle w:val="780"/>
      <w:isLgl/>
      <w:lvlText w:val="%1.%2"/>
      <w:lvlJc w:val="left"/>
      <w:pPr>
        <w:tabs>
          <w:tab w:val="left" w:pos="720"/>
        </w:tabs>
        <w:ind w:left="0" w:firstLine="0"/>
      </w:pPr>
      <w:rPr>
        <w:rFonts w:hint="default"/>
      </w:rPr>
    </w:lvl>
    <w:lvl w:ilvl="2" w:tentative="0">
      <w:start w:val="1"/>
      <w:numFmt w:val="decimal"/>
      <w:pStyle w:val="781"/>
      <w:isLgl/>
      <w:lvlText w:val="%1.%2.%3"/>
      <w:lvlJc w:val="left"/>
      <w:pPr>
        <w:tabs>
          <w:tab w:val="left" w:pos="1620"/>
        </w:tabs>
        <w:ind w:left="540" w:firstLine="0"/>
      </w:pPr>
      <w:rPr>
        <w:rFonts w:hint="default"/>
      </w:rPr>
    </w:lvl>
    <w:lvl w:ilvl="3" w:tentative="0">
      <w:start w:val="1"/>
      <w:numFmt w:val="decimal"/>
      <w:pStyle w:val="782"/>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2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3">
    <w:nsid w:val="5D153EDD"/>
    <w:multiLevelType w:val="multilevel"/>
    <w:tmpl w:val="5D153EDD"/>
    <w:lvl w:ilvl="0" w:tentative="0">
      <w:start w:val="1"/>
      <w:numFmt w:val="bullet"/>
      <w:pStyle w:val="1559"/>
      <w:lvlText w:val=""/>
      <w:lvlJc w:val="left"/>
      <w:pPr>
        <w:tabs>
          <w:tab w:val="left" w:pos="840"/>
        </w:tabs>
        <w:ind w:left="840" w:hanging="420"/>
      </w:pPr>
      <w:rPr>
        <w:rFonts w:hint="default" w:ascii="Wingdings" w:hAnsi="Wingdings"/>
      </w:rPr>
    </w:lvl>
    <w:lvl w:ilvl="1" w:tentative="0">
      <w:start w:val="1"/>
      <w:numFmt w:val="bullet"/>
      <w:pStyle w:val="1563"/>
      <w:lvlText w:val=""/>
      <w:lvlJc w:val="left"/>
      <w:pPr>
        <w:tabs>
          <w:tab w:val="left" w:pos="1260"/>
        </w:tabs>
        <w:ind w:left="1260" w:hanging="420"/>
      </w:pPr>
      <w:rPr>
        <w:rFonts w:hint="default" w:ascii="Wingdings" w:hAnsi="Wingdings"/>
      </w:rPr>
    </w:lvl>
    <w:lvl w:ilvl="2" w:tentative="0">
      <w:start w:val="1"/>
      <w:numFmt w:val="bullet"/>
      <w:pStyle w:val="1561"/>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67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78"/>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26"/>
      <w:lvlText w:val="%1.%2.%3.%4.%5.%6.%7."/>
      <w:lvlJc w:val="left"/>
      <w:pPr>
        <w:tabs>
          <w:tab w:val="left" w:pos="1276"/>
        </w:tabs>
        <w:ind w:left="1276" w:hanging="1276"/>
      </w:pPr>
      <w:rPr>
        <w:rFonts w:hint="eastAsia"/>
      </w:rPr>
    </w:lvl>
    <w:lvl w:ilvl="7" w:tentative="0">
      <w:start w:val="1"/>
      <w:numFmt w:val="decimal"/>
      <w:pStyle w:val="162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8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8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7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8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67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3"/>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1"/>
  </w:num>
  <w:num w:numId="30">
    <w:abstractNumId w:val="32"/>
  </w:num>
  <w:num w:numId="31">
    <w:abstractNumId w:val="40"/>
  </w:num>
  <w:num w:numId="32">
    <w:abstractNumId w:val="41"/>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7B3"/>
    <w:rsid w:val="00552997"/>
    <w:rsid w:val="007B6A9F"/>
    <w:rsid w:val="009218E3"/>
    <w:rsid w:val="009D27B3"/>
    <w:rsid w:val="00B23EE6"/>
    <w:rsid w:val="00C02FED"/>
    <w:rsid w:val="00CA4CED"/>
    <w:rsid w:val="05514213"/>
    <w:rsid w:val="26FC3A8E"/>
    <w:rsid w:val="2D66061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9"/>
    <w:qFormat/>
    <w:uiPriority w:val="0"/>
    <w:pPr>
      <w:keepNext/>
      <w:keepLines/>
      <w:spacing w:before="340" w:after="330" w:line="578" w:lineRule="auto"/>
      <w:outlineLvl w:val="0"/>
    </w:pPr>
    <w:rPr>
      <w:rFonts w:ascii="Calibri" w:hAnsi="Calibri" w:eastAsia="宋体" w:cs="Times New Roman"/>
      <w:b/>
      <w:bCs/>
      <w:kern w:val="44"/>
      <w:sz w:val="44"/>
      <w:szCs w:val="44"/>
      <w:lang w:val="zh-CN" w:eastAsia="zh-CN"/>
    </w:rPr>
  </w:style>
  <w:style w:type="paragraph" w:styleId="3">
    <w:name w:val="heading 2"/>
    <w:basedOn w:val="1"/>
    <w:next w:val="1"/>
    <w:link w:val="110"/>
    <w:qFormat/>
    <w:uiPriority w:val="0"/>
    <w:pPr>
      <w:keepNext/>
      <w:keepLines/>
      <w:spacing w:line="360" w:lineRule="auto"/>
      <w:outlineLvl w:val="1"/>
    </w:pPr>
    <w:rPr>
      <w:rFonts w:ascii="Arial" w:hAnsi="Arial" w:eastAsia="宋体" w:cs="Times New Roman"/>
      <w:b/>
      <w:bCs/>
      <w:kern w:val="0"/>
      <w:sz w:val="24"/>
      <w:szCs w:val="32"/>
      <w:lang w:val="zh-CN" w:eastAsia="zh-CN"/>
    </w:rPr>
  </w:style>
  <w:style w:type="paragraph" w:styleId="4">
    <w:name w:val="heading 3"/>
    <w:basedOn w:val="1"/>
    <w:next w:val="1"/>
    <w:link w:val="111"/>
    <w:qFormat/>
    <w:uiPriority w:val="0"/>
    <w:pPr>
      <w:keepNext/>
      <w:keepLines/>
      <w:spacing w:line="360" w:lineRule="auto"/>
      <w:ind w:firstLine="200" w:firstLineChars="200"/>
      <w:outlineLvl w:val="2"/>
    </w:pPr>
    <w:rPr>
      <w:rFonts w:ascii="Calibri" w:hAnsi="Calibri" w:eastAsia="宋体" w:cs="Times New Roman"/>
      <w:b/>
      <w:bCs/>
      <w:kern w:val="0"/>
      <w:sz w:val="20"/>
      <w:szCs w:val="32"/>
      <w:lang w:val="zh-CN" w:eastAsia="zh-CN"/>
    </w:rPr>
  </w:style>
  <w:style w:type="paragraph" w:styleId="5">
    <w:name w:val="heading 4"/>
    <w:basedOn w:val="1"/>
    <w:next w:val="1"/>
    <w:link w:val="112"/>
    <w:qFormat/>
    <w:uiPriority w:val="0"/>
    <w:pPr>
      <w:keepNext/>
      <w:keepLines/>
      <w:spacing w:before="280" w:after="290" w:line="376" w:lineRule="auto"/>
      <w:outlineLvl w:val="3"/>
    </w:pPr>
    <w:rPr>
      <w:rFonts w:ascii="Arial" w:hAnsi="Arial" w:eastAsia="黑体" w:cs="Times New Roman"/>
      <w:b/>
      <w:bCs/>
      <w:kern w:val="0"/>
      <w:sz w:val="28"/>
      <w:szCs w:val="28"/>
      <w:lang w:val="zh-CN" w:eastAsia="zh-CN"/>
    </w:rPr>
  </w:style>
  <w:style w:type="paragraph" w:styleId="6">
    <w:name w:val="heading 5"/>
    <w:basedOn w:val="1"/>
    <w:next w:val="1"/>
    <w:link w:val="113"/>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lang w:val="zh-CN" w:eastAsia="zh-CN"/>
    </w:rPr>
  </w:style>
  <w:style w:type="paragraph" w:styleId="7">
    <w:name w:val="heading 6"/>
    <w:basedOn w:val="1"/>
    <w:next w:val="1"/>
    <w:link w:val="114"/>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0"/>
      <w:lang w:val="zh-CN" w:eastAsia="zh-CN"/>
    </w:rPr>
  </w:style>
  <w:style w:type="paragraph" w:styleId="8">
    <w:name w:val="heading 7"/>
    <w:basedOn w:val="1"/>
    <w:next w:val="1"/>
    <w:link w:val="115"/>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szCs w:val="20"/>
      <w:lang w:val="zh-CN" w:eastAsia="zh-CN"/>
    </w:rPr>
  </w:style>
  <w:style w:type="paragraph" w:styleId="9">
    <w:name w:val="heading 8"/>
    <w:basedOn w:val="1"/>
    <w:next w:val="1"/>
    <w:link w:val="116"/>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0"/>
      <w:lang w:val="zh-CN" w:eastAsia="zh-CN"/>
    </w:rPr>
  </w:style>
  <w:style w:type="paragraph" w:styleId="10">
    <w:name w:val="heading 9"/>
    <w:basedOn w:val="1"/>
    <w:next w:val="1"/>
    <w:link w:val="117"/>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 w:val="20"/>
      <w:szCs w:val="21"/>
      <w:lang w:val="zh-CN" w:eastAsia="zh-CN"/>
    </w:rPr>
  </w:style>
  <w:style w:type="character" w:default="1" w:styleId="79">
    <w:name w:val="Default Paragraph Font"/>
    <w:unhideWhenUsed/>
    <w:uiPriority w:val="1"/>
  </w:style>
  <w:style w:type="table" w:default="1" w:styleId="89">
    <w:name w:val="Normal Table"/>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2">
    <w:name w:val="annotation subject"/>
    <w:basedOn w:val="13"/>
    <w:next w:val="13"/>
    <w:link w:val="122"/>
    <w:qFormat/>
    <w:uiPriority w:val="0"/>
    <w:rPr>
      <w:b/>
      <w:bCs/>
      <w:szCs w:val="24"/>
    </w:rPr>
  </w:style>
  <w:style w:type="paragraph" w:styleId="13">
    <w:name w:val="annotation text"/>
    <w:basedOn w:val="1"/>
    <w:link w:val="119"/>
    <w:unhideWhenUsed/>
    <w:qFormat/>
    <w:uiPriority w:val="0"/>
    <w:pPr>
      <w:jc w:val="left"/>
    </w:pPr>
    <w:rPr>
      <w:rFonts w:ascii="Calibri" w:hAnsi="Calibri" w:eastAsia="宋体" w:cs="Times New Roman"/>
      <w:kern w:val="0"/>
      <w:sz w:val="20"/>
      <w:szCs w:val="20"/>
      <w:lang w:val="zh-CN" w:eastAsia="zh-CN"/>
    </w:rPr>
  </w:style>
  <w:style w:type="paragraph" w:styleId="14">
    <w:name w:val="toc 7"/>
    <w:basedOn w:val="1"/>
    <w:next w:val="1"/>
    <w:qFormat/>
    <w:uiPriority w:val="39"/>
    <w:pPr>
      <w:ind w:left="1260"/>
      <w:jc w:val="left"/>
    </w:pPr>
    <w:rPr>
      <w:rFonts w:ascii="Calibri" w:hAnsi="Calibri" w:eastAsia="宋体" w:cs="Times New Roman"/>
      <w:sz w:val="18"/>
      <w:szCs w:val="18"/>
    </w:rPr>
  </w:style>
  <w:style w:type="paragraph" w:styleId="15">
    <w:name w:val="Body Text First Indent"/>
    <w:basedOn w:val="16"/>
    <w:link w:val="127"/>
    <w:qFormat/>
    <w:uiPriority w:val="0"/>
    <w:pPr>
      <w:ind w:firstLine="420" w:firstLineChars="100"/>
    </w:pPr>
    <w:rPr>
      <w:szCs w:val="24"/>
    </w:rPr>
  </w:style>
  <w:style w:type="paragraph" w:styleId="16">
    <w:name w:val="Body Text"/>
    <w:basedOn w:val="1"/>
    <w:link w:val="124"/>
    <w:unhideWhenUsed/>
    <w:qFormat/>
    <w:uiPriority w:val="0"/>
    <w:pPr>
      <w:spacing w:after="120"/>
    </w:pPr>
    <w:rPr>
      <w:rFonts w:ascii="Calibri" w:hAnsi="Calibri" w:eastAsia="宋体" w:cs="Times New Roman"/>
      <w:kern w:val="0"/>
      <w:sz w:val="20"/>
      <w:szCs w:val="20"/>
      <w:lang w:val="zh-CN" w:eastAsia="zh-CN"/>
    </w:rPr>
  </w:style>
  <w:style w:type="paragraph" w:styleId="17">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8">
    <w:name w:val="table of authorities"/>
    <w:basedOn w:val="1"/>
    <w:next w:val="1"/>
    <w:qFormat/>
    <w:uiPriority w:val="0"/>
    <w:pPr>
      <w:ind w:left="210" w:hanging="210"/>
      <w:jc w:val="left"/>
    </w:pPr>
    <w:rPr>
      <w:rFonts w:ascii="Calibri" w:hAnsi="Calibri" w:eastAsia="宋体" w:cs="Times New Roman"/>
      <w:sz w:val="20"/>
      <w:szCs w:val="20"/>
    </w:rPr>
  </w:style>
  <w:style w:type="paragraph" w:styleId="19">
    <w:name w:val="macro"/>
    <w:link w:val="13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0"/>
      <w:sz w:val="24"/>
      <w:szCs w:val="24"/>
      <w:lang w:val="en-US" w:eastAsia="zh-CN" w:bidi="ar-SA"/>
    </w:rPr>
  </w:style>
  <w:style w:type="paragraph" w:styleId="20">
    <w:name w:val="Note Heading"/>
    <w:basedOn w:val="1"/>
    <w:next w:val="1"/>
    <w:link w:val="134"/>
    <w:qFormat/>
    <w:uiPriority w:val="0"/>
    <w:pPr>
      <w:jc w:val="center"/>
    </w:pPr>
    <w:rPr>
      <w:rFonts w:ascii="Times New Roman" w:hAnsi="Times New Roman" w:eastAsia="宋体" w:cs="Times New Roman"/>
      <w:kern w:val="0"/>
      <w:sz w:val="20"/>
      <w:szCs w:val="24"/>
      <w:lang w:val="zh-CN" w:eastAsia="zh-CN"/>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cs="Times New Roman"/>
      <w:szCs w:val="24"/>
    </w:rPr>
  </w:style>
  <w:style w:type="paragraph" w:styleId="23">
    <w:name w:val="Normal Indent"/>
    <w:basedOn w:val="1"/>
    <w:link w:val="135"/>
    <w:qFormat/>
    <w:uiPriority w:val="0"/>
    <w:pPr>
      <w:ind w:firstLine="420" w:firstLineChars="200"/>
    </w:pPr>
    <w:rPr>
      <w:rFonts w:ascii="Calibri" w:hAnsi="Calibri" w:eastAsia="宋体" w:cs="Times New Roman"/>
      <w:kern w:val="0"/>
      <w:sz w:val="20"/>
      <w:szCs w:val="20"/>
      <w:lang w:val="zh-CN" w:eastAsia="zh-CN"/>
    </w:rPr>
  </w:style>
  <w:style w:type="paragraph" w:styleId="24">
    <w:name w:val="caption"/>
    <w:basedOn w:val="1"/>
    <w:next w:val="1"/>
    <w:link w:val="136"/>
    <w:qFormat/>
    <w:uiPriority w:val="0"/>
    <w:rPr>
      <w:rFonts w:ascii="Arial" w:hAnsi="Arial" w:eastAsia="黑体" w:cs="Times New Roman"/>
      <w:kern w:val="0"/>
      <w:sz w:val="20"/>
      <w:szCs w:val="20"/>
      <w:lang w:val="zh-CN" w:eastAsia="zh-CN"/>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7">
    <w:name w:val="Document Map"/>
    <w:basedOn w:val="1"/>
    <w:link w:val="139"/>
    <w:qFormat/>
    <w:uiPriority w:val="0"/>
    <w:pPr>
      <w:shd w:val="clear" w:color="auto" w:fill="000080"/>
    </w:pPr>
    <w:rPr>
      <w:rFonts w:ascii="Calibri" w:hAnsi="Calibri" w:eastAsia="宋体" w:cs="Times New Roman"/>
      <w:kern w:val="0"/>
      <w:sz w:val="20"/>
      <w:szCs w:val="24"/>
      <w:lang w:val="zh-CN" w:eastAsia="zh-CN"/>
    </w:rPr>
  </w:style>
  <w:style w:type="paragraph" w:styleId="28">
    <w:name w:val="toa heading"/>
    <w:basedOn w:val="1"/>
    <w:next w:val="1"/>
    <w:qFormat/>
    <w:uiPriority w:val="0"/>
    <w:pPr>
      <w:spacing w:before="120"/>
    </w:pPr>
    <w:rPr>
      <w:rFonts w:ascii="Arial" w:hAnsi="Arial" w:eastAsia="宋体" w:cs="Times New Roman"/>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30">
    <w:name w:val="Salutation"/>
    <w:basedOn w:val="1"/>
    <w:next w:val="1"/>
    <w:link w:val="142"/>
    <w:qFormat/>
    <w:uiPriority w:val="0"/>
    <w:pPr>
      <w:adjustRightInd w:val="0"/>
    </w:pPr>
    <w:rPr>
      <w:rFonts w:ascii="Times New Roman" w:hAnsi="Times New Roman" w:eastAsia="宋体" w:cs="Times New Roman"/>
      <w:kern w:val="0"/>
      <w:sz w:val="20"/>
      <w:szCs w:val="20"/>
      <w:lang w:val="zh-CN" w:eastAsia="zh-CN"/>
    </w:rPr>
  </w:style>
  <w:style w:type="paragraph" w:styleId="31">
    <w:name w:val="Body Text 3"/>
    <w:basedOn w:val="1"/>
    <w:link w:val="145"/>
    <w:qFormat/>
    <w:uiPriority w:val="0"/>
    <w:rPr>
      <w:rFonts w:ascii="宋体" w:hAnsi="Calibri" w:eastAsia="宋体" w:cs="Times New Roman"/>
      <w:kern w:val="0"/>
      <w:sz w:val="24"/>
      <w:szCs w:val="20"/>
      <w:lang w:val="zh-CN" w:eastAsia="zh-CN"/>
    </w:rPr>
  </w:style>
  <w:style w:type="paragraph" w:styleId="32">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3">
    <w:name w:val="Body Text Indent"/>
    <w:basedOn w:val="1"/>
    <w:link w:val="148"/>
    <w:qFormat/>
    <w:uiPriority w:val="0"/>
    <w:pPr>
      <w:spacing w:after="120"/>
      <w:ind w:left="420" w:leftChars="200"/>
    </w:pPr>
    <w:rPr>
      <w:rFonts w:ascii="Calibri" w:hAnsi="Calibri" w:eastAsia="宋体" w:cs="Times New Roman"/>
      <w:kern w:val="0"/>
      <w:sz w:val="20"/>
      <w:szCs w:val="24"/>
      <w:lang w:val="zh-CN" w:eastAsia="zh-CN"/>
    </w:rPr>
  </w:style>
  <w:style w:type="paragraph" w:styleId="34">
    <w:name w:val="List 2"/>
    <w:basedOn w:val="1"/>
    <w:qFormat/>
    <w:uiPriority w:val="0"/>
    <w:pPr>
      <w:ind w:left="100" w:leftChars="200" w:hanging="200" w:hangingChars="200"/>
    </w:pPr>
    <w:rPr>
      <w:rFonts w:ascii="Times New Roman" w:hAnsi="Times New Roman" w:eastAsia="宋体" w:cs="Times New Roman"/>
      <w:szCs w:val="20"/>
    </w:rPr>
  </w:style>
  <w:style w:type="paragraph" w:styleId="35">
    <w:name w:val="List Continue"/>
    <w:basedOn w:val="1"/>
    <w:qFormat/>
    <w:uiPriority w:val="0"/>
    <w:pPr>
      <w:spacing w:after="120"/>
      <w:ind w:left="420" w:leftChars="200"/>
    </w:pPr>
    <w:rPr>
      <w:rFonts w:ascii="Times New Roman" w:hAnsi="Times New Roman" w:eastAsia="宋体" w:cs="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9">
    <w:name w:val="toc 5"/>
    <w:basedOn w:val="1"/>
    <w:next w:val="1"/>
    <w:qFormat/>
    <w:uiPriority w:val="39"/>
    <w:pPr>
      <w:ind w:left="840"/>
      <w:jc w:val="left"/>
    </w:pPr>
    <w:rPr>
      <w:rFonts w:ascii="Calibri" w:hAnsi="Calibri" w:eastAsia="宋体" w:cs="Times New Roman"/>
      <w:sz w:val="18"/>
      <w:szCs w:val="18"/>
    </w:rPr>
  </w:style>
  <w:style w:type="paragraph" w:styleId="40">
    <w:name w:val="toc 3"/>
    <w:basedOn w:val="1"/>
    <w:next w:val="1"/>
    <w:qFormat/>
    <w:uiPriority w:val="39"/>
    <w:pPr>
      <w:ind w:left="420"/>
      <w:jc w:val="left"/>
    </w:pPr>
    <w:rPr>
      <w:rFonts w:ascii="Calibri" w:hAnsi="Calibri" w:eastAsia="宋体" w:cs="Times New Roman"/>
      <w:iCs/>
      <w:sz w:val="20"/>
      <w:szCs w:val="20"/>
    </w:rPr>
  </w:style>
  <w:style w:type="paragraph" w:styleId="41">
    <w:name w:val="Plain Text"/>
    <w:basedOn w:val="1"/>
    <w:link w:val="151"/>
    <w:qFormat/>
    <w:uiPriority w:val="0"/>
    <w:rPr>
      <w:rFonts w:ascii="宋体" w:hAnsi="Courier New" w:eastAsia="宋体" w:cs="Times New Roman"/>
      <w:kern w:val="0"/>
      <w:sz w:val="20"/>
      <w:szCs w:val="21"/>
      <w:lang w:val="zh-CN" w:eastAsia="zh-CN"/>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4">
    <w:name w:val="toc 8"/>
    <w:basedOn w:val="1"/>
    <w:next w:val="1"/>
    <w:qFormat/>
    <w:uiPriority w:val="39"/>
    <w:pPr>
      <w:ind w:left="1470"/>
      <w:jc w:val="left"/>
    </w:pPr>
    <w:rPr>
      <w:rFonts w:ascii="Calibri" w:hAnsi="Calibri" w:eastAsia="宋体" w:cs="Times New Roman"/>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6">
    <w:name w:val="Date"/>
    <w:basedOn w:val="1"/>
    <w:next w:val="1"/>
    <w:link w:val="154"/>
    <w:qFormat/>
    <w:uiPriority w:val="0"/>
    <w:rPr>
      <w:rFonts w:ascii="Calibri" w:hAnsi="Calibri" w:eastAsia="仿宋_GB2312" w:cs="Times New Roman"/>
      <w:kern w:val="0"/>
      <w:sz w:val="28"/>
      <w:szCs w:val="20"/>
      <w:lang w:val="zh-CN" w:eastAsia="zh-CN"/>
    </w:rPr>
  </w:style>
  <w:style w:type="paragraph" w:styleId="47">
    <w:name w:val="Body Text Indent 2"/>
    <w:basedOn w:val="1"/>
    <w:link w:val="157"/>
    <w:qFormat/>
    <w:uiPriority w:val="0"/>
    <w:pPr>
      <w:spacing w:line="300" w:lineRule="auto"/>
      <w:ind w:firstLine="480"/>
    </w:pPr>
    <w:rPr>
      <w:rFonts w:ascii="黑体" w:hAnsi="Calibri" w:eastAsia="黑体" w:cs="Times New Roman"/>
      <w:kern w:val="0"/>
      <w:sz w:val="20"/>
      <w:szCs w:val="24"/>
      <w:lang w:val="zh-CN" w:eastAsia="zh-CN"/>
    </w:rPr>
  </w:style>
  <w:style w:type="paragraph" w:styleId="48">
    <w:name w:val="endnote text"/>
    <w:basedOn w:val="1"/>
    <w:link w:val="159"/>
    <w:qFormat/>
    <w:uiPriority w:val="0"/>
    <w:pPr>
      <w:snapToGrid w:val="0"/>
      <w:jc w:val="left"/>
    </w:pPr>
    <w:rPr>
      <w:rFonts w:ascii="Calibri" w:hAnsi="Calibri" w:eastAsia="宋体" w:cs="Times New Roman"/>
      <w:kern w:val="0"/>
      <w:sz w:val="20"/>
      <w:szCs w:val="20"/>
      <w:lang w:val="zh-CN" w:eastAsia="zh-CN"/>
    </w:rPr>
  </w:style>
  <w:style w:type="paragraph" w:styleId="49">
    <w:name w:val="Balloon Text"/>
    <w:basedOn w:val="1"/>
    <w:link w:val="90"/>
    <w:unhideWhenUsed/>
    <w:qFormat/>
    <w:uiPriority w:val="0"/>
    <w:rPr>
      <w:sz w:val="18"/>
      <w:szCs w:val="18"/>
    </w:rPr>
  </w:style>
  <w:style w:type="paragraph" w:styleId="50">
    <w:name w:val="footer"/>
    <w:basedOn w:val="1"/>
    <w:link w:val="164"/>
    <w:unhideWhenUsed/>
    <w:qFormat/>
    <w:uiPriority w:val="99"/>
    <w:pPr>
      <w:tabs>
        <w:tab w:val="center" w:pos="4153"/>
        <w:tab w:val="right" w:pos="8306"/>
      </w:tabs>
      <w:snapToGrid w:val="0"/>
      <w:jc w:val="left"/>
    </w:pPr>
    <w:rPr>
      <w:rFonts w:ascii="Calibri" w:hAnsi="Calibri" w:eastAsia="宋体" w:cs="Times New Roman"/>
      <w:kern w:val="0"/>
      <w:sz w:val="18"/>
      <w:szCs w:val="18"/>
      <w:lang w:val="zh-CN" w:eastAsia="zh-CN"/>
    </w:rPr>
  </w:style>
  <w:style w:type="paragraph" w:styleId="51">
    <w:name w:val="Body Text First Indent 2"/>
    <w:basedOn w:val="33"/>
    <w:link w:val="166"/>
    <w:qFormat/>
    <w:uiPriority w:val="0"/>
    <w:pPr>
      <w:numPr>
        <w:ilvl w:val="2"/>
        <w:numId w:val="2"/>
      </w:numPr>
      <w:adjustRightInd w:val="0"/>
      <w:spacing w:line="360" w:lineRule="atLeast"/>
      <w:ind w:left="420" w:firstLine="420" w:firstLineChars="200"/>
      <w:jc w:val="left"/>
      <w:textAlignment w:val="baseline"/>
    </w:pPr>
    <w:rPr>
      <w:szCs w:val="20"/>
    </w:rPr>
  </w:style>
  <w:style w:type="paragraph" w:styleId="52">
    <w:name w:val="header"/>
    <w:basedOn w:val="1"/>
    <w:link w:val="169"/>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lang w:val="zh-CN" w:eastAsia="zh-CN"/>
    </w:rPr>
  </w:style>
  <w:style w:type="paragraph" w:styleId="53">
    <w:name w:val="Signature"/>
    <w:basedOn w:val="1"/>
    <w:link w:val="173"/>
    <w:unhideWhenUsed/>
    <w:qFormat/>
    <w:uiPriority w:val="0"/>
    <w:pPr>
      <w:ind w:left="100" w:leftChars="2100"/>
    </w:pPr>
    <w:rPr>
      <w:rFonts w:ascii="Calibri" w:hAnsi="Calibri" w:eastAsia="宋体" w:cs="Times New Roman"/>
      <w:kern w:val="0"/>
      <w:sz w:val="20"/>
      <w:szCs w:val="20"/>
      <w:lang w:val="zh-CN" w:eastAsia="zh-CN"/>
    </w:rPr>
  </w:style>
  <w:style w:type="paragraph" w:styleId="54">
    <w:name w:val="toc 1"/>
    <w:basedOn w:val="1"/>
    <w:next w:val="1"/>
    <w:unhideWhenUsed/>
    <w:qFormat/>
    <w:uiPriority w:val="39"/>
    <w:rPr>
      <w:rFonts w:ascii="Calibri" w:hAnsi="Calibri" w:eastAsia="宋体" w:cs="Times New Roman"/>
    </w:rPr>
  </w:style>
  <w:style w:type="paragraph" w:styleId="55">
    <w:name w:val="toc 4"/>
    <w:basedOn w:val="1"/>
    <w:next w:val="1"/>
    <w:qFormat/>
    <w:uiPriority w:val="39"/>
    <w:pPr>
      <w:ind w:left="630"/>
      <w:jc w:val="left"/>
    </w:pPr>
    <w:rPr>
      <w:rFonts w:ascii="Calibri" w:hAnsi="Calibri" w:eastAsia="宋体" w:cs="Times New Roman"/>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176"/>
    <w:qFormat/>
    <w:uiPriority w:val="0"/>
    <w:pPr>
      <w:spacing w:after="60"/>
      <w:jc w:val="center"/>
      <w:outlineLvl w:val="1"/>
    </w:pPr>
    <w:rPr>
      <w:rFonts w:ascii="Cambria" w:hAnsi="Cambria" w:eastAsia="宋体" w:cs="Times New Roman"/>
      <w:kern w:val="0"/>
      <w:sz w:val="20"/>
      <w:szCs w:val="20"/>
      <w:lang w:val="zh-CN" w:eastAsia="zh-CN"/>
    </w:rPr>
  </w:style>
  <w:style w:type="paragraph" w:styleId="59">
    <w:name w:val="List"/>
    <w:basedOn w:val="1"/>
    <w:qFormat/>
    <w:uiPriority w:val="0"/>
    <w:pPr>
      <w:ind w:left="200" w:hanging="200" w:hangingChars="200"/>
    </w:pPr>
    <w:rPr>
      <w:rFonts w:ascii="Times New Roman" w:hAnsi="Times New Roman" w:eastAsia="宋体" w:cs="Times New Roman"/>
      <w:szCs w:val="24"/>
    </w:rPr>
  </w:style>
  <w:style w:type="paragraph" w:styleId="60">
    <w:name w:val="footnote text"/>
    <w:basedOn w:val="1"/>
    <w:link w:val="179"/>
    <w:qFormat/>
    <w:uiPriority w:val="0"/>
    <w:pPr>
      <w:snapToGrid w:val="0"/>
      <w:jc w:val="left"/>
    </w:pPr>
    <w:rPr>
      <w:rFonts w:ascii="Calibri" w:hAnsi="Calibri" w:eastAsia="宋体" w:cs="Times New Roman"/>
      <w:kern w:val="0"/>
      <w:sz w:val="18"/>
      <w:szCs w:val="20"/>
      <w:lang w:val="zh-CN" w:eastAsia="zh-CN"/>
    </w:rPr>
  </w:style>
  <w:style w:type="paragraph" w:styleId="61">
    <w:name w:val="toc 6"/>
    <w:basedOn w:val="1"/>
    <w:next w:val="1"/>
    <w:qFormat/>
    <w:uiPriority w:val="39"/>
    <w:pPr>
      <w:ind w:left="1050"/>
      <w:jc w:val="left"/>
    </w:pPr>
    <w:rPr>
      <w:rFonts w:ascii="Calibri" w:hAnsi="Calibri" w:eastAsia="宋体" w:cs="Times New Roman"/>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eastAsia="宋体" w:cs="Times New Roman"/>
      <w:b/>
      <w:szCs w:val="20"/>
    </w:rPr>
  </w:style>
  <w:style w:type="paragraph" w:styleId="64">
    <w:name w:val="Body Text Indent 3"/>
    <w:basedOn w:val="1"/>
    <w:link w:val="182"/>
    <w:qFormat/>
    <w:uiPriority w:val="0"/>
    <w:pPr>
      <w:spacing w:after="120"/>
      <w:ind w:left="420" w:leftChars="200"/>
    </w:pPr>
    <w:rPr>
      <w:rFonts w:ascii="Calibri" w:hAnsi="Calibri" w:eastAsia="宋体" w:cs="Times New Roman"/>
      <w:kern w:val="0"/>
      <w:sz w:val="16"/>
      <w:szCs w:val="16"/>
      <w:lang w:val="zh-CN" w:eastAsia="zh-CN"/>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8">
    <w:name w:val="toc 2"/>
    <w:basedOn w:val="1"/>
    <w:next w:val="1"/>
    <w:qFormat/>
    <w:uiPriority w:val="39"/>
    <w:pPr>
      <w:ind w:left="210"/>
      <w:jc w:val="left"/>
    </w:pPr>
    <w:rPr>
      <w:rFonts w:ascii="Calibri" w:hAnsi="Calibri" w:eastAsia="宋体" w:cs="Times New Roman"/>
      <w:smallCaps/>
      <w:sz w:val="20"/>
      <w:szCs w:val="20"/>
    </w:rPr>
  </w:style>
  <w:style w:type="paragraph" w:styleId="69">
    <w:name w:val="toc 9"/>
    <w:basedOn w:val="1"/>
    <w:next w:val="1"/>
    <w:qFormat/>
    <w:uiPriority w:val="39"/>
    <w:pPr>
      <w:ind w:left="1680"/>
      <w:jc w:val="left"/>
    </w:pPr>
    <w:rPr>
      <w:rFonts w:ascii="Calibri" w:hAnsi="Calibri" w:eastAsia="宋体" w:cs="Times New Roman"/>
      <w:sz w:val="18"/>
      <w:szCs w:val="18"/>
    </w:rPr>
  </w:style>
  <w:style w:type="paragraph" w:styleId="70">
    <w:name w:val="Body Text 2"/>
    <w:basedOn w:val="1"/>
    <w:link w:val="185"/>
    <w:qFormat/>
    <w:uiPriority w:val="0"/>
    <w:pPr>
      <w:spacing w:after="120" w:line="480" w:lineRule="auto"/>
    </w:pPr>
    <w:rPr>
      <w:rFonts w:ascii="Calibri" w:hAnsi="Calibri" w:eastAsia="宋体" w:cs="Times New Roman"/>
      <w:kern w:val="0"/>
      <w:sz w:val="20"/>
      <w:szCs w:val="20"/>
      <w:lang w:val="zh-CN" w:eastAsia="zh-CN"/>
    </w:rPr>
  </w:style>
  <w:style w:type="paragraph" w:styleId="71">
    <w:name w:val="List Continue 2"/>
    <w:basedOn w:val="1"/>
    <w:qFormat/>
    <w:uiPriority w:val="0"/>
    <w:pPr>
      <w:spacing w:after="120"/>
      <w:ind w:left="840" w:leftChars="400"/>
    </w:pPr>
    <w:rPr>
      <w:rFonts w:ascii="Times New Roman" w:hAnsi="Times New Roman" w:eastAsia="宋体" w:cs="Times New Roman"/>
      <w:szCs w:val="20"/>
    </w:rPr>
  </w:style>
  <w:style w:type="paragraph" w:styleId="72">
    <w:name w:val="Message Header"/>
    <w:basedOn w:val="16"/>
    <w:link w:val="188"/>
    <w:qFormat/>
    <w:uiPriority w:val="0"/>
    <w:pPr>
      <w:keepLines/>
      <w:widowControl/>
      <w:spacing w:after="40" w:line="140" w:lineRule="atLeast"/>
      <w:ind w:left="360"/>
      <w:jc w:val="left"/>
    </w:pPr>
    <w:rPr>
      <w:rFonts w:ascii="Garamond" w:hAnsi="Garamond"/>
      <w:bCs/>
      <w:spacing w:val="-5"/>
      <w:sz w:val="18"/>
    </w:rPr>
  </w:style>
  <w:style w:type="paragraph" w:styleId="73">
    <w:name w:val="HTML Preformatted"/>
    <w:basedOn w:val="1"/>
    <w:link w:val="1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lang w:val="zh-CN" w:eastAsia="zh-CN"/>
    </w:rPr>
  </w:style>
  <w:style w:type="paragraph" w:styleId="74">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6">
    <w:name w:val="index 1"/>
    <w:basedOn w:val="1"/>
    <w:next w:val="1"/>
    <w:unhideWhenUsed/>
    <w:qFormat/>
    <w:uiPriority w:val="0"/>
    <w:rPr>
      <w:rFonts w:ascii="Calibri" w:hAnsi="Calibri" w:eastAsia="宋体" w:cs="Times New Roman"/>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8">
    <w:name w:val="Title"/>
    <w:basedOn w:val="1"/>
    <w:next w:val="1"/>
    <w:link w:val="194"/>
    <w:qFormat/>
    <w:uiPriority w:val="0"/>
    <w:pPr>
      <w:spacing w:before="240" w:after="60"/>
      <w:jc w:val="center"/>
      <w:outlineLvl w:val="0"/>
    </w:pPr>
    <w:rPr>
      <w:rFonts w:ascii="Cambria" w:hAnsi="Cambria" w:eastAsia="宋体" w:cs="Times New Roman"/>
      <w:b/>
      <w:bCs/>
      <w:kern w:val="0"/>
      <w:sz w:val="32"/>
      <w:szCs w:val="32"/>
      <w:lang w:val="zh-CN" w:eastAsia="zh-CN"/>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basedOn w:val="79"/>
    <w:unhideWhenUsed/>
    <w:qFormat/>
    <w:uiPriority w:val="99"/>
    <w:rPr>
      <w:color w:val="954F72" w:themeColor="followedHyperlink"/>
      <w:u w:val="single"/>
      <w14:textFill>
        <w14:solidFill>
          <w14:schemeClr w14:val="folHlink"/>
        </w14:solidFill>
      </w14:textFill>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character" w:customStyle="1" w:styleId="90">
    <w:name w:val="批注框文本 字符"/>
    <w:basedOn w:val="79"/>
    <w:link w:val="49"/>
    <w:qFormat/>
    <w:uiPriority w:val="0"/>
    <w:rPr>
      <w:sz w:val="18"/>
      <w:szCs w:val="18"/>
    </w:rPr>
  </w:style>
  <w:style w:type="character" w:customStyle="1" w:styleId="91">
    <w:name w:val="标题 1 字符"/>
    <w:basedOn w:val="79"/>
    <w:qFormat/>
    <w:uiPriority w:val="0"/>
    <w:rPr>
      <w:b/>
      <w:bCs/>
      <w:kern w:val="44"/>
      <w:sz w:val="44"/>
      <w:szCs w:val="44"/>
    </w:rPr>
  </w:style>
  <w:style w:type="character" w:customStyle="1" w:styleId="92">
    <w:name w:val="标题 2 字符"/>
    <w:basedOn w:val="79"/>
    <w:qFormat/>
    <w:uiPriority w:val="0"/>
    <w:rPr>
      <w:rFonts w:asciiTheme="majorHAnsi" w:hAnsiTheme="majorHAnsi" w:eastAsiaTheme="majorEastAsia" w:cstheme="majorBidi"/>
      <w:b/>
      <w:bCs/>
      <w:sz w:val="32"/>
      <w:szCs w:val="32"/>
    </w:rPr>
  </w:style>
  <w:style w:type="character" w:customStyle="1" w:styleId="93">
    <w:name w:val="标题 3 字符"/>
    <w:basedOn w:val="79"/>
    <w:uiPriority w:val="0"/>
    <w:rPr>
      <w:b/>
      <w:bCs/>
      <w:sz w:val="32"/>
      <w:szCs w:val="32"/>
    </w:rPr>
  </w:style>
  <w:style w:type="character" w:customStyle="1" w:styleId="94">
    <w:name w:val="标题 4 字符"/>
    <w:basedOn w:val="79"/>
    <w:uiPriority w:val="0"/>
    <w:rPr>
      <w:rFonts w:asciiTheme="majorHAnsi" w:hAnsiTheme="majorHAnsi" w:eastAsiaTheme="majorEastAsia" w:cstheme="majorBidi"/>
      <w:b/>
      <w:bCs/>
      <w:sz w:val="28"/>
      <w:szCs w:val="28"/>
    </w:rPr>
  </w:style>
  <w:style w:type="character" w:customStyle="1" w:styleId="95">
    <w:name w:val="标题 5 字符"/>
    <w:basedOn w:val="79"/>
    <w:semiHidden/>
    <w:qFormat/>
    <w:uiPriority w:val="9"/>
    <w:rPr>
      <w:b/>
      <w:bCs/>
      <w:sz w:val="28"/>
      <w:szCs w:val="28"/>
    </w:rPr>
  </w:style>
  <w:style w:type="character" w:customStyle="1" w:styleId="96">
    <w:name w:val="标题 6 字符"/>
    <w:basedOn w:val="79"/>
    <w:uiPriority w:val="0"/>
    <w:rPr>
      <w:rFonts w:asciiTheme="majorHAnsi" w:hAnsiTheme="majorHAnsi" w:eastAsiaTheme="majorEastAsia" w:cstheme="majorBidi"/>
      <w:b/>
      <w:bCs/>
      <w:sz w:val="24"/>
      <w:szCs w:val="24"/>
    </w:rPr>
  </w:style>
  <w:style w:type="character" w:customStyle="1" w:styleId="97">
    <w:name w:val="标题 7 字符"/>
    <w:basedOn w:val="79"/>
    <w:qFormat/>
    <w:uiPriority w:val="0"/>
    <w:rPr>
      <w:b/>
      <w:bCs/>
      <w:sz w:val="24"/>
      <w:szCs w:val="24"/>
    </w:rPr>
  </w:style>
  <w:style w:type="character" w:customStyle="1" w:styleId="98">
    <w:name w:val="标题 8 字符"/>
    <w:basedOn w:val="79"/>
    <w:uiPriority w:val="0"/>
    <w:rPr>
      <w:rFonts w:asciiTheme="majorHAnsi" w:hAnsiTheme="majorHAnsi" w:eastAsiaTheme="majorEastAsia" w:cstheme="majorBidi"/>
      <w:sz w:val="24"/>
      <w:szCs w:val="24"/>
    </w:rPr>
  </w:style>
  <w:style w:type="character" w:customStyle="1" w:styleId="99">
    <w:name w:val="标题 9 字符"/>
    <w:basedOn w:val="79"/>
    <w:uiPriority w:val="0"/>
    <w:rPr>
      <w:rFonts w:asciiTheme="majorHAnsi" w:hAnsiTheme="majorHAnsi" w:eastAsiaTheme="majorEastAsia" w:cstheme="majorBidi"/>
      <w:szCs w:val="21"/>
    </w:rPr>
  </w:style>
  <w:style w:type="character" w:customStyle="1" w:styleId="100">
    <w:name w:val="标题 1 Char"/>
    <w:qFormat/>
    <w:uiPriority w:val="0"/>
    <w:rPr>
      <w:rFonts w:ascii="Calibri" w:hAnsi="Calibri" w:eastAsia="宋体" w:cs="Times New Roman"/>
      <w:b/>
      <w:bCs/>
      <w:kern w:val="44"/>
      <w:sz w:val="44"/>
      <w:szCs w:val="44"/>
    </w:rPr>
  </w:style>
  <w:style w:type="character" w:customStyle="1" w:styleId="101">
    <w:name w:val="标题 2 Char"/>
    <w:qFormat/>
    <w:uiPriority w:val="0"/>
    <w:rPr>
      <w:rFonts w:ascii="Cambria" w:hAnsi="Cambria" w:eastAsia="宋体" w:cs="Times New Roman"/>
      <w:b/>
      <w:bCs/>
      <w:sz w:val="32"/>
      <w:szCs w:val="32"/>
    </w:rPr>
  </w:style>
  <w:style w:type="character" w:customStyle="1" w:styleId="102">
    <w:name w:val="标题 3 Char"/>
    <w:qFormat/>
    <w:uiPriority w:val="0"/>
    <w:rPr>
      <w:rFonts w:ascii="Calibri" w:hAnsi="Calibri" w:eastAsia="宋体" w:cs="Times New Roman"/>
      <w:b/>
      <w:bCs/>
      <w:sz w:val="32"/>
      <w:szCs w:val="32"/>
    </w:rPr>
  </w:style>
  <w:style w:type="character" w:customStyle="1" w:styleId="103">
    <w:name w:val="标题 4 Char"/>
    <w:semiHidden/>
    <w:qFormat/>
    <w:uiPriority w:val="0"/>
    <w:rPr>
      <w:rFonts w:ascii="Cambria" w:hAnsi="Cambria" w:eastAsia="宋体" w:cs="Times New Roman"/>
      <w:b/>
      <w:bCs/>
      <w:sz w:val="28"/>
      <w:szCs w:val="28"/>
    </w:rPr>
  </w:style>
  <w:style w:type="character" w:customStyle="1" w:styleId="104">
    <w:name w:val="标题 5 Char"/>
    <w:semiHidden/>
    <w:qFormat/>
    <w:uiPriority w:val="0"/>
    <w:rPr>
      <w:rFonts w:ascii="Calibri" w:hAnsi="Calibri" w:eastAsia="宋体" w:cs="Times New Roman"/>
      <w:b/>
      <w:bCs/>
      <w:sz w:val="28"/>
      <w:szCs w:val="28"/>
    </w:rPr>
  </w:style>
  <w:style w:type="character" w:customStyle="1" w:styleId="105">
    <w:name w:val="标题 6 Char"/>
    <w:semiHidden/>
    <w:qFormat/>
    <w:uiPriority w:val="0"/>
    <w:rPr>
      <w:rFonts w:ascii="Cambria" w:hAnsi="Cambria" w:eastAsia="宋体" w:cs="Times New Roman"/>
      <w:b/>
      <w:bCs/>
      <w:sz w:val="24"/>
      <w:szCs w:val="24"/>
    </w:rPr>
  </w:style>
  <w:style w:type="character" w:customStyle="1" w:styleId="106">
    <w:name w:val="标题 7 Char"/>
    <w:qFormat/>
    <w:uiPriority w:val="0"/>
    <w:rPr>
      <w:rFonts w:ascii="Calibri" w:hAnsi="Calibri" w:eastAsia="宋体" w:cs="Times New Roman"/>
      <w:b/>
      <w:bCs/>
      <w:sz w:val="24"/>
      <w:szCs w:val="24"/>
    </w:rPr>
  </w:style>
  <w:style w:type="character" w:customStyle="1" w:styleId="107">
    <w:name w:val="标题 8 Char"/>
    <w:semiHidden/>
    <w:qFormat/>
    <w:uiPriority w:val="0"/>
    <w:rPr>
      <w:rFonts w:ascii="Cambria" w:hAnsi="Cambria" w:eastAsia="宋体" w:cs="Times New Roman"/>
      <w:sz w:val="24"/>
      <w:szCs w:val="24"/>
    </w:rPr>
  </w:style>
  <w:style w:type="character" w:customStyle="1" w:styleId="108">
    <w:name w:val="标题 9 Char"/>
    <w:semiHidden/>
    <w:qFormat/>
    <w:uiPriority w:val="0"/>
    <w:rPr>
      <w:rFonts w:ascii="Cambria" w:hAnsi="Cambria" w:eastAsia="宋体" w:cs="Times New Roman"/>
      <w:szCs w:val="21"/>
    </w:rPr>
  </w:style>
  <w:style w:type="character" w:customStyle="1" w:styleId="109">
    <w:name w:val="标题 1 Char2"/>
    <w:link w:val="2"/>
    <w:qFormat/>
    <w:uiPriority w:val="0"/>
    <w:rPr>
      <w:rFonts w:ascii="Calibri" w:hAnsi="Calibri" w:eastAsia="宋体" w:cs="Times New Roman"/>
      <w:b/>
      <w:bCs/>
      <w:kern w:val="44"/>
      <w:sz w:val="44"/>
      <w:szCs w:val="44"/>
      <w:lang w:val="zh-CN" w:eastAsia="zh-CN"/>
    </w:rPr>
  </w:style>
  <w:style w:type="character" w:customStyle="1" w:styleId="110">
    <w:name w:val="标题 2 Char2"/>
    <w:link w:val="3"/>
    <w:qFormat/>
    <w:uiPriority w:val="0"/>
    <w:rPr>
      <w:rFonts w:ascii="Arial" w:hAnsi="Arial" w:eastAsia="宋体" w:cs="Times New Roman"/>
      <w:b/>
      <w:bCs/>
      <w:kern w:val="0"/>
      <w:sz w:val="24"/>
      <w:szCs w:val="32"/>
      <w:lang w:val="zh-CN" w:eastAsia="zh-CN"/>
    </w:rPr>
  </w:style>
  <w:style w:type="character" w:customStyle="1" w:styleId="111">
    <w:name w:val="标题 3 Char2"/>
    <w:link w:val="4"/>
    <w:qFormat/>
    <w:uiPriority w:val="0"/>
    <w:rPr>
      <w:rFonts w:ascii="Calibri" w:hAnsi="Calibri" w:eastAsia="宋体" w:cs="Times New Roman"/>
      <w:b/>
      <w:bCs/>
      <w:kern w:val="0"/>
      <w:sz w:val="20"/>
      <w:szCs w:val="32"/>
      <w:lang w:val="zh-CN" w:eastAsia="zh-CN"/>
    </w:rPr>
  </w:style>
  <w:style w:type="character" w:customStyle="1" w:styleId="112">
    <w:name w:val="标题 4 Char1"/>
    <w:link w:val="5"/>
    <w:qFormat/>
    <w:uiPriority w:val="0"/>
    <w:rPr>
      <w:rFonts w:ascii="Arial" w:hAnsi="Arial" w:eastAsia="黑体" w:cs="Times New Roman"/>
      <w:b/>
      <w:bCs/>
      <w:kern w:val="0"/>
      <w:sz w:val="28"/>
      <w:szCs w:val="28"/>
      <w:lang w:val="zh-CN" w:eastAsia="zh-CN"/>
    </w:rPr>
  </w:style>
  <w:style w:type="character" w:customStyle="1" w:styleId="113">
    <w:name w:val="标题 5 Char2"/>
    <w:link w:val="6"/>
    <w:qFormat/>
    <w:uiPriority w:val="0"/>
    <w:rPr>
      <w:rFonts w:ascii="宋体" w:hAnsi="宋体" w:eastAsia="宋体" w:cs="Times New Roman"/>
      <w:b/>
      <w:kern w:val="0"/>
      <w:sz w:val="24"/>
      <w:szCs w:val="20"/>
      <w:lang w:val="zh-CN" w:eastAsia="zh-CN"/>
    </w:rPr>
  </w:style>
  <w:style w:type="character" w:customStyle="1" w:styleId="114">
    <w:name w:val="标题 6 Char2"/>
    <w:link w:val="7"/>
    <w:qFormat/>
    <w:uiPriority w:val="0"/>
    <w:rPr>
      <w:rFonts w:ascii="Arial" w:hAnsi="Arial" w:eastAsia="黑体" w:cs="Times New Roman"/>
      <w:b/>
      <w:bCs/>
      <w:kern w:val="0"/>
      <w:sz w:val="24"/>
      <w:szCs w:val="20"/>
      <w:lang w:val="zh-CN" w:eastAsia="zh-CN"/>
    </w:rPr>
  </w:style>
  <w:style w:type="character" w:customStyle="1" w:styleId="115">
    <w:name w:val="标题 7 Char2"/>
    <w:link w:val="8"/>
    <w:qFormat/>
    <w:uiPriority w:val="0"/>
    <w:rPr>
      <w:rFonts w:ascii="Calibri" w:hAnsi="Calibri" w:eastAsia="宋体" w:cs="Times New Roman"/>
      <w:b/>
      <w:bCs/>
      <w:kern w:val="0"/>
      <w:sz w:val="24"/>
      <w:szCs w:val="20"/>
      <w:lang w:val="zh-CN" w:eastAsia="zh-CN"/>
    </w:rPr>
  </w:style>
  <w:style w:type="character" w:customStyle="1" w:styleId="116">
    <w:name w:val="标题 8 Char2"/>
    <w:link w:val="9"/>
    <w:qFormat/>
    <w:uiPriority w:val="0"/>
    <w:rPr>
      <w:rFonts w:ascii="Arial" w:hAnsi="Arial" w:eastAsia="黑体" w:cs="Times New Roman"/>
      <w:kern w:val="0"/>
      <w:sz w:val="24"/>
      <w:szCs w:val="20"/>
      <w:lang w:val="zh-CN" w:eastAsia="zh-CN"/>
    </w:rPr>
  </w:style>
  <w:style w:type="character" w:customStyle="1" w:styleId="117">
    <w:name w:val="标题 9 Char2"/>
    <w:link w:val="10"/>
    <w:qFormat/>
    <w:uiPriority w:val="0"/>
    <w:rPr>
      <w:rFonts w:ascii="Arial" w:hAnsi="Arial" w:eastAsia="黑体" w:cs="Times New Roman"/>
      <w:kern w:val="0"/>
      <w:sz w:val="20"/>
      <w:szCs w:val="21"/>
      <w:lang w:val="zh-CN" w:eastAsia="zh-CN"/>
    </w:rPr>
  </w:style>
  <w:style w:type="character" w:customStyle="1" w:styleId="118">
    <w:name w:val="批注文字 字符"/>
    <w:basedOn w:val="79"/>
    <w:qFormat/>
    <w:uiPriority w:val="0"/>
  </w:style>
  <w:style w:type="character" w:customStyle="1" w:styleId="119">
    <w:name w:val="批注文字 Char"/>
    <w:link w:val="13"/>
    <w:qFormat/>
    <w:uiPriority w:val="0"/>
    <w:rPr>
      <w:rFonts w:ascii="Calibri" w:hAnsi="Calibri" w:eastAsia="宋体" w:cs="Times New Roman"/>
      <w:kern w:val="0"/>
      <w:sz w:val="20"/>
      <w:szCs w:val="20"/>
      <w:lang w:val="zh-CN" w:eastAsia="zh-CN"/>
    </w:rPr>
  </w:style>
  <w:style w:type="character" w:customStyle="1" w:styleId="120">
    <w:name w:val="批注主题 字符"/>
    <w:basedOn w:val="118"/>
    <w:semiHidden/>
    <w:qFormat/>
    <w:uiPriority w:val="0"/>
    <w:rPr>
      <w:b/>
      <w:bCs/>
    </w:rPr>
  </w:style>
  <w:style w:type="character" w:customStyle="1" w:styleId="121">
    <w:name w:val="批注主题 Char"/>
    <w:qFormat/>
    <w:uiPriority w:val="0"/>
    <w:rPr>
      <w:rFonts w:ascii="Calibri" w:hAnsi="Calibri" w:eastAsia="宋体" w:cs="Times New Roman"/>
      <w:b/>
      <w:bCs/>
      <w:kern w:val="0"/>
      <w:sz w:val="20"/>
      <w:szCs w:val="20"/>
      <w:lang w:val="zh-CN" w:eastAsia="zh-CN"/>
    </w:rPr>
  </w:style>
  <w:style w:type="character" w:customStyle="1" w:styleId="122">
    <w:name w:val="批注主题 Char3"/>
    <w:link w:val="12"/>
    <w:qFormat/>
    <w:uiPriority w:val="0"/>
    <w:rPr>
      <w:rFonts w:ascii="Calibri" w:hAnsi="Calibri" w:eastAsia="宋体" w:cs="Times New Roman"/>
      <w:b/>
      <w:bCs/>
      <w:kern w:val="0"/>
      <w:sz w:val="20"/>
      <w:szCs w:val="24"/>
      <w:lang w:val="zh-CN" w:eastAsia="zh-CN"/>
    </w:rPr>
  </w:style>
  <w:style w:type="character" w:customStyle="1" w:styleId="123">
    <w:name w:val="正文文本 字符"/>
    <w:basedOn w:val="79"/>
    <w:semiHidden/>
    <w:qFormat/>
    <w:uiPriority w:val="99"/>
  </w:style>
  <w:style w:type="character" w:customStyle="1" w:styleId="124">
    <w:name w:val="正文文本 Char"/>
    <w:link w:val="16"/>
    <w:qFormat/>
    <w:uiPriority w:val="0"/>
    <w:rPr>
      <w:rFonts w:ascii="Calibri" w:hAnsi="Calibri" w:eastAsia="宋体" w:cs="Times New Roman"/>
      <w:kern w:val="0"/>
      <w:sz w:val="20"/>
      <w:szCs w:val="20"/>
      <w:lang w:val="zh-CN" w:eastAsia="zh-CN"/>
    </w:rPr>
  </w:style>
  <w:style w:type="character" w:customStyle="1" w:styleId="125">
    <w:name w:val="正文首行缩进 字符"/>
    <w:basedOn w:val="123"/>
    <w:semiHidden/>
    <w:qFormat/>
    <w:uiPriority w:val="99"/>
  </w:style>
  <w:style w:type="character" w:customStyle="1" w:styleId="126">
    <w:name w:val="正文首行缩进 Char"/>
    <w:basedOn w:val="124"/>
    <w:qFormat/>
    <w:uiPriority w:val="0"/>
    <w:rPr>
      <w:rFonts w:ascii="Calibri" w:hAnsi="Calibri" w:eastAsia="宋体" w:cs="Times New Roman"/>
      <w:kern w:val="0"/>
      <w:sz w:val="20"/>
      <w:szCs w:val="20"/>
      <w:lang w:val="zh-CN" w:eastAsia="zh-CN"/>
    </w:rPr>
  </w:style>
  <w:style w:type="character" w:customStyle="1" w:styleId="127">
    <w:name w:val="正文首行缩进 Char3"/>
    <w:link w:val="15"/>
    <w:qFormat/>
    <w:uiPriority w:val="0"/>
    <w:rPr>
      <w:rFonts w:ascii="Calibri" w:hAnsi="Calibri" w:eastAsia="宋体" w:cs="Times New Roman"/>
      <w:kern w:val="0"/>
      <w:sz w:val="20"/>
      <w:szCs w:val="24"/>
      <w:lang w:val="zh-CN" w:eastAsia="zh-CN"/>
    </w:rPr>
  </w:style>
  <w:style w:type="character" w:customStyle="1" w:styleId="128">
    <w:name w:val="宏文本 字符"/>
    <w:basedOn w:val="79"/>
    <w:link w:val="129"/>
    <w:qFormat/>
    <w:uiPriority w:val="0"/>
    <w:rPr>
      <w:rFonts w:ascii="Courier New" w:hAnsi="Courier New" w:eastAsia="宋体" w:cs="Courier New"/>
      <w:sz w:val="24"/>
      <w:szCs w:val="24"/>
    </w:rPr>
  </w:style>
  <w:style w:type="paragraph" w:customStyle="1" w:styleId="129">
    <w:name w:val="宏文本1"/>
    <w:next w:val="19"/>
    <w:link w:val="12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30">
    <w:name w:val="宏文本 Char"/>
    <w:qFormat/>
    <w:uiPriority w:val="0"/>
    <w:rPr>
      <w:rFonts w:ascii="Courier New" w:hAnsi="Courier New" w:eastAsia="宋体" w:cs="Courier New"/>
      <w:sz w:val="24"/>
      <w:szCs w:val="24"/>
    </w:rPr>
  </w:style>
  <w:style w:type="character" w:customStyle="1" w:styleId="131">
    <w:name w:val="宏文本 Char1"/>
    <w:link w:val="19"/>
    <w:uiPriority w:val="0"/>
    <w:rPr>
      <w:rFonts w:ascii="Courier New" w:hAnsi="Courier New" w:eastAsia="宋体" w:cs="Times New Roman"/>
      <w:kern w:val="0"/>
      <w:sz w:val="24"/>
      <w:szCs w:val="24"/>
    </w:rPr>
  </w:style>
  <w:style w:type="character" w:customStyle="1" w:styleId="132">
    <w:name w:val="注释标题 字符"/>
    <w:basedOn w:val="79"/>
    <w:semiHidden/>
    <w:uiPriority w:val="99"/>
  </w:style>
  <w:style w:type="character" w:customStyle="1" w:styleId="133">
    <w:name w:val="注释标题 Char"/>
    <w:semiHidden/>
    <w:qFormat/>
    <w:uiPriority w:val="0"/>
    <w:rPr>
      <w:rFonts w:ascii="Calibri" w:hAnsi="Calibri" w:eastAsia="宋体" w:cs="Times New Roman"/>
    </w:rPr>
  </w:style>
  <w:style w:type="character" w:customStyle="1" w:styleId="134">
    <w:name w:val="注释标题 Char1"/>
    <w:link w:val="20"/>
    <w:qFormat/>
    <w:uiPriority w:val="0"/>
    <w:rPr>
      <w:rFonts w:ascii="Times New Roman" w:hAnsi="Times New Roman" w:eastAsia="宋体" w:cs="Times New Roman"/>
      <w:kern w:val="0"/>
      <w:sz w:val="20"/>
      <w:szCs w:val="24"/>
      <w:lang w:val="zh-CN" w:eastAsia="zh-CN"/>
    </w:rPr>
  </w:style>
  <w:style w:type="character" w:customStyle="1" w:styleId="135">
    <w:name w:val="正文缩进 Char1"/>
    <w:link w:val="23"/>
    <w:qFormat/>
    <w:uiPriority w:val="0"/>
    <w:rPr>
      <w:rFonts w:ascii="Calibri" w:hAnsi="Calibri" w:eastAsia="宋体" w:cs="Times New Roman"/>
      <w:kern w:val="0"/>
      <w:sz w:val="20"/>
      <w:szCs w:val="20"/>
      <w:lang w:val="zh-CN" w:eastAsia="zh-CN"/>
    </w:rPr>
  </w:style>
  <w:style w:type="character" w:customStyle="1" w:styleId="136">
    <w:name w:val="题注 Char1"/>
    <w:link w:val="24"/>
    <w:qFormat/>
    <w:uiPriority w:val="0"/>
    <w:rPr>
      <w:rFonts w:ascii="Arial" w:hAnsi="Arial" w:eastAsia="黑体" w:cs="Times New Roman"/>
      <w:kern w:val="0"/>
      <w:sz w:val="20"/>
      <w:szCs w:val="20"/>
      <w:lang w:val="zh-CN" w:eastAsia="zh-CN"/>
    </w:rPr>
  </w:style>
  <w:style w:type="character" w:customStyle="1" w:styleId="137">
    <w:name w:val="文档结构图 字符"/>
    <w:basedOn w:val="79"/>
    <w:uiPriority w:val="0"/>
    <w:rPr>
      <w:rFonts w:ascii="Microsoft YaHei UI" w:eastAsia="Microsoft YaHei UI"/>
      <w:sz w:val="18"/>
      <w:szCs w:val="18"/>
    </w:rPr>
  </w:style>
  <w:style w:type="character" w:customStyle="1" w:styleId="138">
    <w:name w:val="文档结构图 Char"/>
    <w:semiHidden/>
    <w:qFormat/>
    <w:uiPriority w:val="0"/>
    <w:rPr>
      <w:rFonts w:ascii="宋体" w:hAnsi="Calibri" w:eastAsia="宋体" w:cs="Times New Roman"/>
      <w:sz w:val="18"/>
      <w:szCs w:val="18"/>
    </w:rPr>
  </w:style>
  <w:style w:type="character" w:customStyle="1" w:styleId="139">
    <w:name w:val="文档结构图 Char2"/>
    <w:link w:val="27"/>
    <w:qFormat/>
    <w:uiPriority w:val="0"/>
    <w:rPr>
      <w:rFonts w:ascii="Calibri" w:hAnsi="Calibri" w:eastAsia="宋体" w:cs="Times New Roman"/>
      <w:kern w:val="0"/>
      <w:sz w:val="20"/>
      <w:szCs w:val="24"/>
      <w:shd w:val="clear" w:color="auto" w:fill="000080"/>
      <w:lang w:val="zh-CN" w:eastAsia="zh-CN"/>
    </w:rPr>
  </w:style>
  <w:style w:type="character" w:customStyle="1" w:styleId="140">
    <w:name w:val="称呼 字符"/>
    <w:basedOn w:val="79"/>
    <w:semiHidden/>
    <w:uiPriority w:val="99"/>
  </w:style>
  <w:style w:type="character" w:customStyle="1" w:styleId="141">
    <w:name w:val="称呼 Char"/>
    <w:semiHidden/>
    <w:qFormat/>
    <w:uiPriority w:val="0"/>
    <w:rPr>
      <w:rFonts w:ascii="Calibri" w:hAnsi="Calibri" w:eastAsia="宋体" w:cs="Times New Roman"/>
    </w:rPr>
  </w:style>
  <w:style w:type="character" w:customStyle="1" w:styleId="142">
    <w:name w:val="称呼 Char1"/>
    <w:link w:val="30"/>
    <w:qFormat/>
    <w:uiPriority w:val="0"/>
    <w:rPr>
      <w:rFonts w:ascii="Times New Roman" w:hAnsi="Times New Roman" w:eastAsia="宋体" w:cs="Times New Roman"/>
      <w:kern w:val="0"/>
      <w:sz w:val="20"/>
      <w:szCs w:val="20"/>
      <w:lang w:val="zh-CN" w:eastAsia="zh-CN"/>
    </w:rPr>
  </w:style>
  <w:style w:type="character" w:customStyle="1" w:styleId="143">
    <w:name w:val="正文文本 3 字符"/>
    <w:basedOn w:val="79"/>
    <w:uiPriority w:val="0"/>
    <w:rPr>
      <w:sz w:val="16"/>
      <w:szCs w:val="16"/>
    </w:rPr>
  </w:style>
  <w:style w:type="character" w:customStyle="1" w:styleId="144">
    <w:name w:val="正文文本 3 Char"/>
    <w:semiHidden/>
    <w:qFormat/>
    <w:uiPriority w:val="0"/>
    <w:rPr>
      <w:rFonts w:ascii="Calibri" w:hAnsi="Calibri" w:eastAsia="宋体" w:cs="Times New Roman"/>
      <w:sz w:val="16"/>
      <w:szCs w:val="16"/>
    </w:rPr>
  </w:style>
  <w:style w:type="character" w:customStyle="1" w:styleId="145">
    <w:name w:val="正文文本 3 Char2"/>
    <w:link w:val="31"/>
    <w:qFormat/>
    <w:uiPriority w:val="0"/>
    <w:rPr>
      <w:rFonts w:ascii="宋体" w:hAnsi="Calibri" w:eastAsia="宋体" w:cs="Times New Roman"/>
      <w:kern w:val="0"/>
      <w:sz w:val="24"/>
      <w:szCs w:val="20"/>
      <w:lang w:val="zh-CN" w:eastAsia="zh-CN"/>
    </w:rPr>
  </w:style>
  <w:style w:type="character" w:customStyle="1" w:styleId="146">
    <w:name w:val="正文文本缩进 字符"/>
    <w:basedOn w:val="79"/>
    <w:qFormat/>
    <w:uiPriority w:val="0"/>
  </w:style>
  <w:style w:type="character" w:customStyle="1" w:styleId="147">
    <w:name w:val="正文文本缩进 Char"/>
    <w:qFormat/>
    <w:uiPriority w:val="0"/>
    <w:rPr>
      <w:rFonts w:ascii="Calibri" w:hAnsi="Calibri" w:eastAsia="宋体" w:cs="Times New Roman"/>
    </w:rPr>
  </w:style>
  <w:style w:type="character" w:customStyle="1" w:styleId="148">
    <w:name w:val="正文文本缩进 Char3"/>
    <w:link w:val="33"/>
    <w:qFormat/>
    <w:uiPriority w:val="0"/>
    <w:rPr>
      <w:rFonts w:ascii="Calibri" w:hAnsi="Calibri" w:eastAsia="宋体" w:cs="Times New Roman"/>
      <w:kern w:val="0"/>
      <w:sz w:val="20"/>
      <w:szCs w:val="24"/>
      <w:lang w:val="zh-CN" w:eastAsia="zh-CN"/>
    </w:rPr>
  </w:style>
  <w:style w:type="character" w:customStyle="1" w:styleId="149">
    <w:name w:val="纯文本 字符"/>
    <w:basedOn w:val="79"/>
    <w:qFormat/>
    <w:uiPriority w:val="0"/>
    <w:rPr>
      <w:rFonts w:hAnsi="Courier New" w:cs="Courier New" w:asciiTheme="minorEastAsia"/>
    </w:rPr>
  </w:style>
  <w:style w:type="character" w:customStyle="1" w:styleId="150">
    <w:name w:val="纯文本 Char"/>
    <w:qFormat/>
    <w:uiPriority w:val="0"/>
    <w:rPr>
      <w:rFonts w:ascii="宋体" w:hAnsi="Courier New" w:eastAsia="宋体" w:cs="Courier New"/>
      <w:szCs w:val="21"/>
    </w:rPr>
  </w:style>
  <w:style w:type="character" w:customStyle="1" w:styleId="151">
    <w:name w:val="纯文本 Char3"/>
    <w:link w:val="41"/>
    <w:qFormat/>
    <w:uiPriority w:val="0"/>
    <w:rPr>
      <w:rFonts w:ascii="宋体" w:hAnsi="Courier New" w:eastAsia="宋体" w:cs="Times New Roman"/>
      <w:kern w:val="0"/>
      <w:sz w:val="20"/>
      <w:szCs w:val="21"/>
      <w:lang w:val="zh-CN" w:eastAsia="zh-CN"/>
    </w:rPr>
  </w:style>
  <w:style w:type="character" w:customStyle="1" w:styleId="152">
    <w:name w:val="日期 字符"/>
    <w:basedOn w:val="79"/>
    <w:uiPriority w:val="0"/>
  </w:style>
  <w:style w:type="character" w:customStyle="1" w:styleId="153">
    <w:name w:val="日期 Char"/>
    <w:qFormat/>
    <w:uiPriority w:val="0"/>
    <w:rPr>
      <w:rFonts w:ascii="Calibri" w:hAnsi="Calibri" w:eastAsia="宋体" w:cs="Times New Roman"/>
    </w:rPr>
  </w:style>
  <w:style w:type="character" w:customStyle="1" w:styleId="154">
    <w:name w:val="日期 Char3"/>
    <w:link w:val="46"/>
    <w:qFormat/>
    <w:uiPriority w:val="0"/>
    <w:rPr>
      <w:rFonts w:ascii="Calibri" w:hAnsi="Calibri" w:eastAsia="仿宋_GB2312" w:cs="Times New Roman"/>
      <w:kern w:val="0"/>
      <w:sz w:val="28"/>
      <w:szCs w:val="20"/>
      <w:lang w:val="zh-CN" w:eastAsia="zh-CN"/>
    </w:rPr>
  </w:style>
  <w:style w:type="character" w:customStyle="1" w:styleId="155">
    <w:name w:val="正文文本缩进 2 字符"/>
    <w:basedOn w:val="79"/>
    <w:uiPriority w:val="0"/>
  </w:style>
  <w:style w:type="character" w:customStyle="1" w:styleId="156">
    <w:name w:val="正文文本缩进 2 Char"/>
    <w:qFormat/>
    <w:uiPriority w:val="0"/>
    <w:rPr>
      <w:rFonts w:ascii="Calibri" w:hAnsi="Calibri" w:eastAsia="宋体" w:cs="Times New Roman"/>
    </w:rPr>
  </w:style>
  <w:style w:type="character" w:customStyle="1" w:styleId="157">
    <w:name w:val="正文文本缩进 2 Char3"/>
    <w:link w:val="47"/>
    <w:qFormat/>
    <w:uiPriority w:val="0"/>
    <w:rPr>
      <w:rFonts w:ascii="黑体" w:hAnsi="Calibri" w:eastAsia="黑体" w:cs="Times New Roman"/>
      <w:kern w:val="0"/>
      <w:sz w:val="20"/>
      <w:szCs w:val="24"/>
      <w:lang w:val="zh-CN" w:eastAsia="zh-CN"/>
    </w:rPr>
  </w:style>
  <w:style w:type="character" w:customStyle="1" w:styleId="158">
    <w:name w:val="尾注文本 字符"/>
    <w:basedOn w:val="79"/>
    <w:uiPriority w:val="0"/>
  </w:style>
  <w:style w:type="character" w:customStyle="1" w:styleId="159">
    <w:name w:val="尾注文本 Char"/>
    <w:link w:val="48"/>
    <w:qFormat/>
    <w:uiPriority w:val="0"/>
    <w:rPr>
      <w:rFonts w:ascii="Calibri" w:hAnsi="Calibri" w:eastAsia="宋体" w:cs="Times New Roman"/>
      <w:kern w:val="0"/>
      <w:sz w:val="20"/>
      <w:szCs w:val="20"/>
      <w:lang w:val="zh-CN" w:eastAsia="zh-CN"/>
    </w:rPr>
  </w:style>
  <w:style w:type="character" w:customStyle="1" w:styleId="160">
    <w:name w:val="批注框文本 Char"/>
    <w:qFormat/>
    <w:uiPriority w:val="0"/>
    <w:rPr>
      <w:rFonts w:ascii="Calibri" w:hAnsi="Calibri" w:eastAsia="宋体" w:cs="Times New Roman"/>
      <w:sz w:val="18"/>
      <w:szCs w:val="18"/>
    </w:rPr>
  </w:style>
  <w:style w:type="character" w:customStyle="1" w:styleId="161">
    <w:name w:val="批注框文本 Char3"/>
    <w:qFormat/>
    <w:uiPriority w:val="0"/>
    <w:rPr>
      <w:rFonts w:ascii="Calibri" w:hAnsi="Calibri" w:eastAsia="宋体" w:cs="Times New Roman"/>
      <w:kern w:val="0"/>
      <w:sz w:val="18"/>
      <w:szCs w:val="18"/>
      <w:lang w:val="zh-CN" w:eastAsia="zh-CN"/>
    </w:rPr>
  </w:style>
  <w:style w:type="character" w:customStyle="1" w:styleId="162">
    <w:name w:val="页脚 字符"/>
    <w:basedOn w:val="79"/>
    <w:qFormat/>
    <w:uiPriority w:val="99"/>
    <w:rPr>
      <w:sz w:val="18"/>
      <w:szCs w:val="18"/>
    </w:rPr>
  </w:style>
  <w:style w:type="character" w:customStyle="1" w:styleId="163">
    <w:name w:val="页脚 Char"/>
    <w:semiHidden/>
    <w:qFormat/>
    <w:uiPriority w:val="0"/>
    <w:rPr>
      <w:rFonts w:ascii="Calibri" w:hAnsi="Calibri" w:eastAsia="宋体" w:cs="Times New Roman"/>
      <w:sz w:val="18"/>
      <w:szCs w:val="18"/>
    </w:rPr>
  </w:style>
  <w:style w:type="character" w:customStyle="1" w:styleId="164">
    <w:name w:val="页脚 Char3"/>
    <w:link w:val="50"/>
    <w:qFormat/>
    <w:uiPriority w:val="99"/>
    <w:rPr>
      <w:rFonts w:ascii="Calibri" w:hAnsi="Calibri" w:eastAsia="宋体" w:cs="Times New Roman"/>
      <w:kern w:val="0"/>
      <w:sz w:val="18"/>
      <w:szCs w:val="18"/>
      <w:lang w:val="zh-CN" w:eastAsia="zh-CN"/>
    </w:rPr>
  </w:style>
  <w:style w:type="character" w:customStyle="1" w:styleId="165">
    <w:name w:val="正文首行缩进 2 字符"/>
    <w:basedOn w:val="146"/>
    <w:semiHidden/>
    <w:uiPriority w:val="99"/>
  </w:style>
  <w:style w:type="character" w:customStyle="1" w:styleId="166">
    <w:name w:val="正文首行缩进 2 Char"/>
    <w:link w:val="51"/>
    <w:qFormat/>
    <w:uiPriority w:val="0"/>
    <w:rPr>
      <w:rFonts w:ascii="Calibri" w:hAnsi="Calibri" w:eastAsia="宋体" w:cs="Times New Roman"/>
      <w:kern w:val="0"/>
      <w:sz w:val="20"/>
      <w:szCs w:val="20"/>
      <w:lang w:val="zh-CN" w:eastAsia="zh-CN"/>
    </w:rPr>
  </w:style>
  <w:style w:type="character" w:customStyle="1" w:styleId="167">
    <w:name w:val="页眉 字符"/>
    <w:basedOn w:val="79"/>
    <w:semiHidden/>
    <w:uiPriority w:val="99"/>
    <w:rPr>
      <w:sz w:val="18"/>
      <w:szCs w:val="18"/>
    </w:rPr>
  </w:style>
  <w:style w:type="character" w:customStyle="1" w:styleId="168">
    <w:name w:val="页眉 Char"/>
    <w:qFormat/>
    <w:uiPriority w:val="0"/>
    <w:rPr>
      <w:rFonts w:ascii="Calibri" w:hAnsi="Calibri" w:eastAsia="宋体" w:cs="Times New Roman"/>
      <w:sz w:val="18"/>
      <w:szCs w:val="18"/>
    </w:rPr>
  </w:style>
  <w:style w:type="character" w:customStyle="1" w:styleId="169">
    <w:name w:val="页眉 Char3"/>
    <w:link w:val="52"/>
    <w:qFormat/>
    <w:uiPriority w:val="0"/>
    <w:rPr>
      <w:rFonts w:ascii="Calibri" w:hAnsi="Calibri" w:eastAsia="宋体" w:cs="Times New Roman"/>
      <w:kern w:val="0"/>
      <w:sz w:val="18"/>
      <w:szCs w:val="18"/>
      <w:lang w:val="zh-CN" w:eastAsia="zh-CN"/>
    </w:rPr>
  </w:style>
  <w:style w:type="character" w:customStyle="1" w:styleId="170">
    <w:name w:val="签名 字符"/>
    <w:basedOn w:val="79"/>
    <w:link w:val="171"/>
    <w:qFormat/>
    <w:uiPriority w:val="0"/>
  </w:style>
  <w:style w:type="paragraph" w:customStyle="1" w:styleId="171">
    <w:name w:val="签名1"/>
    <w:basedOn w:val="1"/>
    <w:next w:val="53"/>
    <w:link w:val="170"/>
    <w:qFormat/>
    <w:uiPriority w:val="0"/>
    <w:pPr>
      <w:ind w:left="100" w:leftChars="2100"/>
    </w:pPr>
  </w:style>
  <w:style w:type="character" w:customStyle="1" w:styleId="172">
    <w:name w:val="签名 Char"/>
    <w:qFormat/>
    <w:uiPriority w:val="0"/>
    <w:rPr>
      <w:rFonts w:ascii="Calibri" w:hAnsi="Calibri" w:eastAsia="宋体" w:cs="Times New Roman"/>
    </w:rPr>
  </w:style>
  <w:style w:type="character" w:customStyle="1" w:styleId="173">
    <w:name w:val="签名 Char1"/>
    <w:link w:val="53"/>
    <w:uiPriority w:val="0"/>
    <w:rPr>
      <w:rFonts w:ascii="Calibri" w:hAnsi="Calibri" w:eastAsia="宋体" w:cs="Times New Roman"/>
      <w:kern w:val="0"/>
      <w:sz w:val="20"/>
      <w:szCs w:val="20"/>
      <w:lang w:val="zh-CN" w:eastAsia="zh-CN"/>
    </w:rPr>
  </w:style>
  <w:style w:type="character" w:customStyle="1" w:styleId="174">
    <w:name w:val="副标题 字符"/>
    <w:basedOn w:val="79"/>
    <w:qFormat/>
    <w:uiPriority w:val="11"/>
    <w:rPr>
      <w:b/>
      <w:bCs/>
      <w:kern w:val="28"/>
      <w:sz w:val="32"/>
      <w:szCs w:val="32"/>
    </w:rPr>
  </w:style>
  <w:style w:type="character" w:customStyle="1" w:styleId="175">
    <w:name w:val="副标题 Char"/>
    <w:qFormat/>
    <w:uiPriority w:val="0"/>
    <w:rPr>
      <w:rFonts w:ascii="Cambria" w:hAnsi="Cambria" w:eastAsia="宋体" w:cs="Times New Roman"/>
      <w:b/>
      <w:bCs/>
      <w:kern w:val="28"/>
      <w:sz w:val="32"/>
      <w:szCs w:val="32"/>
    </w:rPr>
  </w:style>
  <w:style w:type="character" w:customStyle="1" w:styleId="176">
    <w:name w:val="副标题 Char2"/>
    <w:link w:val="58"/>
    <w:qFormat/>
    <w:uiPriority w:val="0"/>
    <w:rPr>
      <w:rFonts w:ascii="Cambria" w:hAnsi="Cambria" w:eastAsia="宋体" w:cs="Times New Roman"/>
      <w:kern w:val="0"/>
      <w:sz w:val="20"/>
      <w:szCs w:val="20"/>
      <w:lang w:val="zh-CN" w:eastAsia="zh-CN"/>
    </w:rPr>
  </w:style>
  <w:style w:type="character" w:customStyle="1" w:styleId="177">
    <w:name w:val="脚注文本 字符"/>
    <w:basedOn w:val="79"/>
    <w:semiHidden/>
    <w:uiPriority w:val="99"/>
    <w:rPr>
      <w:sz w:val="18"/>
      <w:szCs w:val="18"/>
    </w:rPr>
  </w:style>
  <w:style w:type="character" w:customStyle="1" w:styleId="178">
    <w:name w:val="脚注文本 Char"/>
    <w:semiHidden/>
    <w:qFormat/>
    <w:uiPriority w:val="0"/>
    <w:rPr>
      <w:rFonts w:ascii="Calibri" w:hAnsi="Calibri" w:eastAsia="宋体" w:cs="Times New Roman"/>
      <w:sz w:val="18"/>
      <w:szCs w:val="18"/>
    </w:rPr>
  </w:style>
  <w:style w:type="character" w:customStyle="1" w:styleId="179">
    <w:name w:val="脚注文本 Char2"/>
    <w:link w:val="60"/>
    <w:qFormat/>
    <w:uiPriority w:val="0"/>
    <w:rPr>
      <w:rFonts w:ascii="Calibri" w:hAnsi="Calibri" w:eastAsia="宋体" w:cs="Times New Roman"/>
      <w:kern w:val="0"/>
      <w:sz w:val="18"/>
      <w:szCs w:val="20"/>
      <w:lang w:val="zh-CN" w:eastAsia="zh-CN"/>
    </w:rPr>
  </w:style>
  <w:style w:type="character" w:customStyle="1" w:styleId="180">
    <w:name w:val="正文文本缩进 3 字符"/>
    <w:basedOn w:val="79"/>
    <w:qFormat/>
    <w:uiPriority w:val="0"/>
    <w:rPr>
      <w:sz w:val="16"/>
      <w:szCs w:val="16"/>
    </w:rPr>
  </w:style>
  <w:style w:type="character" w:customStyle="1" w:styleId="181">
    <w:name w:val="正文文本缩进 3 Char"/>
    <w:semiHidden/>
    <w:qFormat/>
    <w:uiPriority w:val="0"/>
    <w:rPr>
      <w:rFonts w:ascii="Calibri" w:hAnsi="Calibri" w:eastAsia="宋体" w:cs="Times New Roman"/>
      <w:sz w:val="16"/>
      <w:szCs w:val="16"/>
    </w:rPr>
  </w:style>
  <w:style w:type="character" w:customStyle="1" w:styleId="182">
    <w:name w:val="正文文本缩进 3 Char3"/>
    <w:link w:val="64"/>
    <w:qFormat/>
    <w:uiPriority w:val="0"/>
    <w:rPr>
      <w:rFonts w:ascii="Calibri" w:hAnsi="Calibri" w:eastAsia="宋体" w:cs="Times New Roman"/>
      <w:kern w:val="0"/>
      <w:sz w:val="16"/>
      <w:szCs w:val="16"/>
      <w:lang w:val="zh-CN" w:eastAsia="zh-CN"/>
    </w:rPr>
  </w:style>
  <w:style w:type="character" w:customStyle="1" w:styleId="183">
    <w:name w:val="正文文本 2 字符"/>
    <w:basedOn w:val="79"/>
    <w:qFormat/>
    <w:uiPriority w:val="0"/>
  </w:style>
  <w:style w:type="character" w:customStyle="1" w:styleId="184">
    <w:name w:val="正文文本 2 Char"/>
    <w:semiHidden/>
    <w:qFormat/>
    <w:uiPriority w:val="0"/>
    <w:rPr>
      <w:rFonts w:ascii="Calibri" w:hAnsi="Calibri" w:eastAsia="宋体" w:cs="Times New Roman"/>
    </w:rPr>
  </w:style>
  <w:style w:type="character" w:customStyle="1" w:styleId="185">
    <w:name w:val="正文文本 2 Char3"/>
    <w:link w:val="70"/>
    <w:qFormat/>
    <w:uiPriority w:val="0"/>
    <w:rPr>
      <w:rFonts w:ascii="Calibri" w:hAnsi="Calibri" w:eastAsia="宋体" w:cs="Times New Roman"/>
      <w:kern w:val="0"/>
      <w:sz w:val="20"/>
      <w:szCs w:val="20"/>
      <w:lang w:val="zh-CN" w:eastAsia="zh-CN"/>
    </w:rPr>
  </w:style>
  <w:style w:type="character" w:customStyle="1" w:styleId="186">
    <w:name w:val="信息标题 字符"/>
    <w:basedOn w:val="79"/>
    <w:semiHidden/>
    <w:uiPriority w:val="99"/>
    <w:rPr>
      <w:rFonts w:asciiTheme="majorHAnsi" w:hAnsiTheme="majorHAnsi" w:eastAsiaTheme="majorEastAsia" w:cstheme="majorBidi"/>
      <w:sz w:val="24"/>
      <w:szCs w:val="24"/>
      <w:shd w:val="pct20" w:color="auto" w:fill="auto"/>
    </w:rPr>
  </w:style>
  <w:style w:type="character" w:customStyle="1" w:styleId="187">
    <w:name w:val="信息标题 Char"/>
    <w:qFormat/>
    <w:uiPriority w:val="0"/>
    <w:rPr>
      <w:rFonts w:ascii="Cambria" w:hAnsi="Cambria" w:eastAsia="宋体" w:cs="Times New Roman"/>
      <w:sz w:val="24"/>
      <w:szCs w:val="24"/>
      <w:shd w:val="pct20" w:color="auto" w:fill="auto"/>
    </w:rPr>
  </w:style>
  <w:style w:type="character" w:customStyle="1" w:styleId="188">
    <w:name w:val="信息标题 Char1"/>
    <w:link w:val="72"/>
    <w:qFormat/>
    <w:uiPriority w:val="0"/>
    <w:rPr>
      <w:rFonts w:ascii="Garamond" w:hAnsi="Garamond" w:eastAsia="宋体" w:cs="Times New Roman"/>
      <w:bCs/>
      <w:spacing w:val="-5"/>
      <w:kern w:val="0"/>
      <w:sz w:val="18"/>
      <w:szCs w:val="20"/>
      <w:lang w:val="zh-CN" w:eastAsia="zh-CN"/>
    </w:rPr>
  </w:style>
  <w:style w:type="character" w:customStyle="1" w:styleId="189">
    <w:name w:val="HTML 预设格式 字符"/>
    <w:basedOn w:val="79"/>
    <w:semiHidden/>
    <w:qFormat/>
    <w:uiPriority w:val="99"/>
    <w:rPr>
      <w:rFonts w:ascii="Courier New" w:hAnsi="Courier New" w:cs="Courier New"/>
      <w:sz w:val="20"/>
      <w:szCs w:val="20"/>
    </w:rPr>
  </w:style>
  <w:style w:type="character" w:customStyle="1" w:styleId="190">
    <w:name w:val="HTML 预设格式 Char"/>
    <w:semiHidden/>
    <w:qFormat/>
    <w:uiPriority w:val="99"/>
    <w:rPr>
      <w:rFonts w:ascii="Courier New" w:hAnsi="Courier New" w:eastAsia="宋体" w:cs="Courier New"/>
      <w:sz w:val="20"/>
      <w:szCs w:val="20"/>
    </w:rPr>
  </w:style>
  <w:style w:type="character" w:customStyle="1" w:styleId="191">
    <w:name w:val="HTML 预设格式 Char2"/>
    <w:link w:val="73"/>
    <w:qFormat/>
    <w:uiPriority w:val="99"/>
    <w:rPr>
      <w:rFonts w:ascii="宋体" w:hAnsi="宋体" w:eastAsia="宋体" w:cs="Times New Roman"/>
      <w:kern w:val="0"/>
      <w:sz w:val="24"/>
      <w:szCs w:val="20"/>
      <w:lang w:val="zh-CN" w:eastAsia="zh-CN"/>
    </w:rPr>
  </w:style>
  <w:style w:type="character" w:customStyle="1" w:styleId="192">
    <w:name w:val="标题 字符"/>
    <w:basedOn w:val="79"/>
    <w:qFormat/>
    <w:uiPriority w:val="0"/>
    <w:rPr>
      <w:rFonts w:asciiTheme="majorHAnsi" w:hAnsiTheme="majorHAnsi" w:eastAsiaTheme="majorEastAsia" w:cstheme="majorBidi"/>
      <w:b/>
      <w:bCs/>
      <w:sz w:val="32"/>
      <w:szCs w:val="32"/>
    </w:rPr>
  </w:style>
  <w:style w:type="character" w:customStyle="1" w:styleId="193">
    <w:name w:val="标题 Char"/>
    <w:qFormat/>
    <w:uiPriority w:val="0"/>
    <w:rPr>
      <w:rFonts w:ascii="Cambria" w:hAnsi="Cambria" w:eastAsia="宋体" w:cs="Times New Roman"/>
      <w:b/>
      <w:bCs/>
      <w:sz w:val="32"/>
      <w:szCs w:val="32"/>
    </w:rPr>
  </w:style>
  <w:style w:type="character" w:customStyle="1" w:styleId="194">
    <w:name w:val="标题 Char3"/>
    <w:link w:val="78"/>
    <w:qFormat/>
    <w:uiPriority w:val="0"/>
    <w:rPr>
      <w:rFonts w:ascii="Cambria" w:hAnsi="Cambria" w:eastAsia="宋体" w:cs="Times New Roman"/>
      <w:b/>
      <w:bCs/>
      <w:kern w:val="0"/>
      <w:sz w:val="32"/>
      <w:szCs w:val="32"/>
      <w:lang w:val="zh-CN" w:eastAsia="zh-CN"/>
    </w:rPr>
  </w:style>
  <w:style w:type="paragraph" w:customStyle="1" w:styleId="195">
    <w:name w:val="_Style 186"/>
    <w:next w:val="83"/>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6">
    <w:name w:val="ca-341"/>
    <w:qFormat/>
    <w:uiPriority w:val="0"/>
    <w:rPr>
      <w:rFonts w:hint="eastAsia" w:ascii="宋体" w:hAnsi="宋体" w:eastAsia="宋体"/>
      <w:color w:val="000000"/>
      <w:sz w:val="20"/>
      <w:szCs w:val="20"/>
    </w:rPr>
  </w:style>
  <w:style w:type="character" w:customStyle="1" w:styleId="197">
    <w:name w:val="ca-71"/>
    <w:qFormat/>
    <w:uiPriority w:val="0"/>
    <w:rPr>
      <w:rFonts w:hint="default" w:ascii="Times New Roman" w:hAnsi="Times New Roman" w:cs="Times New Roman"/>
      <w:color w:val="000000"/>
      <w:sz w:val="28"/>
      <w:szCs w:val="28"/>
    </w:rPr>
  </w:style>
  <w:style w:type="character" w:customStyle="1" w:styleId="198">
    <w:name w:val="ca-61"/>
    <w:uiPriority w:val="0"/>
    <w:rPr>
      <w:rFonts w:hint="eastAsia" w:ascii="宋体" w:hAnsi="宋体" w:eastAsia="宋体"/>
      <w:color w:val="000000"/>
      <w:sz w:val="30"/>
      <w:szCs w:val="30"/>
    </w:rPr>
  </w:style>
  <w:style w:type="character" w:customStyle="1" w:styleId="199">
    <w:name w:val="ca-221"/>
    <w:qFormat/>
    <w:uiPriority w:val="0"/>
    <w:rPr>
      <w:rFonts w:hint="eastAsia" w:ascii="宋体" w:hAnsi="宋体" w:eastAsia="宋体"/>
      <w:sz w:val="21"/>
      <w:szCs w:val="21"/>
    </w:rPr>
  </w:style>
  <w:style w:type="character" w:customStyle="1" w:styleId="200">
    <w:name w:val="zbggmain style9"/>
    <w:qFormat/>
    <w:uiPriority w:val="0"/>
  </w:style>
  <w:style w:type="character" w:customStyle="1" w:styleId="201">
    <w:name w:val="ca-261"/>
    <w:qFormat/>
    <w:uiPriority w:val="0"/>
    <w:rPr>
      <w:rFonts w:hint="eastAsia" w:ascii="宋体" w:hAnsi="宋体" w:eastAsia="宋体"/>
      <w:color w:val="002060"/>
      <w:sz w:val="21"/>
      <w:szCs w:val="21"/>
    </w:rPr>
  </w:style>
  <w:style w:type="character" w:customStyle="1" w:styleId="202">
    <w:name w:val="ca-91"/>
    <w:uiPriority w:val="0"/>
    <w:rPr>
      <w:rFonts w:hint="eastAsia" w:ascii="楷体_GB2312" w:eastAsia="楷体_GB2312"/>
      <w:color w:val="000000"/>
      <w:spacing w:val="20"/>
      <w:sz w:val="96"/>
      <w:szCs w:val="96"/>
    </w:rPr>
  </w:style>
  <w:style w:type="character" w:customStyle="1" w:styleId="203">
    <w:name w:val="样式 正文文本 Char"/>
    <w:link w:val="204"/>
    <w:qFormat/>
    <w:uiPriority w:val="0"/>
    <w:rPr>
      <w:rFonts w:ascii="Arial" w:hAnsi="Arial" w:cs="宋体"/>
      <w:color w:val="000000"/>
    </w:rPr>
  </w:style>
  <w:style w:type="paragraph" w:customStyle="1" w:styleId="204">
    <w:name w:val="样式 正文文本"/>
    <w:basedOn w:val="1"/>
    <w:link w:val="203"/>
    <w:qFormat/>
    <w:uiPriority w:val="0"/>
    <w:pPr>
      <w:adjustRightInd w:val="0"/>
      <w:snapToGrid w:val="0"/>
      <w:spacing w:line="400" w:lineRule="exact"/>
      <w:ind w:firstLine="200" w:firstLineChars="200"/>
    </w:pPr>
    <w:rPr>
      <w:rFonts w:ascii="Arial" w:hAnsi="Arial" w:cs="宋体"/>
      <w:color w:val="000000"/>
    </w:rPr>
  </w:style>
  <w:style w:type="character" w:customStyle="1" w:styleId="205">
    <w:name w:val="ca-310"/>
    <w:qFormat/>
    <w:uiPriority w:val="0"/>
    <w:rPr>
      <w:rFonts w:hint="default" w:ascii="Times New Roman" w:hAnsi="Times New Roman" w:cs="Times New Roman"/>
      <w:b/>
      <w:bCs/>
      <w:color w:val="000000"/>
      <w:spacing w:val="-20"/>
      <w:sz w:val="48"/>
      <w:szCs w:val="48"/>
    </w:rPr>
  </w:style>
  <w:style w:type="character" w:customStyle="1" w:styleId="206">
    <w:name w:val="标题 1 Char1"/>
    <w:qFormat/>
    <w:uiPriority w:val="0"/>
    <w:rPr>
      <w:b/>
      <w:bCs/>
      <w:kern w:val="44"/>
      <w:sz w:val="44"/>
      <w:szCs w:val="44"/>
    </w:rPr>
  </w:style>
  <w:style w:type="character" w:customStyle="1" w:styleId="207">
    <w:name w:val="ca-471"/>
    <w:qFormat/>
    <w:uiPriority w:val="0"/>
    <w:rPr>
      <w:rFonts w:hint="eastAsia" w:ascii="宋体" w:hAnsi="宋体" w:eastAsia="宋体"/>
      <w:b/>
      <w:bCs/>
      <w:color w:val="000000"/>
      <w:spacing w:val="-20"/>
      <w:sz w:val="24"/>
      <w:szCs w:val="24"/>
    </w:rPr>
  </w:style>
  <w:style w:type="character" w:customStyle="1" w:styleId="208">
    <w:name w:val="ca-211"/>
    <w:uiPriority w:val="0"/>
    <w:rPr>
      <w:rFonts w:hint="eastAsia" w:ascii="宋体" w:hAnsi="宋体" w:eastAsia="宋体"/>
      <w:color w:val="000000"/>
      <w:sz w:val="21"/>
      <w:szCs w:val="21"/>
    </w:rPr>
  </w:style>
  <w:style w:type="character" w:customStyle="1" w:styleId="209">
    <w:name w:val="ca-451"/>
    <w:qFormat/>
    <w:uiPriority w:val="0"/>
    <w:rPr>
      <w:rFonts w:hint="eastAsia" w:ascii="宋体" w:hAnsi="宋体" w:eastAsia="宋体"/>
      <w:color w:val="000000"/>
      <w:sz w:val="72"/>
      <w:szCs w:val="72"/>
    </w:rPr>
  </w:style>
  <w:style w:type="character" w:customStyle="1" w:styleId="210">
    <w:name w:val="标题 Char1"/>
    <w:qFormat/>
    <w:uiPriority w:val="0"/>
    <w:rPr>
      <w:rFonts w:ascii="Arial" w:hAnsi="Arial" w:eastAsia="宋体"/>
      <w:b/>
      <w:sz w:val="32"/>
      <w:lang w:val="en-US" w:eastAsia="zh-CN" w:bidi="ar-SA"/>
    </w:rPr>
  </w:style>
  <w:style w:type="character" w:customStyle="1" w:styleId="211">
    <w:name w:val="zbggtop11 style5"/>
    <w:qFormat/>
    <w:uiPriority w:val="0"/>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普通文字 Char Char1"/>
    <w:qFormat/>
    <w:uiPriority w:val="0"/>
    <w:rPr>
      <w:rFonts w:ascii="宋体" w:hAnsi="Courier New" w:eastAsia="宋体" w:cs="Courier New"/>
      <w:kern w:val="2"/>
      <w:sz w:val="21"/>
      <w:szCs w:val="21"/>
      <w:lang w:val="en-US" w:eastAsia="zh-CN" w:bidi="ar-SA"/>
    </w:rPr>
  </w:style>
  <w:style w:type="character" w:customStyle="1" w:styleId="214">
    <w:name w:val="Char Char"/>
    <w:qFormat/>
    <w:uiPriority w:val="0"/>
    <w:rPr>
      <w:rFonts w:ascii="Arial" w:hAnsi="Arial" w:eastAsia="黑体"/>
      <w:b/>
      <w:bCs/>
      <w:kern w:val="2"/>
      <w:sz w:val="32"/>
      <w:szCs w:val="32"/>
      <w:lang w:val="en-US" w:eastAsia="zh-CN" w:bidi="ar-SA"/>
    </w:rPr>
  </w:style>
  <w:style w:type="character" w:customStyle="1" w:styleId="215">
    <w:name w:val="ca-54"/>
    <w:qFormat/>
    <w:uiPriority w:val="0"/>
    <w:rPr>
      <w:rFonts w:hint="eastAsia" w:ascii="宋体" w:hAnsi="宋体" w:eastAsia="宋体"/>
      <w:b/>
      <w:bCs/>
      <w:color w:val="000000"/>
      <w:spacing w:val="40"/>
      <w:sz w:val="48"/>
      <w:szCs w:val="48"/>
    </w:rPr>
  </w:style>
  <w:style w:type="character" w:customStyle="1" w:styleId="216">
    <w:name w:val="ca-381"/>
    <w:qFormat/>
    <w:uiPriority w:val="0"/>
    <w:rPr>
      <w:rFonts w:hint="default" w:ascii="Times New Roman" w:hAnsi="Times New Roman" w:cs="Times New Roman"/>
      <w:b/>
      <w:bCs/>
      <w:spacing w:val="-20"/>
      <w:sz w:val="21"/>
      <w:szCs w:val="21"/>
    </w:rPr>
  </w:style>
  <w:style w:type="character" w:customStyle="1" w:styleId="217">
    <w:name w:val="ca-161"/>
    <w:qFormat/>
    <w:uiPriority w:val="0"/>
    <w:rPr>
      <w:rFonts w:hint="eastAsia" w:ascii="宋体" w:hAnsi="宋体" w:eastAsia="宋体"/>
      <w:sz w:val="24"/>
      <w:szCs w:val="24"/>
    </w:rPr>
  </w:style>
  <w:style w:type="character" w:customStyle="1" w:styleId="218">
    <w:name w:val="zbggmainstyle9"/>
    <w:qFormat/>
    <w:uiPriority w:val="0"/>
  </w:style>
  <w:style w:type="character" w:customStyle="1" w:styleId="219">
    <w:name w:val="ca-171"/>
    <w:qFormat/>
    <w:uiPriority w:val="0"/>
    <w:rPr>
      <w:rFonts w:hint="default" w:ascii="Times New Roman" w:hAnsi="Times New Roman" w:cs="Times New Roman"/>
      <w:b/>
      <w:bCs/>
      <w:spacing w:val="-20"/>
      <w:sz w:val="24"/>
      <w:szCs w:val="24"/>
    </w:rPr>
  </w:style>
  <w:style w:type="character" w:customStyle="1" w:styleId="220">
    <w:name w:val="ca-301"/>
    <w:qFormat/>
    <w:uiPriority w:val="0"/>
    <w:rPr>
      <w:rFonts w:hint="default" w:ascii="??" w:hAnsi="??"/>
      <w:color w:val="002060"/>
      <w:sz w:val="21"/>
      <w:szCs w:val="21"/>
    </w:rPr>
  </w:style>
  <w:style w:type="character" w:customStyle="1" w:styleId="221">
    <w:name w:val="ca-271"/>
    <w:qFormat/>
    <w:uiPriority w:val="0"/>
    <w:rPr>
      <w:rFonts w:hint="eastAsia" w:ascii="宋体" w:hAnsi="宋体" w:eastAsia="宋体"/>
      <w:b/>
      <w:bCs/>
      <w:color w:val="002060"/>
      <w:spacing w:val="-20"/>
      <w:sz w:val="21"/>
      <w:szCs w:val="21"/>
    </w:rPr>
  </w:style>
  <w:style w:type="character" w:customStyle="1" w:styleId="222">
    <w:name w:val="ca-351"/>
    <w:qFormat/>
    <w:uiPriority w:val="0"/>
    <w:rPr>
      <w:rFonts w:hint="default" w:ascii="Times New Roman" w:hAnsi="Times New Roman" w:cs="Times New Roman"/>
      <w:sz w:val="10"/>
      <w:szCs w:val="10"/>
    </w:rPr>
  </w:style>
  <w:style w:type="character" w:customStyle="1" w:styleId="223">
    <w:name w:val="ca-481"/>
    <w:qFormat/>
    <w:uiPriority w:val="0"/>
    <w:rPr>
      <w:rFonts w:hint="eastAsia" w:ascii="宋体" w:hAnsi="宋体" w:eastAsia="宋体"/>
      <w:color w:val="000000"/>
      <w:sz w:val="26"/>
      <w:szCs w:val="26"/>
    </w:rPr>
  </w:style>
  <w:style w:type="character" w:customStyle="1" w:styleId="224">
    <w:name w:val="ca-371"/>
    <w:qFormat/>
    <w:uiPriority w:val="0"/>
    <w:rPr>
      <w:rFonts w:hint="eastAsia" w:ascii="宋体" w:hAnsi="宋体" w:eastAsia="宋体"/>
      <w:color w:val="000000"/>
      <w:spacing w:val="0"/>
      <w:sz w:val="21"/>
      <w:szCs w:val="21"/>
    </w:rPr>
  </w:style>
  <w:style w:type="character" w:customStyle="1" w:styleId="225">
    <w:name w:val="ca-121"/>
    <w:qFormat/>
    <w:uiPriority w:val="0"/>
    <w:rPr>
      <w:rFonts w:hint="default" w:ascii="Times New Roman" w:hAnsi="Times New Roman" w:cs="Times New Roman"/>
      <w:color w:val="000000"/>
      <w:sz w:val="32"/>
      <w:szCs w:val="32"/>
    </w:rPr>
  </w:style>
  <w:style w:type="character" w:customStyle="1" w:styleId="226">
    <w:name w:val="font161"/>
    <w:qFormat/>
    <w:uiPriority w:val="0"/>
    <w:rPr>
      <w:b/>
      <w:bCs/>
      <w:sz w:val="32"/>
      <w:szCs w:val="32"/>
    </w:rPr>
  </w:style>
  <w:style w:type="character" w:customStyle="1" w:styleId="227">
    <w:name w:val="ca-131"/>
    <w:qFormat/>
    <w:uiPriority w:val="0"/>
    <w:rPr>
      <w:rFonts w:hint="eastAsia" w:ascii="宋体" w:hAnsi="宋体" w:eastAsia="宋体"/>
      <w:color w:val="000000"/>
      <w:sz w:val="32"/>
      <w:szCs w:val="32"/>
    </w:rPr>
  </w:style>
  <w:style w:type="character" w:customStyle="1" w:styleId="228">
    <w:name w:val="ca-181"/>
    <w:qFormat/>
    <w:uiPriority w:val="0"/>
    <w:rPr>
      <w:rFonts w:hint="eastAsia" w:ascii="宋体" w:hAnsi="宋体" w:eastAsia="宋体"/>
      <w:color w:val="000000"/>
      <w:sz w:val="18"/>
      <w:szCs w:val="18"/>
    </w:rPr>
  </w:style>
  <w:style w:type="character" w:customStyle="1" w:styleId="229">
    <w:name w:val="style11"/>
    <w:qFormat/>
    <w:uiPriority w:val="0"/>
    <w:rPr>
      <w:sz w:val="27"/>
      <w:szCs w:val="27"/>
    </w:rPr>
  </w:style>
  <w:style w:type="character" w:customStyle="1" w:styleId="230">
    <w:name w:val="ca-431"/>
    <w:qFormat/>
    <w:uiPriority w:val="0"/>
    <w:rPr>
      <w:rFonts w:hint="eastAsia" w:ascii="宋体" w:hAnsi="宋体" w:eastAsia="宋体"/>
      <w:color w:val="000000"/>
      <w:sz w:val="44"/>
      <w:szCs w:val="44"/>
    </w:rPr>
  </w:style>
  <w:style w:type="character" w:customStyle="1" w:styleId="231">
    <w:name w:val="by jerry Char Char"/>
    <w:qFormat/>
    <w:uiPriority w:val="0"/>
    <w:rPr>
      <w:rFonts w:eastAsia="宋体"/>
      <w:b/>
      <w:bCs/>
      <w:kern w:val="44"/>
      <w:sz w:val="32"/>
      <w:szCs w:val="44"/>
      <w:lang w:val="en-US" w:eastAsia="zh-CN" w:bidi="ar-SA"/>
    </w:rPr>
  </w:style>
  <w:style w:type="character" w:customStyle="1" w:styleId="232">
    <w:name w:val="ca-281"/>
    <w:qFormat/>
    <w:uiPriority w:val="0"/>
    <w:rPr>
      <w:rFonts w:hint="eastAsia" w:ascii="宋体" w:hAnsi="宋体" w:eastAsia="宋体"/>
      <w:color w:val="FF0000"/>
      <w:sz w:val="21"/>
      <w:szCs w:val="21"/>
    </w:rPr>
  </w:style>
  <w:style w:type="character" w:customStyle="1" w:styleId="233">
    <w:name w:val="页脚 Char1"/>
    <w:qFormat/>
    <w:uiPriority w:val="0"/>
    <w:rPr>
      <w:rFonts w:eastAsia="宋体"/>
      <w:kern w:val="2"/>
      <w:sz w:val="18"/>
      <w:szCs w:val="18"/>
      <w:lang w:val="en-US" w:eastAsia="zh-CN" w:bidi="ar-SA"/>
    </w:rPr>
  </w:style>
  <w:style w:type="character" w:customStyle="1" w:styleId="234">
    <w:name w:val="表正文 Char1"/>
    <w:qFormat/>
    <w:uiPriority w:val="0"/>
    <w:rPr>
      <w:rFonts w:eastAsia="宋体"/>
      <w:kern w:val="2"/>
      <w:sz w:val="21"/>
      <w:szCs w:val="24"/>
      <w:lang w:val="en-US" w:eastAsia="zh-CN" w:bidi="ar-SA"/>
    </w:rPr>
  </w:style>
  <w:style w:type="character" w:customStyle="1" w:styleId="235">
    <w:name w:val="批注文字 Char4"/>
    <w:qFormat/>
    <w:uiPriority w:val="0"/>
    <w:rPr>
      <w:kern w:val="2"/>
      <w:sz w:val="21"/>
      <w:szCs w:val="24"/>
    </w:rPr>
  </w:style>
  <w:style w:type="character" w:customStyle="1" w:styleId="236">
    <w:name w:val="2nd level Char"/>
    <w:qFormat/>
    <w:uiPriority w:val="0"/>
    <w:rPr>
      <w:rFonts w:ascii="Arial" w:hAnsi="Arial" w:eastAsia="宋体"/>
      <w:b/>
      <w:bCs/>
      <w:kern w:val="2"/>
      <w:sz w:val="24"/>
      <w:szCs w:val="32"/>
      <w:lang w:val="en-US" w:eastAsia="zh-CN" w:bidi="ar-SA"/>
    </w:rPr>
  </w:style>
  <w:style w:type="character" w:customStyle="1" w:styleId="237">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238">
    <w:name w:val="ca-411"/>
    <w:qFormat/>
    <w:uiPriority w:val="0"/>
    <w:rPr>
      <w:rFonts w:hint="eastAsia" w:ascii="宋体" w:hAnsi="宋体" w:eastAsia="宋体"/>
      <w:b/>
      <w:bCs/>
      <w:color w:val="000000"/>
      <w:spacing w:val="-20"/>
      <w:sz w:val="32"/>
      <w:szCs w:val="32"/>
    </w:rPr>
  </w:style>
  <w:style w:type="character" w:customStyle="1" w:styleId="239">
    <w:name w:val="ca-151"/>
    <w:qFormat/>
    <w:uiPriority w:val="0"/>
    <w:rPr>
      <w:rFonts w:hint="eastAsia" w:ascii="宋体" w:hAnsi="宋体" w:eastAsia="宋体"/>
      <w:caps/>
      <w:color w:val="000000"/>
      <w:sz w:val="24"/>
      <w:szCs w:val="24"/>
    </w:rPr>
  </w:style>
  <w:style w:type="character" w:customStyle="1" w:styleId="240">
    <w:name w:val="ca-421"/>
    <w:qFormat/>
    <w:uiPriority w:val="0"/>
    <w:rPr>
      <w:rFonts w:hint="eastAsia" w:ascii="宋体" w:hAnsi="宋体" w:eastAsia="宋体"/>
      <w:color w:val="000000"/>
      <w:sz w:val="36"/>
      <w:szCs w:val="36"/>
    </w:rPr>
  </w:style>
  <w:style w:type="character" w:customStyle="1" w:styleId="241">
    <w:name w:val="ca-491"/>
    <w:qFormat/>
    <w:uiPriority w:val="0"/>
    <w:rPr>
      <w:rFonts w:hint="eastAsia" w:ascii="宋体" w:hAnsi="宋体" w:eastAsia="宋体"/>
      <w:spacing w:val="0"/>
      <w:sz w:val="32"/>
      <w:szCs w:val="32"/>
    </w:rPr>
  </w:style>
  <w:style w:type="character" w:customStyle="1" w:styleId="242">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243">
    <w:name w:val="ca-201"/>
    <w:qFormat/>
    <w:uiPriority w:val="0"/>
    <w:rPr>
      <w:rFonts w:hint="default" w:ascii="??" w:hAnsi="??"/>
      <w:color w:val="000000"/>
      <w:sz w:val="18"/>
      <w:szCs w:val="18"/>
    </w:rPr>
  </w:style>
  <w:style w:type="character" w:customStyle="1" w:styleId="244">
    <w:name w:val="ca-391"/>
    <w:qFormat/>
    <w:uiPriority w:val="0"/>
    <w:rPr>
      <w:rFonts w:hint="eastAsia" w:ascii="宋体" w:hAnsi="宋体" w:eastAsia="宋体"/>
      <w:b/>
      <w:bCs/>
      <w:color w:val="000000"/>
      <w:spacing w:val="-20"/>
      <w:sz w:val="28"/>
      <w:szCs w:val="28"/>
    </w:rPr>
  </w:style>
  <w:style w:type="character" w:customStyle="1" w:styleId="245">
    <w:name w:val="ca-191"/>
    <w:qFormat/>
    <w:uiPriority w:val="0"/>
    <w:rPr>
      <w:rFonts w:hint="default" w:ascii="Times New Roman" w:hAnsi="Times New Roman" w:cs="Times New Roman"/>
      <w:sz w:val="18"/>
      <w:szCs w:val="18"/>
    </w:rPr>
  </w:style>
  <w:style w:type="character" w:customStyle="1" w:styleId="246">
    <w:name w:val="ca-501"/>
    <w:qFormat/>
    <w:uiPriority w:val="0"/>
    <w:rPr>
      <w:rFonts w:hint="eastAsia" w:ascii="宋体" w:hAnsi="宋体" w:eastAsia="宋体"/>
      <w:spacing w:val="0"/>
      <w:sz w:val="24"/>
      <w:szCs w:val="24"/>
    </w:rPr>
  </w:style>
  <w:style w:type="character" w:customStyle="1" w:styleId="247">
    <w:name w:val="ca-410"/>
    <w:qFormat/>
    <w:uiPriority w:val="0"/>
    <w:rPr>
      <w:rFonts w:hint="eastAsia" w:ascii="宋体" w:hAnsi="宋体" w:eastAsia="宋体"/>
      <w:b/>
      <w:bCs/>
      <w:color w:val="000000"/>
      <w:spacing w:val="-20"/>
      <w:sz w:val="48"/>
      <w:szCs w:val="48"/>
    </w:rPr>
  </w:style>
  <w:style w:type="character" w:customStyle="1" w:styleId="248">
    <w:name w:val="ca-241"/>
    <w:qFormat/>
    <w:uiPriority w:val="0"/>
    <w:rPr>
      <w:rFonts w:hint="eastAsia" w:ascii="宋体" w:hAnsi="宋体" w:eastAsia="宋体"/>
      <w:sz w:val="24"/>
      <w:szCs w:val="24"/>
    </w:rPr>
  </w:style>
  <w:style w:type="character" w:customStyle="1" w:styleId="249">
    <w:name w:val="页码1"/>
    <w:qFormat/>
    <w:uiPriority w:val="0"/>
  </w:style>
  <w:style w:type="character" w:customStyle="1" w:styleId="250">
    <w:name w:val="ca-231"/>
    <w:qFormat/>
    <w:uiPriority w:val="0"/>
    <w:rPr>
      <w:rFonts w:hint="default" w:ascii="Times New Roman" w:hAnsi="Times New Roman" w:cs="Times New Roman"/>
      <w:sz w:val="21"/>
      <w:szCs w:val="21"/>
    </w:rPr>
  </w:style>
  <w:style w:type="character" w:customStyle="1" w:styleId="251">
    <w:name w:val="apple-style-span"/>
    <w:qFormat/>
    <w:uiPriority w:val="0"/>
  </w:style>
  <w:style w:type="character" w:customStyle="1" w:styleId="252">
    <w:name w:val="ca-521"/>
    <w:qFormat/>
    <w:uiPriority w:val="0"/>
    <w:rPr>
      <w:rFonts w:hint="eastAsia" w:ascii="宋体" w:hAnsi="宋体" w:eastAsia="宋体"/>
      <w:b/>
      <w:bCs/>
      <w:spacing w:val="-20"/>
      <w:sz w:val="36"/>
      <w:szCs w:val="36"/>
    </w:rPr>
  </w:style>
  <w:style w:type="character" w:customStyle="1" w:styleId="253">
    <w:name w:val="ca-291"/>
    <w:qFormat/>
    <w:uiPriority w:val="0"/>
    <w:rPr>
      <w:rFonts w:hint="eastAsia" w:ascii="宋体" w:hAnsi="宋体" w:eastAsia="宋体"/>
      <w:color w:val="7030A0"/>
      <w:sz w:val="21"/>
      <w:szCs w:val="21"/>
    </w:rPr>
  </w:style>
  <w:style w:type="character" w:customStyle="1" w:styleId="254">
    <w:name w:val="Footer-Even Char"/>
    <w:qFormat/>
    <w:uiPriority w:val="0"/>
    <w:rPr>
      <w:rFonts w:eastAsia="宋体"/>
      <w:kern w:val="2"/>
      <w:sz w:val="18"/>
      <w:szCs w:val="18"/>
      <w:lang w:val="en-US" w:eastAsia="zh-CN" w:bidi="ar-SA"/>
    </w:rPr>
  </w:style>
  <w:style w:type="character" w:customStyle="1" w:styleId="255">
    <w:name w:val="Char Char9"/>
    <w:qFormat/>
    <w:uiPriority w:val="0"/>
    <w:rPr>
      <w:rFonts w:eastAsia="宋体"/>
      <w:color w:val="000000"/>
      <w:kern w:val="2"/>
      <w:sz w:val="24"/>
      <w:lang w:val="en-US" w:eastAsia="zh-CN" w:bidi="ar-SA"/>
    </w:rPr>
  </w:style>
  <w:style w:type="character" w:customStyle="1" w:styleId="256">
    <w:name w:val="Body Text Indent Char"/>
    <w:semiHidden/>
    <w:qFormat/>
    <w:locked/>
    <w:uiPriority w:val="0"/>
    <w:rPr>
      <w:rFonts w:eastAsia="宋体" w:cs="Times New Roman"/>
      <w:kern w:val="2"/>
      <w:sz w:val="24"/>
      <w:szCs w:val="24"/>
      <w:lang w:val="en-US" w:eastAsia="zh-CN" w:bidi="ar-SA"/>
    </w:rPr>
  </w:style>
  <w:style w:type="character" w:customStyle="1" w:styleId="257">
    <w:name w:val="ca-101"/>
    <w:qFormat/>
    <w:uiPriority w:val="0"/>
    <w:rPr>
      <w:rFonts w:hint="default" w:ascii="Times New Roman" w:hAnsi="Times New Roman" w:cs="Times New Roman"/>
      <w:color w:val="000000"/>
      <w:sz w:val="52"/>
      <w:szCs w:val="52"/>
    </w:rPr>
  </w:style>
  <w:style w:type="character" w:customStyle="1" w:styleId="258">
    <w:name w:val="ca-441"/>
    <w:qFormat/>
    <w:uiPriority w:val="0"/>
    <w:rPr>
      <w:rFonts w:hint="eastAsia" w:ascii="宋体" w:hAnsi="宋体" w:eastAsia="宋体"/>
      <w:color w:val="000000"/>
      <w:sz w:val="52"/>
      <w:szCs w:val="52"/>
    </w:rPr>
  </w:style>
  <w:style w:type="character" w:customStyle="1" w:styleId="259">
    <w:name w:val="ca-81"/>
    <w:qFormat/>
    <w:uiPriority w:val="0"/>
    <w:rPr>
      <w:rFonts w:hint="eastAsia" w:ascii="宋体" w:hAnsi="宋体" w:eastAsia="宋体"/>
      <w:color w:val="000000"/>
      <w:sz w:val="28"/>
      <w:szCs w:val="28"/>
    </w:rPr>
  </w:style>
  <w:style w:type="character" w:customStyle="1" w:styleId="260">
    <w:name w:val="正文文字4 Char Char"/>
    <w:qFormat/>
    <w:uiPriority w:val="0"/>
    <w:rPr>
      <w:rFonts w:eastAsia="宋体"/>
      <w:kern w:val="2"/>
      <w:sz w:val="21"/>
      <w:szCs w:val="24"/>
      <w:lang w:val="en-US" w:eastAsia="zh-CN" w:bidi="ar-SA"/>
    </w:rPr>
  </w:style>
  <w:style w:type="character" w:customStyle="1" w:styleId="261">
    <w:name w:val="style91"/>
    <w:qFormat/>
    <w:uiPriority w:val="0"/>
    <w:rPr>
      <w:sz w:val="23"/>
      <w:szCs w:val="23"/>
    </w:rPr>
  </w:style>
  <w:style w:type="character" w:customStyle="1" w:styleId="262">
    <w:name w:val="ca-361"/>
    <w:qFormat/>
    <w:uiPriority w:val="0"/>
    <w:rPr>
      <w:rFonts w:hint="eastAsia" w:ascii="宋体" w:hAnsi="宋体" w:eastAsia="宋体"/>
      <w:b/>
      <w:bCs/>
      <w:spacing w:val="-20"/>
      <w:sz w:val="21"/>
      <w:szCs w:val="21"/>
    </w:rPr>
  </w:style>
  <w:style w:type="character" w:customStyle="1" w:styleId="263">
    <w:name w:val="ca-141"/>
    <w:qFormat/>
    <w:uiPriority w:val="0"/>
    <w:rPr>
      <w:rFonts w:hint="default" w:ascii="Times New Roman" w:hAnsi="Times New Roman" w:cs="Times New Roman"/>
      <w:color w:val="000000"/>
      <w:sz w:val="24"/>
      <w:szCs w:val="24"/>
    </w:rPr>
  </w:style>
  <w:style w:type="character" w:customStyle="1" w:styleId="264">
    <w:name w:val="Char Char1"/>
    <w:qFormat/>
    <w:uiPriority w:val="0"/>
    <w:rPr>
      <w:rFonts w:ascii="Arial" w:hAnsi="Arial" w:eastAsia="黑体"/>
      <w:b/>
      <w:bCs/>
      <w:kern w:val="2"/>
      <w:sz w:val="32"/>
      <w:szCs w:val="32"/>
      <w:lang w:val="en-US" w:eastAsia="zh-CN" w:bidi="ar-SA"/>
    </w:rPr>
  </w:style>
  <w:style w:type="character" w:customStyle="1" w:styleId="265">
    <w:name w:val="Heading 3 - old Char"/>
    <w:qFormat/>
    <w:uiPriority w:val="0"/>
    <w:rPr>
      <w:rFonts w:eastAsia="宋体"/>
      <w:b/>
      <w:bCs/>
      <w:kern w:val="2"/>
      <w:sz w:val="21"/>
      <w:szCs w:val="32"/>
      <w:lang w:val="en-US" w:eastAsia="zh-CN" w:bidi="ar-SA"/>
    </w:rPr>
  </w:style>
  <w:style w:type="character" w:customStyle="1" w:styleId="266">
    <w:name w:val="ca-461"/>
    <w:qFormat/>
    <w:uiPriority w:val="0"/>
    <w:rPr>
      <w:rFonts w:hint="eastAsia" w:ascii="宋体" w:hAnsi="宋体" w:eastAsia="宋体"/>
      <w:color w:val="000000"/>
      <w:spacing w:val="-20"/>
      <w:sz w:val="28"/>
      <w:szCs w:val="28"/>
    </w:rPr>
  </w:style>
  <w:style w:type="character" w:customStyle="1" w:styleId="267">
    <w:name w:val="ca-321"/>
    <w:qFormat/>
    <w:uiPriority w:val="0"/>
    <w:rPr>
      <w:rFonts w:hint="eastAsia" w:ascii="宋体" w:hAnsi="宋体" w:eastAsia="宋体"/>
      <w:b/>
      <w:bCs/>
      <w:color w:val="C00000"/>
      <w:spacing w:val="-20"/>
      <w:sz w:val="21"/>
      <w:szCs w:val="21"/>
    </w:rPr>
  </w:style>
  <w:style w:type="character" w:customStyle="1" w:styleId="268">
    <w:name w:val="ca-511"/>
    <w:qFormat/>
    <w:uiPriority w:val="0"/>
    <w:rPr>
      <w:rFonts w:hint="default" w:ascii="Times New Roman" w:hAnsi="Times New Roman" w:cs="Times New Roman"/>
      <w:b/>
      <w:bCs/>
      <w:color w:val="000000"/>
      <w:spacing w:val="-20"/>
      <w:sz w:val="32"/>
      <w:szCs w:val="32"/>
    </w:rPr>
  </w:style>
  <w:style w:type="character" w:customStyle="1" w:styleId="269">
    <w:name w:val="Char Char12"/>
    <w:qFormat/>
    <w:uiPriority w:val="0"/>
    <w:rPr>
      <w:rFonts w:ascii="Arial" w:hAnsi="Arial" w:eastAsia="宋体"/>
      <w:b/>
      <w:sz w:val="32"/>
      <w:lang w:val="en-US" w:eastAsia="zh-CN" w:bidi="ar-SA"/>
    </w:rPr>
  </w:style>
  <w:style w:type="character" w:customStyle="1" w:styleId="270">
    <w:name w:val="ca-311"/>
    <w:qFormat/>
    <w:uiPriority w:val="0"/>
    <w:rPr>
      <w:rFonts w:hint="default" w:ascii="??" w:hAnsi="??"/>
      <w:color w:val="000000"/>
      <w:sz w:val="21"/>
      <w:szCs w:val="21"/>
    </w:rPr>
  </w:style>
  <w:style w:type="character" w:customStyle="1" w:styleId="271">
    <w:name w:val="ca-531"/>
    <w:qFormat/>
    <w:uiPriority w:val="0"/>
    <w:rPr>
      <w:rFonts w:hint="default" w:ascii="Times New Roman" w:hAnsi="Times New Roman" w:cs="Times New Roman"/>
      <w:b/>
      <w:bCs/>
      <w:spacing w:val="-20"/>
      <w:sz w:val="36"/>
      <w:szCs w:val="36"/>
    </w:rPr>
  </w:style>
  <w:style w:type="character" w:customStyle="1" w:styleId="272">
    <w:name w:val="ca-111"/>
    <w:qFormat/>
    <w:uiPriority w:val="0"/>
    <w:rPr>
      <w:rFonts w:hint="default" w:ascii="Times New Roman" w:hAnsi="Times New Roman" w:cs="Times New Roman"/>
      <w:color w:val="000000"/>
      <w:sz w:val="30"/>
      <w:szCs w:val="30"/>
    </w:rPr>
  </w:style>
  <w:style w:type="character" w:customStyle="1" w:styleId="273">
    <w:name w:val="ca-331"/>
    <w:qFormat/>
    <w:uiPriority w:val="0"/>
    <w:rPr>
      <w:rFonts w:hint="eastAsia" w:ascii="宋体" w:hAnsi="宋体" w:eastAsia="宋体"/>
      <w:b/>
      <w:bCs/>
      <w:color w:val="002060"/>
      <w:spacing w:val="-20"/>
      <w:sz w:val="20"/>
      <w:szCs w:val="20"/>
    </w:rPr>
  </w:style>
  <w:style w:type="character" w:customStyle="1" w:styleId="274">
    <w:name w:val="ca-251"/>
    <w:qFormat/>
    <w:uiPriority w:val="0"/>
    <w:rPr>
      <w:rFonts w:hint="default" w:ascii="Times New Roman" w:hAnsi="Times New Roman" w:cs="Times New Roman"/>
      <w:sz w:val="21"/>
      <w:szCs w:val="21"/>
    </w:rPr>
  </w:style>
  <w:style w:type="character" w:customStyle="1" w:styleId="275">
    <w:name w:val="ca-401"/>
    <w:qFormat/>
    <w:uiPriority w:val="0"/>
    <w:rPr>
      <w:rFonts w:hint="default" w:ascii="Times New Roman" w:hAnsi="Times New Roman" w:cs="Times New Roman"/>
      <w:sz w:val="20"/>
      <w:szCs w:val="20"/>
    </w:rPr>
  </w:style>
  <w:style w:type="character" w:customStyle="1" w:styleId="276">
    <w:name w:val="手改 Char Char"/>
    <w:qFormat/>
    <w:uiPriority w:val="0"/>
    <w:rPr>
      <w:rFonts w:eastAsia="宋体"/>
      <w:kern w:val="2"/>
      <w:sz w:val="21"/>
      <w:szCs w:val="24"/>
      <w:lang w:val="en-US" w:eastAsia="zh-CN" w:bidi="ar-SA"/>
    </w:rPr>
  </w:style>
  <w:style w:type="character" w:customStyle="1" w:styleId="277">
    <w:name w:val="ca-210"/>
    <w:qFormat/>
    <w:uiPriority w:val="0"/>
    <w:rPr>
      <w:rFonts w:hint="default" w:ascii="Times New Roman" w:hAnsi="Times New Roman" w:cs="Times New Roman"/>
      <w:color w:val="000000"/>
      <w:sz w:val="36"/>
      <w:szCs w:val="36"/>
    </w:rPr>
  </w:style>
  <w:style w:type="character" w:customStyle="1" w:styleId="278">
    <w:name w:val="批注文字 Char2"/>
    <w:semiHidden/>
    <w:qFormat/>
    <w:uiPriority w:val="99"/>
    <w:rPr>
      <w:kern w:val="2"/>
      <w:sz w:val="21"/>
      <w:szCs w:val="22"/>
    </w:rPr>
  </w:style>
  <w:style w:type="character" w:customStyle="1" w:styleId="279">
    <w:name w:val="尾注文本 Char1"/>
    <w:qFormat/>
    <w:uiPriority w:val="99"/>
    <w:rPr>
      <w:kern w:val="2"/>
      <w:sz w:val="21"/>
      <w:szCs w:val="22"/>
    </w:rPr>
  </w:style>
  <w:style w:type="character" w:customStyle="1" w:styleId="280">
    <w:name w:val="纯文本 Char1"/>
    <w:qFormat/>
    <w:uiPriority w:val="99"/>
    <w:rPr>
      <w:rFonts w:ascii="宋体" w:hAnsi="Courier New" w:cs="Courier New"/>
      <w:kern w:val="2"/>
      <w:sz w:val="21"/>
      <w:szCs w:val="21"/>
    </w:rPr>
  </w:style>
  <w:style w:type="character" w:customStyle="1" w:styleId="281">
    <w:name w:val="批注主题 Char2"/>
    <w:semiHidden/>
    <w:qFormat/>
    <w:uiPriority w:val="99"/>
    <w:rPr>
      <w:b/>
      <w:bCs/>
      <w:kern w:val="2"/>
      <w:sz w:val="21"/>
      <w:szCs w:val="22"/>
    </w:rPr>
  </w:style>
  <w:style w:type="character" w:customStyle="1" w:styleId="282">
    <w:name w:val="正文文本缩进 3 Char1"/>
    <w:qFormat/>
    <w:uiPriority w:val="0"/>
    <w:rPr>
      <w:kern w:val="2"/>
      <w:sz w:val="16"/>
      <w:szCs w:val="16"/>
    </w:rPr>
  </w:style>
  <w:style w:type="character" w:customStyle="1" w:styleId="283">
    <w:name w:val="文档结构图 Char1"/>
    <w:semiHidden/>
    <w:qFormat/>
    <w:uiPriority w:val="99"/>
    <w:rPr>
      <w:rFonts w:ascii="宋体"/>
      <w:kern w:val="2"/>
      <w:sz w:val="18"/>
      <w:szCs w:val="18"/>
    </w:rPr>
  </w:style>
  <w:style w:type="character" w:customStyle="1" w:styleId="284">
    <w:name w:val="批注框文本 Char1"/>
    <w:qFormat/>
    <w:uiPriority w:val="0"/>
    <w:rPr>
      <w:kern w:val="2"/>
      <w:sz w:val="18"/>
      <w:szCs w:val="18"/>
    </w:rPr>
  </w:style>
  <w:style w:type="character" w:customStyle="1" w:styleId="285">
    <w:name w:val="日期 Char2"/>
    <w:semiHidden/>
    <w:qFormat/>
    <w:uiPriority w:val="99"/>
    <w:rPr>
      <w:kern w:val="2"/>
      <w:sz w:val="21"/>
      <w:szCs w:val="22"/>
    </w:rPr>
  </w:style>
  <w:style w:type="character" w:customStyle="1" w:styleId="286">
    <w:name w:val="正文文本 Char1"/>
    <w:qFormat/>
    <w:uiPriority w:val="0"/>
    <w:rPr>
      <w:kern w:val="2"/>
      <w:sz w:val="21"/>
      <w:szCs w:val="22"/>
    </w:rPr>
  </w:style>
  <w:style w:type="character" w:customStyle="1" w:styleId="287">
    <w:name w:val="正文文本缩进 Char1"/>
    <w:semiHidden/>
    <w:qFormat/>
    <w:uiPriority w:val="0"/>
    <w:rPr>
      <w:kern w:val="2"/>
      <w:sz w:val="21"/>
      <w:szCs w:val="22"/>
    </w:rPr>
  </w:style>
  <w:style w:type="character" w:customStyle="1" w:styleId="288">
    <w:name w:val="脚注文本 Char1"/>
    <w:qFormat/>
    <w:uiPriority w:val="99"/>
    <w:rPr>
      <w:kern w:val="2"/>
      <w:sz w:val="18"/>
      <w:szCs w:val="18"/>
    </w:rPr>
  </w:style>
  <w:style w:type="character" w:customStyle="1" w:styleId="289">
    <w:name w:val="正文文本缩进 2 Char2"/>
    <w:semiHidden/>
    <w:qFormat/>
    <w:uiPriority w:val="99"/>
    <w:rPr>
      <w:kern w:val="2"/>
      <w:sz w:val="21"/>
      <w:szCs w:val="22"/>
    </w:rPr>
  </w:style>
  <w:style w:type="character" w:customStyle="1" w:styleId="290">
    <w:name w:val="正文文本 3 Char1"/>
    <w:semiHidden/>
    <w:qFormat/>
    <w:uiPriority w:val="99"/>
    <w:rPr>
      <w:kern w:val="2"/>
      <w:sz w:val="16"/>
      <w:szCs w:val="16"/>
    </w:rPr>
  </w:style>
  <w:style w:type="paragraph" w:customStyle="1" w:styleId="291">
    <w:name w:val="Char Char Char Char Char Char"/>
    <w:basedOn w:val="1"/>
    <w:qFormat/>
    <w:uiPriority w:val="0"/>
    <w:rPr>
      <w:rFonts w:ascii="Calibri" w:hAnsi="Calibri" w:eastAsia="宋体" w:cs="Times New Roman"/>
    </w:rPr>
  </w:style>
  <w:style w:type="paragraph" w:customStyle="1" w:styleId="29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93">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9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95">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296">
    <w:name w:val="ca-18"/>
    <w:basedOn w:val="1"/>
    <w:qFormat/>
    <w:uiPriority w:val="0"/>
    <w:pPr>
      <w:widowControl/>
      <w:jc w:val="left"/>
    </w:pPr>
    <w:rPr>
      <w:rFonts w:ascii="宋体" w:hAnsi="宋体" w:eastAsia="宋体" w:cs="宋体"/>
      <w:color w:val="000000"/>
      <w:kern w:val="0"/>
      <w:sz w:val="18"/>
      <w:szCs w:val="18"/>
    </w:rPr>
  </w:style>
  <w:style w:type="paragraph" w:customStyle="1" w:styleId="297">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98">
    <w:name w:val="pa-130"/>
    <w:basedOn w:val="1"/>
    <w:qFormat/>
    <w:uiPriority w:val="0"/>
    <w:pPr>
      <w:widowControl/>
      <w:spacing w:line="300" w:lineRule="atLeast"/>
      <w:jc w:val="left"/>
    </w:pPr>
    <w:rPr>
      <w:rFonts w:ascii="宋体" w:hAnsi="宋体" w:eastAsia="宋体" w:cs="宋体"/>
      <w:kern w:val="0"/>
      <w:sz w:val="24"/>
    </w:rPr>
  </w:style>
  <w:style w:type="paragraph" w:customStyle="1" w:styleId="299">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300">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30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302">
    <w:name w:val="Char Char Char Char"/>
    <w:basedOn w:val="1"/>
    <w:qFormat/>
    <w:uiPriority w:val="0"/>
    <w:rPr>
      <w:rFonts w:ascii="Calibri" w:hAnsi="Calibri" w:eastAsia="宋体" w:cs="Times New Roman"/>
    </w:rPr>
  </w:style>
  <w:style w:type="paragraph" w:customStyle="1" w:styleId="303">
    <w:name w:val="ca-15"/>
    <w:basedOn w:val="1"/>
    <w:qFormat/>
    <w:uiPriority w:val="0"/>
    <w:pPr>
      <w:widowControl/>
      <w:jc w:val="left"/>
    </w:pPr>
    <w:rPr>
      <w:rFonts w:ascii="宋体" w:hAnsi="宋体" w:eastAsia="宋体" w:cs="宋体"/>
      <w:caps/>
      <w:color w:val="000000"/>
      <w:kern w:val="0"/>
      <w:sz w:val="24"/>
    </w:rPr>
  </w:style>
  <w:style w:type="paragraph" w:customStyle="1" w:styleId="304">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305">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306">
    <w:name w:val="pa-120"/>
    <w:basedOn w:val="1"/>
    <w:qFormat/>
    <w:uiPriority w:val="0"/>
    <w:pPr>
      <w:widowControl/>
      <w:spacing w:line="280" w:lineRule="atLeast"/>
      <w:jc w:val="right"/>
    </w:pPr>
    <w:rPr>
      <w:rFonts w:ascii="宋体" w:hAnsi="宋体" w:eastAsia="宋体" w:cs="宋体"/>
      <w:kern w:val="0"/>
      <w:sz w:val="24"/>
    </w:rPr>
  </w:style>
  <w:style w:type="paragraph" w:customStyle="1" w:styleId="307">
    <w:name w:val="Char1"/>
    <w:basedOn w:val="1"/>
    <w:qFormat/>
    <w:uiPriority w:val="0"/>
    <w:rPr>
      <w:rFonts w:ascii="Calibri" w:hAnsi="Calibri" w:eastAsia="宋体" w:cs="Times New Roman"/>
      <w:szCs w:val="20"/>
    </w:rPr>
  </w:style>
  <w:style w:type="paragraph" w:customStyle="1" w:styleId="308">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309">
    <w:name w:val="ca-34"/>
    <w:basedOn w:val="1"/>
    <w:qFormat/>
    <w:uiPriority w:val="0"/>
    <w:pPr>
      <w:widowControl/>
      <w:jc w:val="left"/>
    </w:pPr>
    <w:rPr>
      <w:rFonts w:ascii="宋体" w:hAnsi="宋体" w:eastAsia="宋体" w:cs="宋体"/>
      <w:color w:val="000000"/>
      <w:kern w:val="0"/>
      <w:sz w:val="20"/>
      <w:szCs w:val="20"/>
    </w:rPr>
  </w:style>
  <w:style w:type="paragraph" w:customStyle="1" w:styleId="310">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311">
    <w:name w:val="pa-128"/>
    <w:basedOn w:val="1"/>
    <w:qFormat/>
    <w:uiPriority w:val="0"/>
    <w:pPr>
      <w:widowControl/>
      <w:spacing w:line="360" w:lineRule="atLeast"/>
      <w:jc w:val="center"/>
    </w:pPr>
    <w:rPr>
      <w:rFonts w:ascii="宋体" w:hAnsi="宋体" w:eastAsia="宋体" w:cs="宋体"/>
      <w:kern w:val="0"/>
      <w:sz w:val="24"/>
    </w:rPr>
  </w:style>
  <w:style w:type="paragraph" w:customStyle="1" w:styleId="312">
    <w:name w:val="pa-35"/>
    <w:basedOn w:val="1"/>
    <w:qFormat/>
    <w:uiPriority w:val="0"/>
    <w:pPr>
      <w:widowControl/>
      <w:spacing w:line="360" w:lineRule="atLeast"/>
      <w:jc w:val="left"/>
    </w:pPr>
    <w:rPr>
      <w:rFonts w:ascii="宋体" w:hAnsi="宋体" w:eastAsia="宋体" w:cs="宋体"/>
      <w:kern w:val="0"/>
      <w:sz w:val="24"/>
    </w:rPr>
  </w:style>
  <w:style w:type="paragraph" w:customStyle="1" w:styleId="313">
    <w:name w:val="ca-21"/>
    <w:basedOn w:val="1"/>
    <w:qFormat/>
    <w:uiPriority w:val="0"/>
    <w:pPr>
      <w:widowControl/>
      <w:jc w:val="left"/>
    </w:pPr>
    <w:rPr>
      <w:rFonts w:ascii="宋体" w:hAnsi="宋体" w:eastAsia="宋体" w:cs="宋体"/>
      <w:color w:val="000000"/>
      <w:kern w:val="0"/>
      <w:szCs w:val="21"/>
    </w:rPr>
  </w:style>
  <w:style w:type="paragraph" w:customStyle="1" w:styleId="314">
    <w:name w:val="样式1"/>
    <w:basedOn w:val="1"/>
    <w:link w:val="315"/>
    <w:qFormat/>
    <w:uiPriority w:val="0"/>
    <w:pPr>
      <w:spacing w:before="120" w:after="120" w:line="300" w:lineRule="auto"/>
    </w:pPr>
    <w:rPr>
      <w:rFonts w:ascii="宋体" w:hAnsi="宋体" w:eastAsia="宋体" w:cs="Times New Roman"/>
      <w:b/>
      <w:kern w:val="0"/>
      <w:sz w:val="24"/>
      <w:szCs w:val="20"/>
      <w:lang w:val="zh-CN" w:eastAsia="zh-CN"/>
    </w:rPr>
  </w:style>
  <w:style w:type="character" w:customStyle="1" w:styleId="315">
    <w:name w:val="样式1 Char"/>
    <w:link w:val="314"/>
    <w:qFormat/>
    <w:uiPriority w:val="0"/>
    <w:rPr>
      <w:rFonts w:ascii="宋体" w:hAnsi="宋体" w:eastAsia="宋体" w:cs="Times New Roman"/>
      <w:b/>
      <w:kern w:val="0"/>
      <w:sz w:val="24"/>
      <w:szCs w:val="20"/>
      <w:lang w:val="zh-CN" w:eastAsia="zh-CN"/>
    </w:rPr>
  </w:style>
  <w:style w:type="paragraph" w:customStyle="1" w:styleId="31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17">
    <w:name w:val="pa-18"/>
    <w:basedOn w:val="1"/>
    <w:qFormat/>
    <w:uiPriority w:val="0"/>
    <w:pPr>
      <w:widowControl/>
      <w:spacing w:line="240" w:lineRule="atLeast"/>
      <w:ind w:firstLine="20"/>
    </w:pPr>
    <w:rPr>
      <w:rFonts w:ascii="宋体" w:hAnsi="宋体" w:eastAsia="宋体" w:cs="宋体"/>
      <w:kern w:val="0"/>
      <w:sz w:val="24"/>
    </w:rPr>
  </w:style>
  <w:style w:type="paragraph" w:customStyle="1" w:styleId="318">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319">
    <w:name w:val="pa-131"/>
    <w:basedOn w:val="1"/>
    <w:qFormat/>
    <w:uiPriority w:val="0"/>
    <w:pPr>
      <w:widowControl/>
      <w:spacing w:line="280" w:lineRule="atLeast"/>
      <w:jc w:val="left"/>
    </w:pPr>
    <w:rPr>
      <w:rFonts w:ascii="宋体" w:hAnsi="宋体" w:eastAsia="宋体" w:cs="宋体"/>
      <w:kern w:val="0"/>
      <w:sz w:val="24"/>
    </w:rPr>
  </w:style>
  <w:style w:type="paragraph" w:customStyle="1" w:styleId="320">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321">
    <w:name w:val="pa-123"/>
    <w:basedOn w:val="1"/>
    <w:qFormat/>
    <w:uiPriority w:val="0"/>
    <w:pPr>
      <w:widowControl/>
      <w:spacing w:line="360" w:lineRule="atLeast"/>
    </w:pPr>
    <w:rPr>
      <w:rFonts w:ascii="宋体" w:hAnsi="宋体" w:eastAsia="宋体" w:cs="宋体"/>
      <w:kern w:val="0"/>
      <w:sz w:val="24"/>
    </w:rPr>
  </w:style>
  <w:style w:type="paragraph" w:customStyle="1" w:styleId="322">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323">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324">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25">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326">
    <w:name w:val="pa-85"/>
    <w:basedOn w:val="1"/>
    <w:qFormat/>
    <w:uiPriority w:val="0"/>
    <w:pPr>
      <w:widowControl/>
      <w:spacing w:line="760" w:lineRule="atLeast"/>
      <w:jc w:val="center"/>
    </w:pPr>
    <w:rPr>
      <w:rFonts w:ascii="宋体" w:hAnsi="宋体" w:eastAsia="宋体" w:cs="宋体"/>
      <w:kern w:val="0"/>
      <w:sz w:val="24"/>
    </w:rPr>
  </w:style>
  <w:style w:type="paragraph" w:customStyle="1" w:styleId="327">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328">
    <w:name w:val="Char11"/>
    <w:basedOn w:val="1"/>
    <w:qFormat/>
    <w:uiPriority w:val="0"/>
    <w:rPr>
      <w:rFonts w:ascii="Calibri" w:hAnsi="Calibri" w:eastAsia="宋体" w:cs="Times New Roman"/>
      <w:szCs w:val="20"/>
    </w:rPr>
  </w:style>
  <w:style w:type="paragraph" w:customStyle="1" w:styleId="329">
    <w:name w:val="pa-80"/>
    <w:basedOn w:val="1"/>
    <w:qFormat/>
    <w:uiPriority w:val="0"/>
    <w:pPr>
      <w:widowControl/>
      <w:spacing w:line="360" w:lineRule="atLeast"/>
    </w:pPr>
    <w:rPr>
      <w:rFonts w:ascii="宋体" w:hAnsi="宋体" w:eastAsia="宋体" w:cs="宋体"/>
      <w:kern w:val="0"/>
      <w:sz w:val="24"/>
    </w:rPr>
  </w:style>
  <w:style w:type="paragraph" w:customStyle="1" w:styleId="330">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331">
    <w:name w:val="ca-48"/>
    <w:basedOn w:val="1"/>
    <w:qFormat/>
    <w:uiPriority w:val="0"/>
    <w:pPr>
      <w:widowControl/>
      <w:jc w:val="left"/>
    </w:pPr>
    <w:rPr>
      <w:rFonts w:ascii="宋体" w:hAnsi="宋体" w:eastAsia="宋体" w:cs="宋体"/>
      <w:color w:val="000000"/>
      <w:kern w:val="0"/>
      <w:sz w:val="26"/>
      <w:szCs w:val="26"/>
    </w:rPr>
  </w:style>
  <w:style w:type="paragraph" w:customStyle="1" w:styleId="332">
    <w:name w:val="样式 正文缩进正文（首行缩进两字）特点ALT+Z表正文正文非缩进四号段1Normal Indent Char2...2"/>
    <w:basedOn w:val="4"/>
    <w:uiPriority w:val="0"/>
    <w:pPr>
      <w:spacing w:before="360" w:after="120"/>
      <w:ind w:firstLine="0" w:firstLineChars="0"/>
      <w:jc w:val="center"/>
    </w:pPr>
    <w:rPr>
      <w:rFonts w:ascii="宋体" w:hAnsi="宋体"/>
      <w:bCs w:val="0"/>
      <w:sz w:val="28"/>
      <w:szCs w:val="20"/>
    </w:rPr>
  </w:style>
  <w:style w:type="paragraph" w:customStyle="1" w:styleId="33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334">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3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336">
    <w:name w:val="pa-8"/>
    <w:basedOn w:val="1"/>
    <w:qFormat/>
    <w:uiPriority w:val="0"/>
    <w:pPr>
      <w:widowControl/>
      <w:spacing w:line="360" w:lineRule="atLeast"/>
    </w:pPr>
    <w:rPr>
      <w:rFonts w:ascii="宋体" w:hAnsi="宋体" w:eastAsia="宋体" w:cs="宋体"/>
      <w:kern w:val="0"/>
      <w:sz w:val="24"/>
    </w:rPr>
  </w:style>
  <w:style w:type="paragraph" w:customStyle="1" w:styleId="337">
    <w:name w:val="pa-48"/>
    <w:basedOn w:val="1"/>
    <w:uiPriority w:val="0"/>
    <w:pPr>
      <w:widowControl/>
      <w:spacing w:line="280" w:lineRule="atLeast"/>
      <w:ind w:firstLine="440"/>
    </w:pPr>
    <w:rPr>
      <w:rFonts w:ascii="宋体" w:hAnsi="宋体" w:eastAsia="宋体" w:cs="宋体"/>
      <w:kern w:val="0"/>
      <w:sz w:val="24"/>
    </w:rPr>
  </w:style>
  <w:style w:type="paragraph" w:customStyle="1" w:styleId="338">
    <w:name w:val="ca-6"/>
    <w:basedOn w:val="1"/>
    <w:qFormat/>
    <w:uiPriority w:val="0"/>
    <w:pPr>
      <w:widowControl/>
      <w:jc w:val="left"/>
    </w:pPr>
    <w:rPr>
      <w:rFonts w:ascii="宋体" w:hAnsi="宋体" w:eastAsia="宋体" w:cs="宋体"/>
      <w:color w:val="000000"/>
      <w:kern w:val="0"/>
      <w:sz w:val="30"/>
      <w:szCs w:val="30"/>
    </w:rPr>
  </w:style>
  <w:style w:type="paragraph" w:customStyle="1" w:styleId="33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4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4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4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43">
    <w:name w:val="ca-43"/>
    <w:basedOn w:val="1"/>
    <w:qFormat/>
    <w:uiPriority w:val="0"/>
    <w:pPr>
      <w:widowControl/>
      <w:jc w:val="left"/>
    </w:pPr>
    <w:rPr>
      <w:rFonts w:ascii="宋体" w:hAnsi="宋体" w:eastAsia="宋体" w:cs="宋体"/>
      <w:color w:val="000000"/>
      <w:kern w:val="0"/>
      <w:sz w:val="44"/>
      <w:szCs w:val="44"/>
    </w:rPr>
  </w:style>
  <w:style w:type="paragraph" w:customStyle="1" w:styleId="344">
    <w:name w:val="pa-10"/>
    <w:basedOn w:val="1"/>
    <w:uiPriority w:val="0"/>
    <w:pPr>
      <w:widowControl/>
      <w:spacing w:line="360" w:lineRule="atLeast"/>
      <w:ind w:firstLine="3220"/>
    </w:pPr>
    <w:rPr>
      <w:rFonts w:ascii="宋体" w:hAnsi="宋体" w:eastAsia="宋体" w:cs="宋体"/>
      <w:kern w:val="0"/>
      <w:sz w:val="24"/>
    </w:rPr>
  </w:style>
  <w:style w:type="paragraph" w:customStyle="1" w:styleId="34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46">
    <w:name w:val="pa-103"/>
    <w:basedOn w:val="1"/>
    <w:uiPriority w:val="0"/>
    <w:pPr>
      <w:widowControl/>
      <w:spacing w:line="480" w:lineRule="atLeast"/>
      <w:ind w:firstLine="500"/>
      <w:jc w:val="left"/>
    </w:pPr>
    <w:rPr>
      <w:rFonts w:ascii="宋体" w:hAnsi="宋体" w:eastAsia="宋体" w:cs="宋体"/>
      <w:kern w:val="0"/>
      <w:sz w:val="24"/>
    </w:rPr>
  </w:style>
  <w:style w:type="paragraph" w:customStyle="1" w:styleId="347">
    <w:name w:val="pa-127"/>
    <w:basedOn w:val="1"/>
    <w:uiPriority w:val="0"/>
    <w:pPr>
      <w:widowControl/>
      <w:spacing w:line="480" w:lineRule="atLeast"/>
      <w:ind w:firstLine="960"/>
    </w:pPr>
    <w:rPr>
      <w:rFonts w:ascii="宋体" w:hAnsi="宋体" w:eastAsia="宋体" w:cs="宋体"/>
      <w:kern w:val="0"/>
      <w:sz w:val="24"/>
    </w:rPr>
  </w:style>
  <w:style w:type="paragraph" w:customStyle="1" w:styleId="34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4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50">
    <w:name w:val="Char Char1 Char"/>
    <w:basedOn w:val="1"/>
    <w:qFormat/>
    <w:uiPriority w:val="0"/>
    <w:rPr>
      <w:rFonts w:ascii="Calibri" w:hAnsi="Calibri" w:eastAsia="宋体" w:cs="Times New Roman"/>
    </w:rPr>
  </w:style>
  <w:style w:type="paragraph" w:customStyle="1" w:styleId="351">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52">
    <w:name w:val="默认段落字体 Para Char Char Char Char Char Char Char"/>
    <w:basedOn w:val="1"/>
    <w:qFormat/>
    <w:uiPriority w:val="0"/>
    <w:rPr>
      <w:rFonts w:ascii="Tahoma" w:hAnsi="Tahoma" w:eastAsia="宋体" w:cs="Times New Roman"/>
      <w:sz w:val="24"/>
      <w:szCs w:val="20"/>
    </w:rPr>
  </w:style>
  <w:style w:type="paragraph" w:customStyle="1" w:styleId="3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5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55">
    <w:name w:val="Char"/>
    <w:basedOn w:val="27"/>
    <w:qFormat/>
    <w:uiPriority w:val="0"/>
    <w:rPr>
      <w:rFonts w:ascii="Tahoma" w:hAnsi="Tahoma"/>
      <w:sz w:val="24"/>
    </w:rPr>
  </w:style>
  <w:style w:type="paragraph" w:customStyle="1" w:styleId="35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57">
    <w:name w:val="Char Char Char Char Char Char Char"/>
    <w:basedOn w:val="1"/>
    <w:qFormat/>
    <w:uiPriority w:val="0"/>
    <w:rPr>
      <w:rFonts w:ascii="Calibri" w:hAnsi="Calibri" w:eastAsia="宋体" w:cs="Times New Roman"/>
    </w:rPr>
  </w:style>
  <w:style w:type="paragraph" w:customStyle="1" w:styleId="358">
    <w:name w:val="ca-20"/>
    <w:basedOn w:val="1"/>
    <w:uiPriority w:val="0"/>
    <w:pPr>
      <w:widowControl/>
      <w:jc w:val="left"/>
    </w:pPr>
    <w:rPr>
      <w:rFonts w:ascii="??" w:hAnsi="??" w:eastAsia="宋体" w:cs="宋体"/>
      <w:color w:val="000000"/>
      <w:kern w:val="0"/>
      <w:sz w:val="18"/>
      <w:szCs w:val="18"/>
    </w:rPr>
  </w:style>
  <w:style w:type="paragraph" w:customStyle="1" w:styleId="359">
    <w:name w:val="ca-38"/>
    <w:basedOn w:val="1"/>
    <w:qFormat/>
    <w:uiPriority w:val="0"/>
    <w:pPr>
      <w:widowControl/>
      <w:jc w:val="left"/>
    </w:pPr>
    <w:rPr>
      <w:rFonts w:ascii="Calibri" w:hAnsi="Calibri" w:eastAsia="宋体" w:cs="Times New Roman"/>
      <w:b/>
      <w:bCs/>
      <w:spacing w:val="-20"/>
      <w:kern w:val="0"/>
      <w:szCs w:val="21"/>
    </w:rPr>
  </w:style>
  <w:style w:type="paragraph" w:customStyle="1" w:styleId="360">
    <w:name w:val="ca-50"/>
    <w:basedOn w:val="1"/>
    <w:qFormat/>
    <w:uiPriority w:val="0"/>
    <w:pPr>
      <w:widowControl/>
      <w:jc w:val="left"/>
    </w:pPr>
    <w:rPr>
      <w:rFonts w:ascii="宋体" w:hAnsi="宋体" w:eastAsia="宋体" w:cs="宋体"/>
      <w:kern w:val="0"/>
      <w:sz w:val="24"/>
    </w:rPr>
  </w:style>
  <w:style w:type="paragraph" w:customStyle="1" w:styleId="361">
    <w:name w:val="pa-119"/>
    <w:basedOn w:val="1"/>
    <w:qFormat/>
    <w:uiPriority w:val="0"/>
    <w:pPr>
      <w:widowControl/>
      <w:spacing w:line="420" w:lineRule="atLeast"/>
      <w:jc w:val="center"/>
    </w:pPr>
    <w:rPr>
      <w:rFonts w:ascii="宋体" w:hAnsi="宋体" w:eastAsia="宋体" w:cs="宋体"/>
      <w:kern w:val="0"/>
      <w:sz w:val="24"/>
    </w:rPr>
  </w:style>
  <w:style w:type="paragraph" w:customStyle="1" w:styleId="362">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36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6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6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66">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67">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68">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69">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70">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71">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72">
    <w:name w:val="pa-17"/>
    <w:basedOn w:val="1"/>
    <w:qFormat/>
    <w:uiPriority w:val="0"/>
    <w:pPr>
      <w:widowControl/>
      <w:spacing w:line="240" w:lineRule="atLeast"/>
      <w:jc w:val="center"/>
    </w:pPr>
    <w:rPr>
      <w:rFonts w:ascii="宋体" w:hAnsi="宋体" w:eastAsia="宋体" w:cs="宋体"/>
      <w:kern w:val="0"/>
      <w:sz w:val="24"/>
    </w:rPr>
  </w:style>
  <w:style w:type="paragraph" w:customStyle="1" w:styleId="373">
    <w:name w:val="ca-40"/>
    <w:basedOn w:val="1"/>
    <w:qFormat/>
    <w:uiPriority w:val="0"/>
    <w:pPr>
      <w:widowControl/>
      <w:jc w:val="left"/>
    </w:pPr>
    <w:rPr>
      <w:rFonts w:ascii="Calibri" w:hAnsi="Calibri" w:eastAsia="宋体" w:cs="Times New Roman"/>
      <w:kern w:val="0"/>
      <w:sz w:val="20"/>
      <w:szCs w:val="20"/>
    </w:rPr>
  </w:style>
  <w:style w:type="paragraph" w:customStyle="1" w:styleId="374">
    <w:name w:val="pa-115"/>
    <w:basedOn w:val="1"/>
    <w:qFormat/>
    <w:uiPriority w:val="0"/>
    <w:pPr>
      <w:widowControl/>
      <w:spacing w:line="480" w:lineRule="atLeast"/>
    </w:pPr>
    <w:rPr>
      <w:rFonts w:ascii="宋体" w:hAnsi="宋体" w:eastAsia="宋体" w:cs="宋体"/>
      <w:kern w:val="0"/>
      <w:sz w:val="24"/>
    </w:rPr>
  </w:style>
  <w:style w:type="paragraph" w:customStyle="1" w:styleId="375">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376">
    <w:name w:val="pa-82"/>
    <w:basedOn w:val="1"/>
    <w:qFormat/>
    <w:uiPriority w:val="0"/>
    <w:pPr>
      <w:widowControl/>
      <w:spacing w:line="480" w:lineRule="atLeast"/>
      <w:jc w:val="center"/>
    </w:pPr>
    <w:rPr>
      <w:rFonts w:ascii="宋体" w:hAnsi="宋体" w:eastAsia="宋体" w:cs="宋体"/>
      <w:kern w:val="0"/>
      <w:sz w:val="24"/>
    </w:rPr>
  </w:style>
  <w:style w:type="paragraph" w:customStyle="1" w:styleId="377">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378">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379">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380">
    <w:name w:val="pa-97"/>
    <w:basedOn w:val="1"/>
    <w:qFormat/>
    <w:uiPriority w:val="0"/>
    <w:pPr>
      <w:widowControl/>
      <w:spacing w:line="720" w:lineRule="atLeast"/>
    </w:pPr>
    <w:rPr>
      <w:rFonts w:ascii="宋体" w:hAnsi="宋体" w:eastAsia="宋体" w:cs="宋体"/>
      <w:kern w:val="0"/>
      <w:sz w:val="24"/>
    </w:rPr>
  </w:style>
  <w:style w:type="paragraph" w:customStyle="1" w:styleId="38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82">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383">
    <w:name w:val="pa-84"/>
    <w:basedOn w:val="1"/>
    <w:qFormat/>
    <w:uiPriority w:val="0"/>
    <w:pPr>
      <w:widowControl/>
      <w:spacing w:line="480" w:lineRule="atLeast"/>
      <w:jc w:val="center"/>
    </w:pPr>
    <w:rPr>
      <w:rFonts w:ascii="宋体" w:hAnsi="宋体" w:eastAsia="宋体" w:cs="宋体"/>
      <w:kern w:val="0"/>
      <w:sz w:val="24"/>
    </w:rPr>
  </w:style>
  <w:style w:type="paragraph" w:customStyle="1" w:styleId="384">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sz w:val="24"/>
      <w:szCs w:val="20"/>
    </w:rPr>
  </w:style>
  <w:style w:type="paragraph" w:customStyle="1" w:styleId="385">
    <w:name w:val="pa-65"/>
    <w:basedOn w:val="1"/>
    <w:qFormat/>
    <w:uiPriority w:val="0"/>
    <w:pPr>
      <w:widowControl/>
      <w:spacing w:line="360" w:lineRule="atLeast"/>
    </w:pPr>
    <w:rPr>
      <w:rFonts w:ascii="宋体" w:hAnsi="宋体" w:eastAsia="宋体" w:cs="宋体"/>
      <w:kern w:val="0"/>
      <w:sz w:val="24"/>
    </w:rPr>
  </w:style>
  <w:style w:type="paragraph" w:customStyle="1" w:styleId="386">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87">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388">
    <w:name w:val="ca-25"/>
    <w:basedOn w:val="1"/>
    <w:qFormat/>
    <w:uiPriority w:val="0"/>
    <w:pPr>
      <w:widowControl/>
      <w:jc w:val="left"/>
    </w:pPr>
    <w:rPr>
      <w:rFonts w:ascii="Calibri" w:hAnsi="Calibri" w:eastAsia="宋体" w:cs="Times New Roman"/>
      <w:kern w:val="0"/>
      <w:szCs w:val="21"/>
    </w:rPr>
  </w:style>
  <w:style w:type="paragraph" w:customStyle="1" w:styleId="38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0">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91">
    <w:name w:val="ca-29"/>
    <w:basedOn w:val="1"/>
    <w:qFormat/>
    <w:uiPriority w:val="0"/>
    <w:pPr>
      <w:widowControl/>
      <w:jc w:val="left"/>
    </w:pPr>
    <w:rPr>
      <w:rFonts w:ascii="宋体" w:hAnsi="宋体" w:eastAsia="宋体" w:cs="宋体"/>
      <w:color w:val="7030A0"/>
      <w:kern w:val="0"/>
      <w:szCs w:val="21"/>
    </w:rPr>
  </w:style>
  <w:style w:type="paragraph" w:customStyle="1" w:styleId="39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9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94">
    <w:name w:val="ca-37"/>
    <w:basedOn w:val="1"/>
    <w:qFormat/>
    <w:uiPriority w:val="0"/>
    <w:pPr>
      <w:widowControl/>
      <w:jc w:val="left"/>
    </w:pPr>
    <w:rPr>
      <w:rFonts w:ascii="宋体" w:hAnsi="宋体" w:eastAsia="宋体" w:cs="宋体"/>
      <w:color w:val="000000"/>
      <w:kern w:val="0"/>
      <w:szCs w:val="21"/>
    </w:rPr>
  </w:style>
  <w:style w:type="paragraph" w:customStyle="1" w:styleId="395">
    <w:name w:val="ca-28"/>
    <w:basedOn w:val="1"/>
    <w:qFormat/>
    <w:uiPriority w:val="0"/>
    <w:pPr>
      <w:widowControl/>
      <w:jc w:val="left"/>
    </w:pPr>
    <w:rPr>
      <w:rFonts w:ascii="宋体" w:hAnsi="宋体" w:eastAsia="宋体" w:cs="宋体"/>
      <w:color w:val="FF0000"/>
      <w:kern w:val="0"/>
      <w:szCs w:val="21"/>
    </w:rPr>
  </w:style>
  <w:style w:type="paragraph" w:customStyle="1" w:styleId="39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97">
    <w:name w:val="1 Char"/>
    <w:basedOn w:val="1"/>
    <w:qFormat/>
    <w:uiPriority w:val="0"/>
    <w:rPr>
      <w:rFonts w:ascii="Tahoma" w:hAnsi="Tahoma" w:eastAsia="宋体" w:cs="Times New Roman"/>
      <w:sz w:val="24"/>
      <w:szCs w:val="20"/>
    </w:rPr>
  </w:style>
  <w:style w:type="paragraph" w:customStyle="1" w:styleId="398">
    <w:name w:val="pa-75"/>
    <w:basedOn w:val="1"/>
    <w:uiPriority w:val="0"/>
    <w:pPr>
      <w:widowControl/>
      <w:spacing w:line="300" w:lineRule="atLeast"/>
      <w:jc w:val="center"/>
    </w:pPr>
    <w:rPr>
      <w:rFonts w:ascii="宋体" w:hAnsi="宋体" w:eastAsia="宋体" w:cs="宋体"/>
      <w:kern w:val="0"/>
      <w:sz w:val="24"/>
    </w:rPr>
  </w:style>
  <w:style w:type="paragraph" w:customStyle="1" w:styleId="39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40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401">
    <w:name w:val="ca-16"/>
    <w:basedOn w:val="1"/>
    <w:uiPriority w:val="0"/>
    <w:pPr>
      <w:widowControl/>
      <w:jc w:val="left"/>
    </w:pPr>
    <w:rPr>
      <w:rFonts w:ascii="宋体" w:hAnsi="宋体" w:eastAsia="宋体" w:cs="宋体"/>
      <w:kern w:val="0"/>
      <w:sz w:val="24"/>
    </w:rPr>
  </w:style>
  <w:style w:type="paragraph" w:customStyle="1" w:styleId="40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3">
    <w:name w:val="pa-52"/>
    <w:basedOn w:val="1"/>
    <w:uiPriority w:val="0"/>
    <w:pPr>
      <w:widowControl/>
      <w:spacing w:line="276" w:lineRule="atLeast"/>
      <w:jc w:val="left"/>
    </w:pPr>
    <w:rPr>
      <w:rFonts w:ascii="宋体" w:hAnsi="宋体" w:eastAsia="宋体" w:cs="宋体"/>
      <w:kern w:val="0"/>
      <w:sz w:val="24"/>
    </w:rPr>
  </w:style>
  <w:style w:type="paragraph" w:customStyle="1" w:styleId="404">
    <w:name w:val="pa-96"/>
    <w:basedOn w:val="1"/>
    <w:qFormat/>
    <w:uiPriority w:val="0"/>
    <w:pPr>
      <w:widowControl/>
      <w:spacing w:line="480" w:lineRule="atLeast"/>
    </w:pPr>
    <w:rPr>
      <w:rFonts w:ascii="宋体" w:hAnsi="宋体" w:eastAsia="宋体" w:cs="宋体"/>
      <w:kern w:val="0"/>
      <w:sz w:val="24"/>
    </w:rPr>
  </w:style>
  <w:style w:type="paragraph" w:customStyle="1" w:styleId="405">
    <w:name w:val="pa-122"/>
    <w:basedOn w:val="1"/>
    <w:qFormat/>
    <w:uiPriority w:val="0"/>
    <w:pPr>
      <w:widowControl/>
      <w:spacing w:line="360" w:lineRule="atLeast"/>
      <w:jc w:val="center"/>
    </w:pPr>
    <w:rPr>
      <w:rFonts w:ascii="宋体" w:hAnsi="宋体" w:eastAsia="宋体" w:cs="宋体"/>
      <w:kern w:val="0"/>
      <w:sz w:val="24"/>
    </w:rPr>
  </w:style>
  <w:style w:type="paragraph" w:customStyle="1" w:styleId="406">
    <w:name w:val="pa-138"/>
    <w:basedOn w:val="1"/>
    <w:uiPriority w:val="0"/>
    <w:pPr>
      <w:widowControl/>
      <w:spacing w:line="480" w:lineRule="atLeast"/>
      <w:ind w:firstLine="960"/>
      <w:jc w:val="center"/>
    </w:pPr>
    <w:rPr>
      <w:rFonts w:ascii="宋体" w:hAnsi="宋体" w:eastAsia="宋体" w:cs="宋体"/>
      <w:kern w:val="0"/>
      <w:sz w:val="24"/>
    </w:rPr>
  </w:style>
  <w:style w:type="paragraph" w:customStyle="1" w:styleId="407">
    <w:name w:val="ca-8"/>
    <w:basedOn w:val="1"/>
    <w:qFormat/>
    <w:uiPriority w:val="0"/>
    <w:pPr>
      <w:widowControl/>
      <w:jc w:val="left"/>
    </w:pPr>
    <w:rPr>
      <w:rFonts w:ascii="宋体" w:hAnsi="宋体" w:eastAsia="宋体" w:cs="宋体"/>
      <w:color w:val="000000"/>
      <w:kern w:val="0"/>
      <w:sz w:val="28"/>
      <w:szCs w:val="28"/>
    </w:rPr>
  </w:style>
  <w:style w:type="paragraph" w:customStyle="1" w:styleId="408">
    <w:name w:val="pa-11"/>
    <w:basedOn w:val="1"/>
    <w:qFormat/>
    <w:uiPriority w:val="0"/>
    <w:pPr>
      <w:widowControl/>
      <w:spacing w:line="280" w:lineRule="atLeast"/>
    </w:pPr>
    <w:rPr>
      <w:rFonts w:ascii="宋体" w:hAnsi="宋体" w:eastAsia="宋体" w:cs="宋体"/>
      <w:kern w:val="0"/>
      <w:sz w:val="24"/>
    </w:rPr>
  </w:style>
  <w:style w:type="paragraph" w:customStyle="1" w:styleId="409">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410">
    <w:name w:val="ca-24"/>
    <w:basedOn w:val="1"/>
    <w:qFormat/>
    <w:uiPriority w:val="0"/>
    <w:pPr>
      <w:widowControl/>
      <w:jc w:val="left"/>
    </w:pPr>
    <w:rPr>
      <w:rFonts w:ascii="宋体" w:hAnsi="宋体" w:eastAsia="宋体" w:cs="宋体"/>
      <w:kern w:val="0"/>
      <w:sz w:val="24"/>
    </w:rPr>
  </w:style>
  <w:style w:type="paragraph" w:customStyle="1" w:styleId="411">
    <w:name w:val="ca-44"/>
    <w:basedOn w:val="1"/>
    <w:qFormat/>
    <w:uiPriority w:val="0"/>
    <w:pPr>
      <w:widowControl/>
      <w:jc w:val="left"/>
    </w:pPr>
    <w:rPr>
      <w:rFonts w:ascii="宋体" w:hAnsi="宋体" w:eastAsia="宋体" w:cs="宋体"/>
      <w:color w:val="000000"/>
      <w:kern w:val="0"/>
      <w:sz w:val="52"/>
      <w:szCs w:val="52"/>
    </w:rPr>
  </w:style>
  <w:style w:type="paragraph" w:customStyle="1" w:styleId="412">
    <w:name w:val="pa-69"/>
    <w:basedOn w:val="1"/>
    <w:uiPriority w:val="0"/>
    <w:pPr>
      <w:widowControl/>
      <w:spacing w:line="240" w:lineRule="atLeast"/>
      <w:ind w:firstLine="1140"/>
    </w:pPr>
    <w:rPr>
      <w:rFonts w:ascii="宋体" w:hAnsi="宋体" w:eastAsia="宋体" w:cs="宋体"/>
      <w:kern w:val="0"/>
      <w:sz w:val="24"/>
    </w:rPr>
  </w:style>
  <w:style w:type="paragraph" w:customStyle="1" w:styleId="413">
    <w:name w:val="1"/>
    <w:basedOn w:val="1"/>
    <w:next w:val="1"/>
    <w:qFormat/>
    <w:uiPriority w:val="0"/>
    <w:rPr>
      <w:rFonts w:ascii="Calibri" w:hAnsi="Calibri" w:eastAsia="宋体" w:cs="Times New Roman"/>
    </w:rPr>
  </w:style>
  <w:style w:type="paragraph" w:customStyle="1" w:styleId="41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41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416">
    <w:name w:val="pa-105"/>
    <w:basedOn w:val="1"/>
    <w:qFormat/>
    <w:uiPriority w:val="0"/>
    <w:pPr>
      <w:widowControl/>
      <w:spacing w:line="960" w:lineRule="atLeast"/>
    </w:pPr>
    <w:rPr>
      <w:rFonts w:ascii="宋体" w:hAnsi="宋体" w:eastAsia="宋体" w:cs="宋体"/>
      <w:kern w:val="0"/>
      <w:sz w:val="24"/>
    </w:rPr>
  </w:style>
  <w:style w:type="paragraph" w:customStyle="1" w:styleId="417">
    <w:name w:val="pa-90"/>
    <w:basedOn w:val="1"/>
    <w:uiPriority w:val="0"/>
    <w:pPr>
      <w:widowControl/>
      <w:spacing w:line="280" w:lineRule="atLeast"/>
    </w:pPr>
    <w:rPr>
      <w:rFonts w:ascii="宋体" w:hAnsi="宋体" w:eastAsia="宋体" w:cs="宋体"/>
      <w:kern w:val="0"/>
      <w:sz w:val="24"/>
    </w:rPr>
  </w:style>
  <w:style w:type="paragraph" w:customStyle="1" w:styleId="418">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419">
    <w:name w:val="ca-30"/>
    <w:basedOn w:val="1"/>
    <w:qFormat/>
    <w:uiPriority w:val="0"/>
    <w:pPr>
      <w:widowControl/>
      <w:jc w:val="left"/>
    </w:pPr>
    <w:rPr>
      <w:rFonts w:ascii="??" w:hAnsi="??" w:eastAsia="宋体" w:cs="宋体"/>
      <w:color w:val="002060"/>
      <w:kern w:val="0"/>
      <w:szCs w:val="21"/>
    </w:rPr>
  </w:style>
  <w:style w:type="paragraph" w:customStyle="1" w:styleId="420">
    <w:name w:val="ca-0"/>
    <w:basedOn w:val="1"/>
    <w:qFormat/>
    <w:uiPriority w:val="0"/>
    <w:pPr>
      <w:widowControl/>
      <w:jc w:val="left"/>
    </w:pPr>
    <w:rPr>
      <w:rFonts w:ascii="宋体" w:hAnsi="宋体" w:eastAsia="宋体" w:cs="宋体"/>
      <w:color w:val="000000"/>
      <w:kern w:val="0"/>
      <w:sz w:val="48"/>
      <w:szCs w:val="48"/>
    </w:rPr>
  </w:style>
  <w:style w:type="paragraph" w:customStyle="1" w:styleId="421">
    <w:name w:val="pa-106"/>
    <w:basedOn w:val="1"/>
    <w:uiPriority w:val="0"/>
    <w:pPr>
      <w:widowControl/>
      <w:spacing w:line="720" w:lineRule="atLeast"/>
    </w:pPr>
    <w:rPr>
      <w:rFonts w:ascii="宋体" w:hAnsi="宋体" w:eastAsia="宋体" w:cs="宋体"/>
      <w:kern w:val="0"/>
      <w:sz w:val="24"/>
    </w:rPr>
  </w:style>
  <w:style w:type="paragraph" w:customStyle="1" w:styleId="422">
    <w:name w:val="pa-100"/>
    <w:basedOn w:val="1"/>
    <w:qFormat/>
    <w:uiPriority w:val="0"/>
    <w:pPr>
      <w:widowControl/>
      <w:spacing w:line="300" w:lineRule="atLeast"/>
    </w:pPr>
    <w:rPr>
      <w:rFonts w:ascii="宋体" w:hAnsi="宋体" w:eastAsia="宋体" w:cs="宋体"/>
      <w:kern w:val="0"/>
      <w:sz w:val="24"/>
    </w:rPr>
  </w:style>
  <w:style w:type="paragraph" w:customStyle="1" w:styleId="42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424">
    <w:name w:val="pa-16"/>
    <w:basedOn w:val="1"/>
    <w:qFormat/>
    <w:uiPriority w:val="0"/>
    <w:pPr>
      <w:widowControl/>
      <w:spacing w:line="240" w:lineRule="atLeast"/>
    </w:pPr>
    <w:rPr>
      <w:rFonts w:ascii="宋体" w:hAnsi="宋体" w:eastAsia="宋体" w:cs="宋体"/>
      <w:kern w:val="0"/>
      <w:sz w:val="24"/>
    </w:rPr>
  </w:style>
  <w:style w:type="paragraph" w:customStyle="1" w:styleId="425">
    <w:name w:val="pa-132"/>
    <w:basedOn w:val="1"/>
    <w:qFormat/>
    <w:uiPriority w:val="0"/>
    <w:pPr>
      <w:widowControl/>
      <w:spacing w:line="360" w:lineRule="atLeast"/>
    </w:pPr>
    <w:rPr>
      <w:rFonts w:ascii="宋体" w:hAnsi="宋体" w:eastAsia="宋体" w:cs="宋体"/>
      <w:kern w:val="0"/>
      <w:sz w:val="24"/>
    </w:rPr>
  </w:style>
  <w:style w:type="paragraph" w:customStyle="1" w:styleId="426">
    <w:name w:val="Char Char1 Char1"/>
    <w:basedOn w:val="1"/>
    <w:qFormat/>
    <w:uiPriority w:val="0"/>
    <w:rPr>
      <w:rFonts w:ascii="Calibri" w:hAnsi="Calibri" w:eastAsia="宋体" w:cs="Times New Roman"/>
    </w:rPr>
  </w:style>
  <w:style w:type="paragraph" w:customStyle="1" w:styleId="427">
    <w:name w:val="ca-22"/>
    <w:basedOn w:val="1"/>
    <w:uiPriority w:val="0"/>
    <w:pPr>
      <w:widowControl/>
      <w:jc w:val="left"/>
    </w:pPr>
    <w:rPr>
      <w:rFonts w:ascii="宋体" w:hAnsi="宋体" w:eastAsia="宋体" w:cs="宋体"/>
      <w:kern w:val="0"/>
      <w:szCs w:val="21"/>
    </w:rPr>
  </w:style>
  <w:style w:type="paragraph" w:customStyle="1" w:styleId="428">
    <w:name w:val="ca-35"/>
    <w:basedOn w:val="1"/>
    <w:qFormat/>
    <w:uiPriority w:val="0"/>
    <w:pPr>
      <w:widowControl/>
      <w:jc w:val="left"/>
    </w:pPr>
    <w:rPr>
      <w:rFonts w:ascii="Calibri" w:hAnsi="Calibri" w:eastAsia="宋体" w:cs="Times New Roman"/>
      <w:kern w:val="0"/>
      <w:sz w:val="10"/>
      <w:szCs w:val="10"/>
    </w:rPr>
  </w:style>
  <w:style w:type="paragraph" w:customStyle="1" w:styleId="429">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430">
    <w:name w:val="Char3"/>
    <w:basedOn w:val="1"/>
    <w:qFormat/>
    <w:uiPriority w:val="0"/>
    <w:rPr>
      <w:rFonts w:ascii="Tahoma" w:hAnsi="Tahoma" w:eastAsia="宋体" w:cs="Times New Roman"/>
      <w:sz w:val="24"/>
      <w:szCs w:val="20"/>
    </w:rPr>
  </w:style>
  <w:style w:type="paragraph" w:customStyle="1" w:styleId="43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432">
    <w:name w:val="pa-101"/>
    <w:basedOn w:val="1"/>
    <w:uiPriority w:val="0"/>
    <w:pPr>
      <w:widowControl/>
      <w:spacing w:line="360" w:lineRule="atLeast"/>
      <w:jc w:val="center"/>
    </w:pPr>
    <w:rPr>
      <w:rFonts w:ascii="宋体" w:hAnsi="宋体" w:eastAsia="宋体" w:cs="宋体"/>
      <w:kern w:val="0"/>
      <w:sz w:val="24"/>
    </w:rPr>
  </w:style>
  <w:style w:type="paragraph" w:customStyle="1" w:styleId="43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434">
    <w:name w:val="pa-43"/>
    <w:basedOn w:val="1"/>
    <w:qFormat/>
    <w:uiPriority w:val="0"/>
    <w:pPr>
      <w:widowControl/>
      <w:spacing w:line="280" w:lineRule="atLeast"/>
      <w:jc w:val="center"/>
    </w:pPr>
    <w:rPr>
      <w:rFonts w:ascii="宋体" w:hAnsi="宋体" w:eastAsia="宋体" w:cs="宋体"/>
      <w:kern w:val="0"/>
      <w:sz w:val="24"/>
    </w:rPr>
  </w:style>
  <w:style w:type="paragraph" w:customStyle="1" w:styleId="435">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436">
    <w:name w:val="Char Char Char"/>
    <w:basedOn w:val="1"/>
    <w:qFormat/>
    <w:uiPriority w:val="0"/>
    <w:rPr>
      <w:rFonts w:ascii="Tahoma" w:hAnsi="Tahoma" w:eastAsia="宋体" w:cs="Times New Roman"/>
      <w:sz w:val="24"/>
      <w:szCs w:val="20"/>
    </w:rPr>
  </w:style>
  <w:style w:type="paragraph" w:customStyle="1" w:styleId="43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438">
    <w:name w:val="pa-5"/>
    <w:basedOn w:val="1"/>
    <w:uiPriority w:val="0"/>
    <w:pPr>
      <w:widowControl/>
      <w:spacing w:line="1000" w:lineRule="atLeast"/>
      <w:jc w:val="center"/>
    </w:pPr>
    <w:rPr>
      <w:rFonts w:ascii="宋体" w:hAnsi="宋体" w:eastAsia="宋体" w:cs="宋体"/>
      <w:kern w:val="0"/>
      <w:sz w:val="24"/>
    </w:rPr>
  </w:style>
  <w:style w:type="paragraph" w:customStyle="1" w:styleId="439">
    <w:name w:val="pa-14"/>
    <w:basedOn w:val="1"/>
    <w:qFormat/>
    <w:uiPriority w:val="0"/>
    <w:pPr>
      <w:widowControl/>
      <w:spacing w:line="360" w:lineRule="atLeast"/>
      <w:jc w:val="left"/>
    </w:pPr>
    <w:rPr>
      <w:rFonts w:ascii="宋体" w:hAnsi="宋体" w:eastAsia="宋体" w:cs="宋体"/>
      <w:kern w:val="0"/>
      <w:sz w:val="24"/>
    </w:rPr>
  </w:style>
  <w:style w:type="paragraph" w:customStyle="1" w:styleId="440">
    <w:name w:val="pa-12"/>
    <w:basedOn w:val="1"/>
    <w:qFormat/>
    <w:uiPriority w:val="0"/>
    <w:pPr>
      <w:widowControl/>
      <w:spacing w:line="360" w:lineRule="atLeast"/>
    </w:pPr>
    <w:rPr>
      <w:rFonts w:ascii="宋体" w:hAnsi="宋体" w:eastAsia="宋体" w:cs="宋体"/>
      <w:kern w:val="0"/>
      <w:sz w:val="24"/>
    </w:rPr>
  </w:style>
  <w:style w:type="paragraph" w:customStyle="1" w:styleId="441">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4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43">
    <w:name w:val="pa-99"/>
    <w:basedOn w:val="1"/>
    <w:uiPriority w:val="0"/>
    <w:pPr>
      <w:widowControl/>
      <w:spacing w:line="300" w:lineRule="atLeast"/>
      <w:ind w:firstLine="520"/>
    </w:pPr>
    <w:rPr>
      <w:rFonts w:ascii="宋体" w:hAnsi="宋体" w:eastAsia="宋体" w:cs="宋体"/>
      <w:kern w:val="0"/>
      <w:sz w:val="24"/>
    </w:rPr>
  </w:style>
  <w:style w:type="paragraph" w:customStyle="1" w:styleId="444">
    <w:name w:val="pa-134"/>
    <w:basedOn w:val="1"/>
    <w:qFormat/>
    <w:uiPriority w:val="0"/>
    <w:pPr>
      <w:widowControl/>
      <w:spacing w:line="360" w:lineRule="atLeast"/>
    </w:pPr>
    <w:rPr>
      <w:rFonts w:ascii="宋体" w:hAnsi="宋体" w:eastAsia="宋体" w:cs="宋体"/>
      <w:kern w:val="0"/>
      <w:sz w:val="24"/>
    </w:rPr>
  </w:style>
  <w:style w:type="paragraph" w:customStyle="1" w:styleId="445">
    <w:name w:val="ca-13"/>
    <w:basedOn w:val="1"/>
    <w:qFormat/>
    <w:uiPriority w:val="0"/>
    <w:pPr>
      <w:widowControl/>
      <w:jc w:val="left"/>
    </w:pPr>
    <w:rPr>
      <w:rFonts w:ascii="宋体" w:hAnsi="宋体" w:eastAsia="宋体" w:cs="宋体"/>
      <w:color w:val="000000"/>
      <w:kern w:val="0"/>
      <w:sz w:val="32"/>
      <w:szCs w:val="32"/>
    </w:rPr>
  </w:style>
  <w:style w:type="paragraph" w:customStyle="1" w:styleId="44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447">
    <w:name w:val="Char Char Char1"/>
    <w:basedOn w:val="1"/>
    <w:qFormat/>
    <w:uiPriority w:val="0"/>
    <w:rPr>
      <w:rFonts w:ascii="Tahoma" w:hAnsi="Tahoma" w:eastAsia="宋体" w:cs="Times New Roman"/>
      <w:sz w:val="24"/>
      <w:szCs w:val="20"/>
    </w:rPr>
  </w:style>
  <w:style w:type="paragraph" w:customStyle="1" w:styleId="44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4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5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51">
    <w:name w:val="pa-129"/>
    <w:basedOn w:val="1"/>
    <w:qFormat/>
    <w:uiPriority w:val="0"/>
    <w:pPr>
      <w:widowControl/>
      <w:spacing w:line="300" w:lineRule="atLeast"/>
    </w:pPr>
    <w:rPr>
      <w:rFonts w:ascii="宋体" w:hAnsi="宋体" w:eastAsia="宋体" w:cs="宋体"/>
      <w:kern w:val="0"/>
      <w:sz w:val="24"/>
    </w:rPr>
  </w:style>
  <w:style w:type="paragraph" w:customStyle="1" w:styleId="452">
    <w:name w:val="pa-137"/>
    <w:basedOn w:val="1"/>
    <w:qFormat/>
    <w:uiPriority w:val="0"/>
    <w:pPr>
      <w:widowControl/>
      <w:spacing w:line="480" w:lineRule="atLeast"/>
      <w:jc w:val="center"/>
    </w:pPr>
    <w:rPr>
      <w:rFonts w:ascii="宋体" w:hAnsi="宋体" w:eastAsia="宋体" w:cs="宋体"/>
      <w:kern w:val="0"/>
      <w:sz w:val="24"/>
    </w:rPr>
  </w:style>
  <w:style w:type="paragraph" w:customStyle="1" w:styleId="453">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5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5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57">
    <w:name w:val="pa-141"/>
    <w:basedOn w:val="1"/>
    <w:qFormat/>
    <w:uiPriority w:val="0"/>
    <w:pPr>
      <w:widowControl/>
      <w:spacing w:line="320" w:lineRule="atLeast"/>
      <w:jc w:val="right"/>
    </w:pPr>
    <w:rPr>
      <w:rFonts w:ascii="宋体" w:hAnsi="宋体" w:eastAsia="宋体" w:cs="宋体"/>
      <w:kern w:val="0"/>
      <w:sz w:val="24"/>
    </w:rPr>
  </w:style>
  <w:style w:type="paragraph" w:customStyle="1" w:styleId="458">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459">
    <w:name w:val="ca-14"/>
    <w:basedOn w:val="1"/>
    <w:qFormat/>
    <w:uiPriority w:val="0"/>
    <w:pPr>
      <w:widowControl/>
      <w:jc w:val="left"/>
    </w:pPr>
    <w:rPr>
      <w:rFonts w:ascii="Calibri" w:hAnsi="Calibri" w:eastAsia="宋体" w:cs="Times New Roman"/>
      <w:color w:val="000000"/>
      <w:kern w:val="0"/>
      <w:sz w:val="24"/>
    </w:rPr>
  </w:style>
  <w:style w:type="paragraph" w:customStyle="1" w:styleId="460">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1">
    <w:name w:val="pa-76"/>
    <w:basedOn w:val="1"/>
    <w:qFormat/>
    <w:uiPriority w:val="0"/>
    <w:pPr>
      <w:widowControl/>
      <w:spacing w:line="400" w:lineRule="atLeast"/>
      <w:jc w:val="left"/>
    </w:pPr>
    <w:rPr>
      <w:rFonts w:ascii="宋体" w:hAnsi="宋体" w:eastAsia="宋体" w:cs="宋体"/>
      <w:kern w:val="0"/>
      <w:sz w:val="24"/>
    </w:rPr>
  </w:style>
  <w:style w:type="paragraph" w:customStyle="1" w:styleId="46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6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64">
    <w:name w:val="投标标题 2"/>
    <w:basedOn w:val="24"/>
    <w:qFormat/>
    <w:uiPriority w:val="0"/>
    <w:pPr>
      <w:ind w:firstLine="6290" w:firstLineChars="2282"/>
    </w:pPr>
    <w:rPr>
      <w:rFonts w:ascii="Times New Roman" w:hAnsi="Times New Roman"/>
      <w:b/>
      <w:bCs/>
      <w:sz w:val="28"/>
      <w:szCs w:val="24"/>
    </w:rPr>
  </w:style>
  <w:style w:type="paragraph" w:customStyle="1" w:styleId="465">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466">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467">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468">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69">
    <w:name w:val="pa-77"/>
    <w:basedOn w:val="1"/>
    <w:qFormat/>
    <w:uiPriority w:val="0"/>
    <w:pPr>
      <w:widowControl/>
      <w:spacing w:line="360" w:lineRule="atLeast"/>
    </w:pPr>
    <w:rPr>
      <w:rFonts w:ascii="宋体" w:hAnsi="宋体" w:eastAsia="宋体" w:cs="宋体"/>
      <w:kern w:val="0"/>
      <w:sz w:val="24"/>
    </w:rPr>
  </w:style>
  <w:style w:type="paragraph" w:customStyle="1" w:styleId="470">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47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7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73">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474">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47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7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77">
    <w:name w:val="pa-124"/>
    <w:basedOn w:val="1"/>
    <w:qFormat/>
    <w:uiPriority w:val="0"/>
    <w:pPr>
      <w:widowControl/>
      <w:spacing w:line="760" w:lineRule="atLeast"/>
    </w:pPr>
    <w:rPr>
      <w:rFonts w:ascii="宋体" w:hAnsi="宋体" w:eastAsia="宋体" w:cs="宋体"/>
      <w:kern w:val="0"/>
      <w:sz w:val="24"/>
    </w:rPr>
  </w:style>
  <w:style w:type="paragraph" w:customStyle="1" w:styleId="478">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47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80">
    <w:name w:val="pa-4"/>
    <w:basedOn w:val="1"/>
    <w:qFormat/>
    <w:uiPriority w:val="0"/>
    <w:pPr>
      <w:widowControl/>
      <w:spacing w:line="360" w:lineRule="atLeast"/>
      <w:jc w:val="center"/>
    </w:pPr>
    <w:rPr>
      <w:rFonts w:ascii="宋体" w:hAnsi="宋体" w:eastAsia="宋体" w:cs="宋体"/>
      <w:kern w:val="0"/>
      <w:sz w:val="24"/>
    </w:rPr>
  </w:style>
  <w:style w:type="paragraph" w:customStyle="1" w:styleId="481">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8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83">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484">
    <w:name w:val="pa-7"/>
    <w:basedOn w:val="1"/>
    <w:qFormat/>
    <w:uiPriority w:val="0"/>
    <w:pPr>
      <w:widowControl/>
      <w:spacing w:line="400" w:lineRule="atLeast"/>
    </w:pPr>
    <w:rPr>
      <w:rFonts w:ascii="宋体" w:hAnsi="宋体" w:eastAsia="宋体" w:cs="宋体"/>
      <w:kern w:val="0"/>
      <w:sz w:val="24"/>
    </w:rPr>
  </w:style>
  <w:style w:type="paragraph" w:customStyle="1" w:styleId="48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86">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87">
    <w:name w:val="pa-78"/>
    <w:basedOn w:val="1"/>
    <w:qFormat/>
    <w:uiPriority w:val="0"/>
    <w:pPr>
      <w:widowControl/>
      <w:spacing w:line="340" w:lineRule="atLeast"/>
    </w:pPr>
    <w:rPr>
      <w:rFonts w:ascii="宋体" w:hAnsi="宋体" w:eastAsia="宋体" w:cs="宋体"/>
      <w:kern w:val="0"/>
      <w:sz w:val="24"/>
    </w:rPr>
  </w:style>
  <w:style w:type="paragraph" w:customStyle="1" w:styleId="488">
    <w:name w:val="pa-83"/>
    <w:basedOn w:val="1"/>
    <w:qFormat/>
    <w:uiPriority w:val="0"/>
    <w:pPr>
      <w:widowControl/>
      <w:spacing w:line="560" w:lineRule="atLeast"/>
      <w:jc w:val="center"/>
    </w:pPr>
    <w:rPr>
      <w:rFonts w:ascii="宋体" w:hAnsi="宋体" w:eastAsia="宋体" w:cs="宋体"/>
      <w:kern w:val="0"/>
      <w:sz w:val="24"/>
    </w:rPr>
  </w:style>
  <w:style w:type="paragraph" w:customStyle="1" w:styleId="489">
    <w:name w:val="pa-54"/>
    <w:basedOn w:val="1"/>
    <w:qFormat/>
    <w:uiPriority w:val="0"/>
    <w:pPr>
      <w:widowControl/>
      <w:spacing w:line="280" w:lineRule="atLeast"/>
      <w:jc w:val="left"/>
    </w:pPr>
    <w:rPr>
      <w:rFonts w:ascii="宋体" w:hAnsi="宋体" w:eastAsia="宋体" w:cs="宋体"/>
      <w:kern w:val="0"/>
      <w:sz w:val="24"/>
    </w:rPr>
  </w:style>
  <w:style w:type="paragraph" w:customStyle="1" w:styleId="49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91">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492">
    <w:name w:val="ca-31"/>
    <w:basedOn w:val="1"/>
    <w:qFormat/>
    <w:uiPriority w:val="0"/>
    <w:pPr>
      <w:widowControl/>
      <w:jc w:val="left"/>
    </w:pPr>
    <w:rPr>
      <w:rFonts w:ascii="??" w:hAnsi="??" w:eastAsia="宋体" w:cs="宋体"/>
      <w:color w:val="000000"/>
      <w:kern w:val="0"/>
      <w:szCs w:val="21"/>
    </w:rPr>
  </w:style>
  <w:style w:type="paragraph" w:customStyle="1" w:styleId="493">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494">
    <w:name w:val="pa-102"/>
    <w:basedOn w:val="1"/>
    <w:qFormat/>
    <w:uiPriority w:val="0"/>
    <w:pPr>
      <w:widowControl/>
      <w:spacing w:line="300" w:lineRule="atLeast"/>
      <w:jc w:val="center"/>
    </w:pPr>
    <w:rPr>
      <w:rFonts w:ascii="宋体" w:hAnsi="宋体" w:eastAsia="宋体" w:cs="宋体"/>
      <w:kern w:val="0"/>
      <w:sz w:val="24"/>
    </w:rPr>
  </w:style>
  <w:style w:type="paragraph" w:customStyle="1" w:styleId="495">
    <w:name w:val="正文文本缩进 31"/>
    <w:basedOn w:val="1"/>
    <w:qFormat/>
    <w:uiPriority w:val="0"/>
    <w:pPr>
      <w:ind w:firstLine="420" w:firstLineChars="200"/>
    </w:pPr>
    <w:rPr>
      <w:rFonts w:ascii="宋体" w:hAnsi="宋体" w:eastAsia="宋体" w:cs="Times New Roman"/>
      <w:bCs/>
      <w:szCs w:val="20"/>
    </w:rPr>
  </w:style>
  <w:style w:type="paragraph" w:customStyle="1" w:styleId="49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97">
    <w:name w:val="pa-6"/>
    <w:basedOn w:val="1"/>
    <w:qFormat/>
    <w:uiPriority w:val="0"/>
    <w:pPr>
      <w:widowControl/>
      <w:spacing w:line="560" w:lineRule="atLeast"/>
    </w:pPr>
    <w:rPr>
      <w:rFonts w:ascii="宋体" w:hAnsi="宋体" w:eastAsia="宋体" w:cs="宋体"/>
      <w:kern w:val="0"/>
      <w:sz w:val="24"/>
    </w:rPr>
  </w:style>
  <w:style w:type="paragraph" w:customStyle="1" w:styleId="49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99">
    <w:name w:val="pa-94"/>
    <w:basedOn w:val="1"/>
    <w:qFormat/>
    <w:uiPriority w:val="0"/>
    <w:pPr>
      <w:widowControl/>
      <w:spacing w:line="480" w:lineRule="atLeast"/>
      <w:jc w:val="left"/>
    </w:pPr>
    <w:rPr>
      <w:rFonts w:ascii="宋体" w:hAnsi="宋体" w:eastAsia="宋体" w:cs="宋体"/>
      <w:kern w:val="0"/>
      <w:sz w:val="24"/>
    </w:rPr>
  </w:style>
  <w:style w:type="paragraph" w:customStyle="1" w:styleId="500">
    <w:name w:val="pa-112"/>
    <w:basedOn w:val="1"/>
    <w:qFormat/>
    <w:uiPriority w:val="0"/>
    <w:pPr>
      <w:widowControl/>
      <w:spacing w:line="280" w:lineRule="atLeast"/>
    </w:pPr>
    <w:rPr>
      <w:rFonts w:ascii="宋体" w:hAnsi="宋体" w:eastAsia="宋体" w:cs="宋体"/>
      <w:kern w:val="0"/>
      <w:sz w:val="24"/>
    </w:rPr>
  </w:style>
  <w:style w:type="paragraph" w:customStyle="1" w:styleId="501">
    <w:name w:val="正文1"/>
    <w:basedOn w:val="1"/>
    <w:link w:val="502"/>
    <w:qFormat/>
    <w:uiPriority w:val="0"/>
    <w:pPr>
      <w:widowControl/>
      <w:spacing w:line="360" w:lineRule="auto"/>
      <w:ind w:left="499" w:firstLine="499"/>
    </w:pPr>
    <w:rPr>
      <w:rFonts w:ascii="宋体" w:hAnsi="Calibri" w:eastAsia="宋体" w:cs="Times New Roman"/>
      <w:snapToGrid w:val="0"/>
      <w:kern w:val="21"/>
      <w:sz w:val="24"/>
      <w:szCs w:val="20"/>
      <w:lang w:val="zh-CN" w:eastAsia="zh-CN"/>
    </w:rPr>
  </w:style>
  <w:style w:type="character" w:customStyle="1" w:styleId="502">
    <w:name w:val="正文1 Char Char"/>
    <w:link w:val="501"/>
    <w:qFormat/>
    <w:uiPriority w:val="0"/>
    <w:rPr>
      <w:rFonts w:ascii="宋体" w:hAnsi="Calibri" w:eastAsia="宋体" w:cs="Times New Roman"/>
      <w:snapToGrid w:val="0"/>
      <w:kern w:val="21"/>
      <w:sz w:val="24"/>
      <w:szCs w:val="20"/>
      <w:lang w:val="zh-CN" w:eastAsia="zh-CN"/>
    </w:rPr>
  </w:style>
  <w:style w:type="paragraph" w:customStyle="1" w:styleId="503">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504">
    <w:name w:val="pa-1"/>
    <w:basedOn w:val="1"/>
    <w:qFormat/>
    <w:uiPriority w:val="0"/>
    <w:pPr>
      <w:widowControl/>
      <w:spacing w:line="480" w:lineRule="atLeast"/>
      <w:jc w:val="center"/>
    </w:pPr>
    <w:rPr>
      <w:rFonts w:ascii="宋体" w:hAnsi="宋体" w:eastAsia="宋体" w:cs="宋体"/>
      <w:kern w:val="0"/>
      <w:sz w:val="24"/>
    </w:rPr>
  </w:style>
  <w:style w:type="paragraph" w:customStyle="1" w:styleId="505">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06">
    <w:name w:val="pa-2"/>
    <w:basedOn w:val="1"/>
    <w:qFormat/>
    <w:uiPriority w:val="0"/>
    <w:pPr>
      <w:widowControl/>
      <w:spacing w:line="400" w:lineRule="atLeast"/>
      <w:jc w:val="center"/>
    </w:pPr>
    <w:rPr>
      <w:rFonts w:ascii="宋体" w:hAnsi="宋体" w:eastAsia="宋体" w:cs="宋体"/>
      <w:kern w:val="0"/>
      <w:sz w:val="24"/>
    </w:rPr>
  </w:style>
  <w:style w:type="paragraph" w:customStyle="1" w:styleId="507">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508">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509">
    <w:name w:val="pa-110"/>
    <w:basedOn w:val="1"/>
    <w:qFormat/>
    <w:uiPriority w:val="0"/>
    <w:pPr>
      <w:widowControl/>
      <w:spacing w:line="360" w:lineRule="atLeast"/>
      <w:jc w:val="center"/>
    </w:pPr>
    <w:rPr>
      <w:rFonts w:ascii="宋体" w:hAnsi="宋体" w:eastAsia="宋体" w:cs="宋体"/>
      <w:kern w:val="0"/>
      <w:sz w:val="24"/>
    </w:rPr>
  </w:style>
  <w:style w:type="paragraph" w:customStyle="1" w:styleId="510">
    <w:name w:val="pa-13"/>
    <w:basedOn w:val="1"/>
    <w:qFormat/>
    <w:uiPriority w:val="0"/>
    <w:pPr>
      <w:widowControl/>
      <w:spacing w:line="360" w:lineRule="atLeast"/>
    </w:pPr>
    <w:rPr>
      <w:rFonts w:ascii="宋体" w:hAnsi="宋体" w:eastAsia="宋体" w:cs="宋体"/>
      <w:kern w:val="0"/>
      <w:sz w:val="24"/>
    </w:rPr>
  </w:style>
  <w:style w:type="paragraph" w:customStyle="1" w:styleId="511">
    <w:name w:val="ca-26"/>
    <w:basedOn w:val="1"/>
    <w:uiPriority w:val="0"/>
    <w:pPr>
      <w:widowControl/>
      <w:jc w:val="left"/>
    </w:pPr>
    <w:rPr>
      <w:rFonts w:ascii="宋体" w:hAnsi="宋体" w:eastAsia="宋体" w:cs="宋体"/>
      <w:color w:val="002060"/>
      <w:kern w:val="0"/>
      <w:szCs w:val="21"/>
    </w:rPr>
  </w:style>
  <w:style w:type="paragraph" w:customStyle="1" w:styleId="512">
    <w:name w:val="pa-121"/>
    <w:basedOn w:val="1"/>
    <w:qFormat/>
    <w:uiPriority w:val="0"/>
    <w:pPr>
      <w:widowControl/>
      <w:spacing w:line="360" w:lineRule="atLeast"/>
      <w:jc w:val="center"/>
    </w:pPr>
    <w:rPr>
      <w:rFonts w:ascii="宋体" w:hAnsi="宋体" w:eastAsia="宋体" w:cs="宋体"/>
      <w:kern w:val="0"/>
      <w:sz w:val="24"/>
    </w:rPr>
  </w:style>
  <w:style w:type="paragraph" w:customStyle="1" w:styleId="513">
    <w:name w:val="pa-51"/>
    <w:basedOn w:val="1"/>
    <w:qFormat/>
    <w:uiPriority w:val="0"/>
    <w:pPr>
      <w:widowControl/>
      <w:spacing w:line="276" w:lineRule="atLeast"/>
      <w:jc w:val="center"/>
    </w:pPr>
    <w:rPr>
      <w:rFonts w:ascii="宋体" w:hAnsi="宋体" w:eastAsia="宋体" w:cs="宋体"/>
      <w:kern w:val="0"/>
      <w:sz w:val="24"/>
    </w:rPr>
  </w:style>
  <w:style w:type="paragraph" w:customStyle="1" w:styleId="514">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515">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516">
    <w:name w:val="表格"/>
    <w:basedOn w:val="1"/>
    <w:qFormat/>
    <w:uiPriority w:val="0"/>
    <w:pPr>
      <w:jc w:val="center"/>
      <w:textAlignment w:val="center"/>
    </w:pPr>
    <w:rPr>
      <w:rFonts w:ascii="华文细黑" w:hAnsi="华文细黑" w:eastAsia="宋体" w:cs="Times New Roman"/>
      <w:kern w:val="0"/>
      <w:szCs w:val="20"/>
    </w:rPr>
  </w:style>
  <w:style w:type="paragraph" w:customStyle="1" w:styleId="517">
    <w:name w:val="Char Char Char Char1"/>
    <w:basedOn w:val="1"/>
    <w:qFormat/>
    <w:uiPriority w:val="0"/>
    <w:rPr>
      <w:rFonts w:ascii="Calibri" w:hAnsi="Calibri" w:eastAsia="宋体" w:cs="Times New Roman"/>
    </w:rPr>
  </w:style>
  <w:style w:type="paragraph" w:customStyle="1" w:styleId="518">
    <w:name w:val="段"/>
    <w:link w:val="519"/>
    <w:qFormat/>
    <w:uiPriority w:val="0"/>
    <w:pPr>
      <w:autoSpaceDE w:val="0"/>
      <w:autoSpaceDN w:val="0"/>
      <w:spacing w:line="440" w:lineRule="exact"/>
      <w:ind w:firstLine="200" w:firstLineChars="200"/>
      <w:jc w:val="both"/>
    </w:pPr>
    <w:rPr>
      <w:rFonts w:ascii="宋体" w:hAnsi="Times New Roman" w:eastAsia="宋体" w:cs="Times New Roman"/>
      <w:kern w:val="2"/>
      <w:sz w:val="21"/>
      <w:szCs w:val="22"/>
      <w:lang w:val="en-US" w:eastAsia="zh-CN" w:bidi="ar-SA"/>
    </w:rPr>
  </w:style>
  <w:style w:type="character" w:customStyle="1" w:styleId="519">
    <w:name w:val="段 Char"/>
    <w:link w:val="518"/>
    <w:qFormat/>
    <w:uiPriority w:val="0"/>
    <w:rPr>
      <w:rFonts w:ascii="宋体" w:hAnsi="Times New Roman" w:eastAsia="宋体" w:cs="Times New Roman"/>
    </w:rPr>
  </w:style>
  <w:style w:type="paragraph" w:customStyle="1" w:styleId="520">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521">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522">
    <w:name w:val="pa-15"/>
    <w:basedOn w:val="1"/>
    <w:qFormat/>
    <w:uiPriority w:val="0"/>
    <w:pPr>
      <w:widowControl/>
      <w:spacing w:line="240" w:lineRule="atLeast"/>
      <w:jc w:val="left"/>
    </w:pPr>
    <w:rPr>
      <w:rFonts w:ascii="宋体" w:hAnsi="宋体" w:eastAsia="宋体" w:cs="宋体"/>
      <w:kern w:val="0"/>
      <w:sz w:val="24"/>
    </w:rPr>
  </w:style>
  <w:style w:type="paragraph" w:customStyle="1" w:styleId="523">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524">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525">
    <w:name w:val="ca-23"/>
    <w:basedOn w:val="1"/>
    <w:qFormat/>
    <w:uiPriority w:val="0"/>
    <w:pPr>
      <w:widowControl/>
      <w:jc w:val="left"/>
    </w:pPr>
    <w:rPr>
      <w:rFonts w:ascii="Calibri" w:hAnsi="Calibri" w:eastAsia="宋体" w:cs="Times New Roman"/>
      <w:kern w:val="0"/>
      <w:szCs w:val="21"/>
    </w:rPr>
  </w:style>
  <w:style w:type="paragraph" w:customStyle="1" w:styleId="526">
    <w:name w:val="ca-52"/>
    <w:basedOn w:val="1"/>
    <w:qFormat/>
    <w:uiPriority w:val="0"/>
    <w:pPr>
      <w:widowControl/>
      <w:jc w:val="left"/>
    </w:pPr>
    <w:rPr>
      <w:rFonts w:ascii="宋体" w:hAnsi="宋体" w:eastAsia="宋体" w:cs="宋体"/>
      <w:b/>
      <w:bCs/>
      <w:spacing w:val="-20"/>
      <w:kern w:val="0"/>
      <w:sz w:val="36"/>
      <w:szCs w:val="36"/>
    </w:rPr>
  </w:style>
  <w:style w:type="paragraph" w:customStyle="1" w:styleId="527">
    <w:name w:val="pa-109"/>
    <w:basedOn w:val="1"/>
    <w:qFormat/>
    <w:uiPriority w:val="0"/>
    <w:pPr>
      <w:widowControl/>
      <w:spacing w:line="280" w:lineRule="atLeast"/>
    </w:pPr>
    <w:rPr>
      <w:rFonts w:ascii="宋体" w:hAnsi="宋体" w:eastAsia="宋体" w:cs="宋体"/>
      <w:kern w:val="0"/>
      <w:sz w:val="24"/>
    </w:rPr>
  </w:style>
  <w:style w:type="paragraph" w:customStyle="1" w:styleId="528">
    <w:name w:val="pa-0"/>
    <w:basedOn w:val="1"/>
    <w:qFormat/>
    <w:uiPriority w:val="0"/>
    <w:pPr>
      <w:widowControl/>
      <w:spacing w:line="520" w:lineRule="atLeast"/>
      <w:jc w:val="center"/>
    </w:pPr>
    <w:rPr>
      <w:rFonts w:ascii="宋体" w:hAnsi="宋体" w:eastAsia="宋体" w:cs="宋体"/>
      <w:kern w:val="0"/>
      <w:sz w:val="24"/>
    </w:rPr>
  </w:style>
  <w:style w:type="paragraph" w:customStyle="1" w:styleId="529">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530">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531">
    <w:name w:val="pa-3"/>
    <w:basedOn w:val="1"/>
    <w:qFormat/>
    <w:uiPriority w:val="0"/>
    <w:pPr>
      <w:widowControl/>
      <w:spacing w:line="520" w:lineRule="atLeast"/>
      <w:jc w:val="center"/>
    </w:pPr>
    <w:rPr>
      <w:rFonts w:ascii="宋体" w:hAnsi="宋体" w:eastAsia="宋体" w:cs="宋体"/>
      <w:kern w:val="0"/>
      <w:sz w:val="24"/>
    </w:rPr>
  </w:style>
  <w:style w:type="paragraph" w:customStyle="1" w:styleId="53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533">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534">
    <w:name w:val="列出段落1"/>
    <w:basedOn w:val="1"/>
    <w:link w:val="535"/>
    <w:qFormat/>
    <w:uiPriority w:val="0"/>
    <w:pPr>
      <w:ind w:firstLine="420" w:firstLineChars="200"/>
    </w:pPr>
    <w:rPr>
      <w:rFonts w:ascii="Calibri" w:hAnsi="Calibri" w:eastAsia="宋体" w:cs="Times New Roman"/>
      <w:kern w:val="0"/>
      <w:sz w:val="20"/>
      <w:szCs w:val="20"/>
      <w:lang w:val="zh-CN" w:eastAsia="zh-CN"/>
    </w:rPr>
  </w:style>
  <w:style w:type="character" w:customStyle="1" w:styleId="535">
    <w:name w:val="列出段落 Char"/>
    <w:link w:val="534"/>
    <w:qFormat/>
    <w:uiPriority w:val="0"/>
    <w:rPr>
      <w:rFonts w:ascii="Calibri" w:hAnsi="Calibri" w:eastAsia="宋体" w:cs="Times New Roman"/>
      <w:kern w:val="0"/>
      <w:sz w:val="20"/>
      <w:szCs w:val="20"/>
      <w:lang w:val="zh-CN" w:eastAsia="zh-CN"/>
    </w:rPr>
  </w:style>
  <w:style w:type="paragraph" w:customStyle="1" w:styleId="536">
    <w:name w:val="ca-49"/>
    <w:basedOn w:val="1"/>
    <w:qFormat/>
    <w:uiPriority w:val="0"/>
    <w:pPr>
      <w:widowControl/>
      <w:jc w:val="left"/>
    </w:pPr>
    <w:rPr>
      <w:rFonts w:ascii="宋体" w:hAnsi="宋体" w:eastAsia="宋体" w:cs="宋体"/>
      <w:kern w:val="0"/>
      <w:sz w:val="32"/>
      <w:szCs w:val="32"/>
    </w:rPr>
  </w:style>
  <w:style w:type="paragraph" w:customStyle="1" w:styleId="537">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53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539">
    <w:name w:val="pa-95"/>
    <w:basedOn w:val="1"/>
    <w:qFormat/>
    <w:uiPriority w:val="0"/>
    <w:pPr>
      <w:widowControl/>
      <w:spacing w:line="440" w:lineRule="atLeast"/>
      <w:jc w:val="center"/>
    </w:pPr>
    <w:rPr>
      <w:rFonts w:ascii="宋体" w:hAnsi="宋体" w:eastAsia="宋体" w:cs="宋体"/>
      <w:kern w:val="0"/>
      <w:sz w:val="24"/>
    </w:rPr>
  </w:style>
  <w:style w:type="paragraph" w:customStyle="1" w:styleId="540">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541">
    <w:name w:val="ca-19"/>
    <w:basedOn w:val="1"/>
    <w:qFormat/>
    <w:uiPriority w:val="0"/>
    <w:pPr>
      <w:widowControl/>
      <w:jc w:val="left"/>
    </w:pPr>
    <w:rPr>
      <w:rFonts w:ascii="Calibri" w:hAnsi="Calibri" w:eastAsia="宋体" w:cs="Times New Roman"/>
      <w:kern w:val="0"/>
      <w:sz w:val="18"/>
      <w:szCs w:val="18"/>
    </w:rPr>
  </w:style>
  <w:style w:type="paragraph" w:customStyle="1" w:styleId="542">
    <w:name w:val="目录"/>
    <w:basedOn w:val="1"/>
    <w:qFormat/>
    <w:uiPriority w:val="0"/>
    <w:pPr>
      <w:widowControl/>
      <w:jc w:val="center"/>
    </w:pPr>
    <w:rPr>
      <w:rFonts w:ascii="宋体" w:hAnsi="Calibri" w:eastAsia="宋体" w:cs="Times New Roman"/>
      <w:b/>
      <w:kern w:val="0"/>
      <w:sz w:val="36"/>
      <w:szCs w:val="20"/>
    </w:rPr>
  </w:style>
  <w:style w:type="paragraph" w:customStyle="1" w:styleId="543">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44">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545">
    <w:name w:val="ca-42"/>
    <w:basedOn w:val="1"/>
    <w:uiPriority w:val="0"/>
    <w:pPr>
      <w:widowControl/>
      <w:jc w:val="left"/>
    </w:pPr>
    <w:rPr>
      <w:rFonts w:ascii="宋体" w:hAnsi="宋体" w:eastAsia="宋体" w:cs="宋体"/>
      <w:color w:val="000000"/>
      <w:kern w:val="0"/>
      <w:sz w:val="36"/>
      <w:szCs w:val="36"/>
    </w:rPr>
  </w:style>
  <w:style w:type="paragraph" w:customStyle="1" w:styleId="546">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47">
    <w:name w:val="Char Char Char Char Char Char Char1"/>
    <w:basedOn w:val="1"/>
    <w:qFormat/>
    <w:uiPriority w:val="0"/>
    <w:rPr>
      <w:rFonts w:ascii="Calibri" w:hAnsi="Calibri" w:eastAsia="宋体" w:cs="Times New Roman"/>
    </w:rPr>
  </w:style>
  <w:style w:type="paragraph" w:customStyle="1" w:styleId="548">
    <w:name w:val="Char Char Char Char Char Char1"/>
    <w:basedOn w:val="1"/>
    <w:qFormat/>
    <w:uiPriority w:val="0"/>
    <w:rPr>
      <w:rFonts w:ascii="Calibri" w:hAnsi="Calibri" w:eastAsia="宋体" w:cs="Times New Roman"/>
    </w:rPr>
  </w:style>
  <w:style w:type="paragraph" w:customStyle="1" w:styleId="549">
    <w:name w:val="pa-89"/>
    <w:basedOn w:val="1"/>
    <w:qFormat/>
    <w:uiPriority w:val="0"/>
    <w:pPr>
      <w:widowControl/>
      <w:spacing w:line="320" w:lineRule="atLeast"/>
    </w:pPr>
    <w:rPr>
      <w:rFonts w:ascii="宋体" w:hAnsi="宋体" w:eastAsia="宋体" w:cs="宋体"/>
      <w:kern w:val="0"/>
      <w:sz w:val="24"/>
    </w:rPr>
  </w:style>
  <w:style w:type="paragraph" w:customStyle="1" w:styleId="550">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51">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52">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53">
    <w:name w:val="pa-40"/>
    <w:basedOn w:val="1"/>
    <w:qFormat/>
    <w:uiPriority w:val="0"/>
    <w:pPr>
      <w:widowControl/>
      <w:spacing w:line="280" w:lineRule="atLeast"/>
    </w:pPr>
    <w:rPr>
      <w:rFonts w:ascii="宋体" w:hAnsi="宋体" w:eastAsia="宋体" w:cs="宋体"/>
      <w:kern w:val="0"/>
      <w:sz w:val="24"/>
    </w:rPr>
  </w:style>
  <w:style w:type="paragraph" w:customStyle="1" w:styleId="554">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55">
    <w:name w:val="pa-39"/>
    <w:basedOn w:val="1"/>
    <w:qFormat/>
    <w:uiPriority w:val="0"/>
    <w:pPr>
      <w:widowControl/>
      <w:spacing w:line="360" w:lineRule="atLeast"/>
      <w:jc w:val="center"/>
    </w:pPr>
    <w:rPr>
      <w:rFonts w:ascii="宋体" w:hAnsi="宋体" w:eastAsia="宋体" w:cs="宋体"/>
      <w:kern w:val="0"/>
      <w:sz w:val="24"/>
    </w:rPr>
  </w:style>
  <w:style w:type="paragraph" w:customStyle="1" w:styleId="556">
    <w:name w:val="ca-45"/>
    <w:basedOn w:val="1"/>
    <w:qFormat/>
    <w:uiPriority w:val="0"/>
    <w:pPr>
      <w:widowControl/>
      <w:jc w:val="left"/>
    </w:pPr>
    <w:rPr>
      <w:rFonts w:ascii="宋体" w:hAnsi="宋体" w:eastAsia="宋体" w:cs="宋体"/>
      <w:color w:val="000000"/>
      <w:kern w:val="0"/>
      <w:sz w:val="72"/>
      <w:szCs w:val="72"/>
    </w:rPr>
  </w:style>
  <w:style w:type="paragraph" w:customStyle="1" w:styleId="557">
    <w:name w:val="pa-61"/>
    <w:basedOn w:val="1"/>
    <w:qFormat/>
    <w:uiPriority w:val="0"/>
    <w:pPr>
      <w:widowControl/>
      <w:spacing w:line="240" w:lineRule="atLeast"/>
    </w:pPr>
    <w:rPr>
      <w:rFonts w:ascii="宋体" w:hAnsi="宋体" w:eastAsia="宋体" w:cs="宋体"/>
      <w:kern w:val="0"/>
      <w:sz w:val="24"/>
    </w:rPr>
  </w:style>
  <w:style w:type="paragraph" w:customStyle="1" w:styleId="558">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559">
    <w:name w:val="样式 正文（首行缩进两字） + 首行缩进:  2 字符"/>
    <w:basedOn w:val="23"/>
    <w:qFormat/>
    <w:uiPriority w:val="0"/>
    <w:pPr>
      <w:spacing w:line="460" w:lineRule="exact"/>
      <w:ind w:firstLine="536"/>
    </w:pPr>
    <w:rPr>
      <w:spacing w:val="6"/>
      <w:kern w:val="24"/>
      <w:sz w:val="24"/>
    </w:rPr>
  </w:style>
  <w:style w:type="paragraph" w:customStyle="1" w:styleId="560">
    <w:name w:val="ca-36"/>
    <w:basedOn w:val="1"/>
    <w:qFormat/>
    <w:uiPriority w:val="0"/>
    <w:pPr>
      <w:widowControl/>
      <w:jc w:val="left"/>
    </w:pPr>
    <w:rPr>
      <w:rFonts w:ascii="宋体" w:hAnsi="宋体" w:eastAsia="宋体" w:cs="宋体"/>
      <w:b/>
      <w:bCs/>
      <w:spacing w:val="-20"/>
      <w:kern w:val="0"/>
      <w:szCs w:val="21"/>
    </w:rPr>
  </w:style>
  <w:style w:type="paragraph" w:customStyle="1" w:styleId="561">
    <w:name w:val="pa-133"/>
    <w:basedOn w:val="1"/>
    <w:qFormat/>
    <w:uiPriority w:val="0"/>
    <w:pPr>
      <w:widowControl/>
      <w:spacing w:line="280" w:lineRule="atLeast"/>
      <w:jc w:val="left"/>
    </w:pPr>
    <w:rPr>
      <w:rFonts w:ascii="宋体" w:hAnsi="宋体" w:eastAsia="宋体" w:cs="宋体"/>
      <w:kern w:val="0"/>
      <w:sz w:val="24"/>
    </w:rPr>
  </w:style>
  <w:style w:type="paragraph" w:customStyle="1" w:styleId="56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63">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64">
    <w:name w:val="pa-81"/>
    <w:basedOn w:val="1"/>
    <w:qFormat/>
    <w:uiPriority w:val="0"/>
    <w:pPr>
      <w:widowControl/>
      <w:spacing w:line="360" w:lineRule="atLeast"/>
      <w:jc w:val="center"/>
    </w:pPr>
    <w:rPr>
      <w:rFonts w:ascii="宋体" w:hAnsi="宋体" w:eastAsia="宋体" w:cs="宋体"/>
      <w:kern w:val="0"/>
      <w:sz w:val="24"/>
    </w:rPr>
  </w:style>
  <w:style w:type="paragraph" w:customStyle="1" w:styleId="565">
    <w:name w:val="ca-17"/>
    <w:basedOn w:val="1"/>
    <w:qFormat/>
    <w:uiPriority w:val="0"/>
    <w:pPr>
      <w:widowControl/>
      <w:jc w:val="left"/>
    </w:pPr>
    <w:rPr>
      <w:rFonts w:ascii="Calibri" w:hAnsi="Calibri" w:eastAsia="宋体" w:cs="Times New Roman"/>
      <w:b/>
      <w:bCs/>
      <w:spacing w:val="-20"/>
      <w:kern w:val="0"/>
      <w:sz w:val="24"/>
    </w:rPr>
  </w:style>
  <w:style w:type="paragraph" w:customStyle="1" w:styleId="566">
    <w:name w:val="pa-20"/>
    <w:basedOn w:val="1"/>
    <w:qFormat/>
    <w:uiPriority w:val="0"/>
    <w:pPr>
      <w:widowControl/>
      <w:spacing w:line="360" w:lineRule="atLeast"/>
      <w:jc w:val="left"/>
    </w:pPr>
    <w:rPr>
      <w:rFonts w:ascii="宋体" w:hAnsi="宋体" w:eastAsia="宋体" w:cs="宋体"/>
      <w:kern w:val="0"/>
      <w:sz w:val="24"/>
    </w:rPr>
  </w:style>
  <w:style w:type="paragraph" w:customStyle="1" w:styleId="567">
    <w:name w:val="pa-108"/>
    <w:basedOn w:val="1"/>
    <w:qFormat/>
    <w:uiPriority w:val="0"/>
    <w:pPr>
      <w:widowControl/>
      <w:spacing w:line="280" w:lineRule="atLeast"/>
      <w:jc w:val="center"/>
    </w:pPr>
    <w:rPr>
      <w:rFonts w:ascii="宋体" w:hAnsi="宋体" w:eastAsia="宋体" w:cs="宋体"/>
      <w:kern w:val="0"/>
      <w:sz w:val="24"/>
    </w:rPr>
  </w:style>
  <w:style w:type="paragraph" w:customStyle="1" w:styleId="568">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69">
    <w:name w:val="无间隔1"/>
    <w:link w:val="57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无间距字符"/>
    <w:link w:val="569"/>
    <w:qFormat/>
    <w:locked/>
    <w:uiPriority w:val="0"/>
    <w:rPr>
      <w:rFonts w:ascii="Calibri" w:hAnsi="Calibri" w:eastAsia="宋体" w:cs="Times New Roman"/>
    </w:rPr>
  </w:style>
  <w:style w:type="paragraph" w:customStyle="1" w:styleId="5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标题 1_0"/>
    <w:basedOn w:val="573"/>
    <w:next w:val="573"/>
    <w:link w:val="574"/>
    <w:qFormat/>
    <w:uiPriority w:val="9"/>
    <w:pPr>
      <w:keepNext/>
      <w:keepLines/>
      <w:spacing w:before="340" w:after="330" w:line="578" w:lineRule="auto"/>
      <w:outlineLvl w:val="0"/>
    </w:pPr>
    <w:rPr>
      <w:rFonts w:ascii="Times New Roman" w:hAnsi="Times New Roman"/>
      <w:b/>
      <w:bCs/>
      <w:kern w:val="44"/>
      <w:sz w:val="44"/>
      <w:szCs w:val="44"/>
      <w:lang w:val="zh-CN" w:eastAsia="zh-CN"/>
    </w:rPr>
  </w:style>
  <w:style w:type="paragraph" w:customStyle="1" w:styleId="573">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4">
    <w:name w:val="标题 1 Char_0"/>
    <w:link w:val="572"/>
    <w:qFormat/>
    <w:uiPriority w:val="9"/>
    <w:rPr>
      <w:rFonts w:ascii="Times New Roman" w:hAnsi="Times New Roman" w:eastAsia="宋体" w:cs="Times New Roman"/>
      <w:b/>
      <w:bCs/>
      <w:kern w:val="44"/>
      <w:sz w:val="44"/>
      <w:szCs w:val="44"/>
      <w:lang w:val="zh-CN" w:eastAsia="zh-CN"/>
    </w:rPr>
  </w:style>
  <w:style w:type="paragraph" w:customStyle="1" w:styleId="575">
    <w:name w:val="flType"/>
    <w:basedOn w:val="571"/>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7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文本_0"/>
    <w:basedOn w:val="573"/>
    <w:link w:val="578"/>
    <w:qFormat/>
    <w:uiPriority w:val="0"/>
    <w:pPr>
      <w:spacing w:after="120" w:line="440" w:lineRule="exact"/>
      <w:ind w:firstLine="100" w:firstLineChars="100"/>
    </w:pPr>
    <w:rPr>
      <w:rFonts w:ascii="Times New Roman" w:hAnsi="Times New Roman"/>
      <w:kern w:val="0"/>
      <w:sz w:val="20"/>
      <w:szCs w:val="24"/>
      <w:lang w:val="zh-CN" w:eastAsia="zh-CN"/>
    </w:rPr>
  </w:style>
  <w:style w:type="character" w:customStyle="1" w:styleId="578">
    <w:name w:val="正文文本 Char_0"/>
    <w:link w:val="577"/>
    <w:qFormat/>
    <w:uiPriority w:val="0"/>
    <w:rPr>
      <w:rFonts w:ascii="Times New Roman" w:hAnsi="Times New Roman" w:eastAsia="宋体" w:cs="Times New Roman"/>
      <w:kern w:val="0"/>
      <w:sz w:val="20"/>
      <w:szCs w:val="24"/>
      <w:lang w:val="zh-CN" w:eastAsia="zh-CN"/>
    </w:rPr>
  </w:style>
  <w:style w:type="paragraph" w:customStyle="1" w:styleId="579">
    <w:name w:val="Blockquote_0"/>
    <w:basedOn w:val="573"/>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8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页脚_0"/>
    <w:basedOn w:val="581"/>
    <w:link w:val="583"/>
    <w:unhideWhenUsed/>
    <w:qFormat/>
    <w:uiPriority w:val="99"/>
    <w:pPr>
      <w:tabs>
        <w:tab w:val="center" w:pos="4153"/>
        <w:tab w:val="right" w:pos="8306"/>
      </w:tabs>
      <w:snapToGrid w:val="0"/>
      <w:jc w:val="left"/>
    </w:pPr>
    <w:rPr>
      <w:kern w:val="0"/>
      <w:sz w:val="18"/>
      <w:szCs w:val="18"/>
      <w:lang w:val="zh-CN" w:eastAsia="zh-CN"/>
    </w:rPr>
  </w:style>
  <w:style w:type="character" w:customStyle="1" w:styleId="583">
    <w:name w:val="页脚 Char_0"/>
    <w:link w:val="582"/>
    <w:qFormat/>
    <w:uiPriority w:val="99"/>
    <w:rPr>
      <w:rFonts w:ascii="Calibri" w:hAnsi="Calibri" w:eastAsia="宋体" w:cs="Times New Roman"/>
      <w:kern w:val="0"/>
      <w:sz w:val="18"/>
      <w:szCs w:val="18"/>
      <w:lang w:val="zh-CN" w:eastAsia="zh-CN"/>
    </w:rPr>
  </w:style>
  <w:style w:type="paragraph" w:customStyle="1" w:styleId="58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5">
    <w:name w:val="标题 1_1"/>
    <w:basedOn w:val="584"/>
    <w:next w:val="584"/>
    <w:link w:val="586"/>
    <w:qFormat/>
    <w:uiPriority w:val="0"/>
    <w:pPr>
      <w:keepNext/>
      <w:keepLines/>
      <w:spacing w:before="340" w:after="330" w:line="578" w:lineRule="auto"/>
      <w:outlineLvl w:val="0"/>
    </w:pPr>
    <w:rPr>
      <w:b/>
      <w:bCs/>
      <w:kern w:val="44"/>
      <w:sz w:val="44"/>
      <w:szCs w:val="44"/>
      <w:lang w:val="zh-CN" w:eastAsia="zh-CN"/>
    </w:rPr>
  </w:style>
  <w:style w:type="character" w:customStyle="1" w:styleId="586">
    <w:name w:val="标题 1 Char_1"/>
    <w:link w:val="585"/>
    <w:qFormat/>
    <w:uiPriority w:val="0"/>
    <w:rPr>
      <w:rFonts w:ascii="Calibri" w:hAnsi="Calibri" w:eastAsia="宋体" w:cs="Times New Roman"/>
      <w:b/>
      <w:bCs/>
      <w:kern w:val="44"/>
      <w:sz w:val="44"/>
      <w:szCs w:val="44"/>
      <w:lang w:val="zh-CN" w:eastAsia="zh-CN"/>
    </w:rPr>
  </w:style>
  <w:style w:type="paragraph" w:customStyle="1" w:styleId="587">
    <w:name w:val="标题 2_0"/>
    <w:basedOn w:val="584"/>
    <w:next w:val="584"/>
    <w:link w:val="588"/>
    <w:unhideWhenUsed/>
    <w:qFormat/>
    <w:uiPriority w:val="0"/>
    <w:pPr>
      <w:keepNext/>
      <w:keepLines/>
      <w:spacing w:before="260" w:after="260" w:line="415" w:lineRule="auto"/>
      <w:outlineLvl w:val="1"/>
    </w:pPr>
    <w:rPr>
      <w:rFonts w:ascii="Cambria" w:hAnsi="Cambria"/>
      <w:b/>
      <w:bCs/>
      <w:kern w:val="0"/>
      <w:sz w:val="32"/>
      <w:szCs w:val="32"/>
      <w:lang w:val="zh-CN" w:eastAsia="zh-CN"/>
    </w:rPr>
  </w:style>
  <w:style w:type="character" w:customStyle="1" w:styleId="588">
    <w:name w:val="标题 2 Char_0"/>
    <w:link w:val="587"/>
    <w:qFormat/>
    <w:uiPriority w:val="0"/>
    <w:rPr>
      <w:rFonts w:ascii="Cambria" w:hAnsi="Cambria" w:eastAsia="宋体" w:cs="Times New Roman"/>
      <w:b/>
      <w:bCs/>
      <w:kern w:val="0"/>
      <w:sz w:val="32"/>
      <w:szCs w:val="32"/>
      <w:lang w:val="zh-CN" w:eastAsia="zh-CN"/>
    </w:rPr>
  </w:style>
  <w:style w:type="paragraph" w:customStyle="1" w:styleId="589">
    <w:name w:val="flType_0"/>
    <w:basedOn w:val="584"/>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90">
    <w:name w:val="标题 3_0"/>
    <w:basedOn w:val="584"/>
    <w:next w:val="584"/>
    <w:link w:val="591"/>
    <w:unhideWhenUsed/>
    <w:qFormat/>
    <w:uiPriority w:val="0"/>
    <w:pPr>
      <w:keepNext/>
      <w:keepLines/>
      <w:spacing w:before="260" w:after="260" w:line="416" w:lineRule="auto"/>
      <w:outlineLvl w:val="2"/>
    </w:pPr>
    <w:rPr>
      <w:b/>
      <w:bCs/>
      <w:kern w:val="0"/>
      <w:sz w:val="32"/>
      <w:szCs w:val="32"/>
      <w:lang w:val="zh-CN" w:eastAsia="zh-CN"/>
    </w:rPr>
  </w:style>
  <w:style w:type="character" w:customStyle="1" w:styleId="591">
    <w:name w:val="标题 3 Char_0"/>
    <w:link w:val="590"/>
    <w:qFormat/>
    <w:uiPriority w:val="0"/>
    <w:rPr>
      <w:rFonts w:ascii="Calibri" w:hAnsi="Calibri" w:eastAsia="宋体" w:cs="Times New Roman"/>
      <w:b/>
      <w:bCs/>
      <w:kern w:val="0"/>
      <w:sz w:val="32"/>
      <w:szCs w:val="32"/>
      <w:lang w:val="zh-CN" w:eastAsia="zh-CN"/>
    </w:rPr>
  </w:style>
  <w:style w:type="paragraph" w:customStyle="1" w:styleId="592">
    <w:name w:val="样式 宋体 小四 首行缩进:  0.93 厘米 段前: 11.15 磅 段后: 11.15 磅1"/>
    <w:basedOn w:val="584"/>
    <w:link w:val="593"/>
    <w:qFormat/>
    <w:uiPriority w:val="0"/>
    <w:pPr>
      <w:adjustRightInd w:val="0"/>
      <w:snapToGrid w:val="0"/>
      <w:ind w:left="200" w:leftChars="200"/>
    </w:pPr>
    <w:rPr>
      <w:rFonts w:ascii="宋体" w:hAnsi="Times New Roman"/>
      <w:kern w:val="0"/>
      <w:sz w:val="24"/>
      <w:szCs w:val="20"/>
      <w:lang w:val="zh-CN" w:eastAsia="zh-CN"/>
    </w:rPr>
  </w:style>
  <w:style w:type="character" w:customStyle="1" w:styleId="593">
    <w:name w:val="样式 宋体 小四 首行缩进:  0.93 厘米 段前: 11.15 磅 段后: 11.15 磅1 Char"/>
    <w:link w:val="592"/>
    <w:qFormat/>
    <w:uiPriority w:val="0"/>
    <w:rPr>
      <w:rFonts w:ascii="宋体" w:hAnsi="Times New Roman" w:eastAsia="宋体" w:cs="Times New Roman"/>
      <w:kern w:val="0"/>
      <w:sz w:val="24"/>
      <w:szCs w:val="20"/>
      <w:lang w:val="zh-CN" w:eastAsia="zh-CN"/>
    </w:rPr>
  </w:style>
  <w:style w:type="paragraph" w:customStyle="1" w:styleId="594">
    <w:name w:val="正文缩进_0"/>
    <w:basedOn w:val="584"/>
    <w:link w:val="595"/>
    <w:unhideWhenUsed/>
    <w:qFormat/>
    <w:uiPriority w:val="0"/>
    <w:pPr>
      <w:ind w:firstLine="420" w:firstLineChars="200"/>
    </w:pPr>
    <w:rPr>
      <w:kern w:val="0"/>
      <w:sz w:val="20"/>
      <w:szCs w:val="20"/>
      <w:lang w:val="zh-CN" w:eastAsia="zh-CN"/>
    </w:rPr>
  </w:style>
  <w:style w:type="character" w:customStyle="1" w:styleId="595">
    <w:name w:val="正文缩进 Char"/>
    <w:link w:val="594"/>
    <w:qFormat/>
    <w:locked/>
    <w:uiPriority w:val="0"/>
    <w:rPr>
      <w:rFonts w:ascii="Calibri" w:hAnsi="Calibri" w:eastAsia="宋体" w:cs="Times New Roman"/>
      <w:kern w:val="0"/>
      <w:sz w:val="20"/>
      <w:szCs w:val="20"/>
      <w:lang w:val="zh-CN" w:eastAsia="zh-CN"/>
    </w:rPr>
  </w:style>
  <w:style w:type="character" w:customStyle="1" w:styleId="596">
    <w:name w:val="content3"/>
    <w:qFormat/>
    <w:uiPriority w:val="0"/>
    <w:rPr>
      <w:rFonts w:ascii="Calibri" w:hAnsi="Calibri"/>
      <w:b/>
      <w:bCs/>
      <w:sz w:val="18"/>
      <w:szCs w:val="18"/>
    </w:rPr>
  </w:style>
  <w:style w:type="paragraph" w:customStyle="1" w:styleId="597">
    <w:name w:val="Normal_0"/>
    <w:qFormat/>
    <w:uiPriority w:val="0"/>
    <w:rPr>
      <w:rFonts w:ascii="黑体" w:hAnsi="黑体" w:eastAsia="黑体" w:cs="Times New Roman"/>
      <w:b/>
      <w:kern w:val="0"/>
      <w:sz w:val="32"/>
      <w:szCs w:val="24"/>
      <w:lang w:val="en-US" w:eastAsia="zh-CN" w:bidi="ar-SA"/>
    </w:rPr>
  </w:style>
  <w:style w:type="paragraph" w:customStyle="1" w:styleId="598">
    <w:name w:val="Normal_1"/>
    <w:qFormat/>
    <w:uiPriority w:val="0"/>
    <w:rPr>
      <w:rFonts w:ascii="黑体" w:hAnsi="黑体" w:eastAsia="黑体" w:cs="Times New Roman"/>
      <w:b/>
      <w:kern w:val="0"/>
      <w:sz w:val="32"/>
      <w:szCs w:val="24"/>
      <w:lang w:val="en-US" w:eastAsia="zh-CN" w:bidi="ar-SA"/>
    </w:rPr>
  </w:style>
  <w:style w:type="paragraph" w:customStyle="1" w:styleId="599">
    <w:name w:val="Normal_2"/>
    <w:qFormat/>
    <w:uiPriority w:val="0"/>
    <w:rPr>
      <w:rFonts w:ascii="黑体" w:hAnsi="黑体" w:eastAsia="黑体" w:cs="Times New Roman"/>
      <w:b/>
      <w:kern w:val="0"/>
      <w:sz w:val="32"/>
      <w:szCs w:val="24"/>
      <w:lang w:val="en-US" w:eastAsia="zh-CN" w:bidi="ar-SA"/>
    </w:rPr>
  </w:style>
  <w:style w:type="paragraph" w:customStyle="1" w:styleId="60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Normal_3"/>
    <w:qFormat/>
    <w:uiPriority w:val="0"/>
    <w:rPr>
      <w:rFonts w:ascii="黑体" w:hAnsi="黑体" w:eastAsia="黑体" w:cs="Times New Roman"/>
      <w:b/>
      <w:kern w:val="0"/>
      <w:sz w:val="32"/>
      <w:szCs w:val="24"/>
      <w:lang w:val="en-US" w:eastAsia="zh-CN" w:bidi="ar-SA"/>
    </w:rPr>
  </w:style>
  <w:style w:type="paragraph" w:customStyle="1" w:styleId="60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3">
    <w:name w:val="Normal_4"/>
    <w:qFormat/>
    <w:uiPriority w:val="0"/>
    <w:rPr>
      <w:rFonts w:ascii="黑体" w:hAnsi="黑体" w:eastAsia="黑体" w:cs="Times New Roman"/>
      <w:b/>
      <w:kern w:val="0"/>
      <w:sz w:val="32"/>
      <w:szCs w:val="24"/>
      <w:lang w:val="en-US" w:eastAsia="zh-CN" w:bidi="ar-SA"/>
    </w:rPr>
  </w:style>
  <w:style w:type="paragraph" w:customStyle="1" w:styleId="604">
    <w:name w:val="纯文本_0"/>
    <w:basedOn w:val="57"/>
    <w:link w:val="605"/>
    <w:qFormat/>
    <w:uiPriority w:val="0"/>
    <w:rPr>
      <w:rFonts w:ascii="宋体" w:hAnsi="Courier New"/>
      <w:kern w:val="0"/>
      <w:sz w:val="20"/>
      <w:szCs w:val="21"/>
      <w:lang w:val="zh-CN" w:eastAsia="zh-CN"/>
    </w:rPr>
  </w:style>
  <w:style w:type="character" w:customStyle="1" w:styleId="605">
    <w:name w:val="纯文本 Char_0"/>
    <w:link w:val="604"/>
    <w:qFormat/>
    <w:uiPriority w:val="0"/>
    <w:rPr>
      <w:rFonts w:ascii="宋体" w:hAnsi="Courier New" w:eastAsia="宋体" w:cs="Times New Roman"/>
      <w:kern w:val="0"/>
      <w:sz w:val="20"/>
      <w:szCs w:val="21"/>
      <w:lang w:val="zh-CN" w:eastAsia="zh-CN"/>
    </w:rPr>
  </w:style>
  <w:style w:type="paragraph" w:customStyle="1" w:styleId="60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8">
    <w:name w:val="Normal_5"/>
    <w:qFormat/>
    <w:uiPriority w:val="0"/>
    <w:rPr>
      <w:rFonts w:ascii="黑体" w:hAnsi="黑体" w:eastAsia="黑体" w:cs="Times New Roman"/>
      <w:b/>
      <w:kern w:val="0"/>
      <w:sz w:val="32"/>
      <w:szCs w:val="24"/>
      <w:lang w:val="en-US" w:eastAsia="zh-CN" w:bidi="ar-SA"/>
    </w:rPr>
  </w:style>
  <w:style w:type="paragraph" w:customStyle="1" w:styleId="60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Normal_6"/>
    <w:qFormat/>
    <w:uiPriority w:val="0"/>
    <w:rPr>
      <w:rFonts w:ascii="黑体" w:hAnsi="黑体" w:eastAsia="黑体" w:cs="Times New Roman"/>
      <w:b/>
      <w:kern w:val="0"/>
      <w:sz w:val="32"/>
      <w:szCs w:val="24"/>
      <w:lang w:val="en-US" w:eastAsia="zh-CN" w:bidi="ar-SA"/>
    </w:rPr>
  </w:style>
  <w:style w:type="paragraph" w:customStyle="1" w:styleId="61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2">
    <w:name w:val="Normal_7"/>
    <w:qFormat/>
    <w:uiPriority w:val="0"/>
    <w:rPr>
      <w:rFonts w:ascii="黑体" w:hAnsi="黑体" w:eastAsia="黑体" w:cs="Times New Roman"/>
      <w:b/>
      <w:kern w:val="0"/>
      <w:sz w:val="32"/>
      <w:szCs w:val="24"/>
      <w:lang w:val="en-US" w:eastAsia="zh-CN" w:bidi="ar-SA"/>
    </w:rPr>
  </w:style>
  <w:style w:type="paragraph" w:customStyle="1" w:styleId="61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日期_0"/>
    <w:basedOn w:val="614"/>
    <w:next w:val="614"/>
    <w:link w:val="618"/>
    <w:qFormat/>
    <w:uiPriority w:val="0"/>
    <w:rPr>
      <w:rFonts w:eastAsia="仿宋_GB2312"/>
      <w:kern w:val="0"/>
      <w:sz w:val="28"/>
      <w:szCs w:val="20"/>
      <w:lang w:val="zh-CN" w:eastAsia="zh-CN"/>
    </w:rPr>
  </w:style>
  <w:style w:type="character" w:customStyle="1" w:styleId="618">
    <w:name w:val="日期 Char1_0"/>
    <w:link w:val="617"/>
    <w:qFormat/>
    <w:uiPriority w:val="0"/>
    <w:rPr>
      <w:rFonts w:ascii="Calibri" w:hAnsi="Calibri" w:eastAsia="仿宋_GB2312" w:cs="Times New Roman"/>
      <w:kern w:val="0"/>
      <w:sz w:val="28"/>
      <w:szCs w:val="20"/>
      <w:lang w:val="zh-CN" w:eastAsia="zh-CN"/>
    </w:rPr>
  </w:style>
  <w:style w:type="paragraph" w:customStyle="1" w:styleId="619">
    <w:name w:val="Normal_8"/>
    <w:qFormat/>
    <w:uiPriority w:val="0"/>
    <w:rPr>
      <w:rFonts w:ascii="黑体" w:hAnsi="黑体" w:eastAsia="黑体" w:cs="Times New Roman"/>
      <w:b/>
      <w:kern w:val="0"/>
      <w:sz w:val="32"/>
      <w:szCs w:val="24"/>
      <w:lang w:val="en-US" w:eastAsia="zh-CN" w:bidi="ar-SA"/>
    </w:rPr>
  </w:style>
  <w:style w:type="paragraph" w:customStyle="1" w:styleId="6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3">
    <w:name w:val="目录 1_0"/>
    <w:basedOn w:val="622"/>
    <w:next w:val="622"/>
    <w:qFormat/>
    <w:uiPriority w:val="39"/>
    <w:pPr>
      <w:spacing w:before="120" w:after="120"/>
      <w:jc w:val="left"/>
    </w:pPr>
    <w:rPr>
      <w:b/>
      <w:bCs/>
      <w:caps/>
      <w:sz w:val="20"/>
      <w:szCs w:val="20"/>
    </w:rPr>
  </w:style>
  <w:style w:type="paragraph" w:customStyle="1" w:styleId="62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5">
    <w:name w:val="正文2"/>
    <w:qFormat/>
    <w:uiPriority w:val="0"/>
    <w:rPr>
      <w:rFonts w:ascii="Times New Roman" w:hAnsi="Times New Roman" w:eastAsia="Times New Roman" w:cs="Times New Roman"/>
      <w:kern w:val="0"/>
      <w:sz w:val="24"/>
      <w:szCs w:val="24"/>
      <w:lang w:val="en-US" w:eastAsia="zh-CN" w:bidi="ar-SA"/>
    </w:rPr>
  </w:style>
  <w:style w:type="character" w:customStyle="1" w:styleId="626">
    <w:name w:val="未处理的提及1"/>
    <w:unhideWhenUsed/>
    <w:qFormat/>
    <w:uiPriority w:val="99"/>
    <w:rPr>
      <w:color w:val="605E5C"/>
      <w:shd w:val="clear" w:color="auto" w:fill="E1DFDD"/>
    </w:rPr>
  </w:style>
  <w:style w:type="character" w:customStyle="1" w:styleId="627">
    <w:name w:val="页码11"/>
    <w:qFormat/>
    <w:uiPriority w:val="0"/>
    <w:rPr>
      <w:rFonts w:ascii="Calibri" w:hAnsi="Calibri"/>
    </w:rPr>
  </w:style>
  <w:style w:type="paragraph" w:customStyle="1" w:styleId="628">
    <w:name w:val="标题 21"/>
    <w:next w:val="629"/>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629">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0">
    <w:name w:val="正文格式"/>
    <w:link w:val="631"/>
    <w:qFormat/>
    <w:uiPriority w:val="0"/>
    <w:pPr>
      <w:widowControl w:val="0"/>
      <w:spacing w:line="360" w:lineRule="auto"/>
      <w:ind w:firstLine="480"/>
      <w:jc w:val="both"/>
    </w:pPr>
    <w:rPr>
      <w:rFonts w:ascii="Arial Unicode MS" w:hAnsi="Arial Unicode MS" w:eastAsia="Times New Roman" w:cs="Times New Roman"/>
      <w:color w:val="000000"/>
      <w:kern w:val="0"/>
      <w:sz w:val="24"/>
      <w:szCs w:val="24"/>
      <w:u w:color="000000"/>
      <w:lang w:val="en-US" w:eastAsia="zh-CN" w:bidi="ar-SA"/>
    </w:rPr>
  </w:style>
  <w:style w:type="character" w:customStyle="1" w:styleId="631">
    <w:name w:val="正文格式 Char"/>
    <w:link w:val="630"/>
    <w:qFormat/>
    <w:uiPriority w:val="0"/>
    <w:rPr>
      <w:rFonts w:ascii="Arial Unicode MS" w:hAnsi="Arial Unicode MS" w:eastAsia="Times New Roman" w:cs="Times New Roman"/>
      <w:color w:val="000000"/>
      <w:kern w:val="0"/>
      <w:sz w:val="24"/>
      <w:szCs w:val="24"/>
      <w:u w:color="000000"/>
    </w:rPr>
  </w:style>
  <w:style w:type="paragraph" w:customStyle="1" w:styleId="63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63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635">
    <w:name w:val="Normal_4_0"/>
    <w:qFormat/>
    <w:uiPriority w:val="0"/>
    <w:rPr>
      <w:rFonts w:ascii="黑体" w:hAnsi="黑体" w:eastAsia="黑体" w:cs="Times New Roman"/>
      <w:b/>
      <w:kern w:val="0"/>
      <w:sz w:val="32"/>
      <w:szCs w:val="24"/>
      <w:lang w:val="en-US" w:eastAsia="zh-CN" w:bidi="ar-SA"/>
    </w:rPr>
  </w:style>
  <w:style w:type="character" w:customStyle="1" w:styleId="636">
    <w:name w:val="页码1_0"/>
    <w:qFormat/>
    <w:uiPriority w:val="0"/>
    <w:rPr>
      <w:rFonts w:ascii="Calibri" w:hAnsi="Calibri" w:eastAsia="宋体"/>
      <w:lang w:val="en-US" w:eastAsia="zh-CN" w:bidi="ar-SA"/>
    </w:rPr>
  </w:style>
  <w:style w:type="paragraph" w:customStyle="1" w:styleId="637">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9">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640">
    <w:name w:val="CM25"/>
    <w:basedOn w:val="639"/>
    <w:next w:val="639"/>
    <w:qFormat/>
    <w:uiPriority w:val="0"/>
    <w:pPr>
      <w:spacing w:line="440" w:lineRule="atLeast"/>
    </w:pPr>
    <w:rPr>
      <w:rFonts w:ascii="Calibri" w:hAnsi="Calibri"/>
      <w:color w:val="auto"/>
    </w:rPr>
  </w:style>
  <w:style w:type="paragraph" w:customStyle="1" w:styleId="641">
    <w:name w:val="CM44"/>
    <w:basedOn w:val="639"/>
    <w:next w:val="639"/>
    <w:qFormat/>
    <w:uiPriority w:val="0"/>
    <w:pPr>
      <w:spacing w:line="440" w:lineRule="atLeast"/>
    </w:pPr>
    <w:rPr>
      <w:rFonts w:ascii="Calibri" w:hAnsi="Calibri"/>
      <w:color w:val="auto"/>
    </w:rPr>
  </w:style>
  <w:style w:type="paragraph" w:customStyle="1" w:styleId="642">
    <w:name w:val="CM24"/>
    <w:basedOn w:val="639"/>
    <w:next w:val="639"/>
    <w:qFormat/>
    <w:uiPriority w:val="0"/>
    <w:pPr>
      <w:spacing w:line="440" w:lineRule="atLeast"/>
    </w:pPr>
    <w:rPr>
      <w:rFonts w:ascii="Calibri" w:hAnsi="Calibri"/>
      <w:color w:val="auto"/>
    </w:rPr>
  </w:style>
  <w:style w:type="paragraph" w:customStyle="1" w:styleId="643">
    <w:name w:val="CM99"/>
    <w:basedOn w:val="639"/>
    <w:next w:val="639"/>
    <w:qFormat/>
    <w:uiPriority w:val="0"/>
    <w:pPr>
      <w:spacing w:after="443"/>
    </w:pPr>
    <w:rPr>
      <w:rFonts w:ascii="Calibri" w:hAnsi="Calibri"/>
      <w:color w:val="auto"/>
    </w:rPr>
  </w:style>
  <w:style w:type="paragraph" w:customStyle="1" w:styleId="64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修订1"/>
    <w:hidden/>
    <w:unhideWhenUsed/>
    <w:qFormat/>
    <w:uiPriority w:val="99"/>
    <w:rPr>
      <w:rFonts w:ascii="Calibri" w:hAnsi="Calibri" w:eastAsia="宋体" w:cs="Times New Roman"/>
      <w:kern w:val="2"/>
      <w:sz w:val="21"/>
      <w:szCs w:val="22"/>
      <w:lang w:val="en-US" w:eastAsia="zh-CN" w:bidi="ar-SA"/>
    </w:rPr>
  </w:style>
  <w:style w:type="character" w:customStyle="1" w:styleId="647">
    <w:name w:val="Char Char211"/>
    <w:qFormat/>
    <w:uiPriority w:val="0"/>
    <w:rPr>
      <w:rFonts w:ascii="Arial" w:hAnsi="Arial" w:eastAsia="黑体"/>
      <w:b/>
      <w:bCs/>
      <w:kern w:val="2"/>
      <w:sz w:val="32"/>
      <w:szCs w:val="32"/>
      <w:lang w:val="en-US" w:eastAsia="zh-CN" w:bidi="ar-SA"/>
    </w:rPr>
  </w:style>
  <w:style w:type="character" w:customStyle="1" w:styleId="648">
    <w:name w:val="页码2"/>
    <w:basedOn w:val="79"/>
    <w:qFormat/>
    <w:uiPriority w:val="0"/>
  </w:style>
  <w:style w:type="character" w:customStyle="1" w:styleId="649">
    <w:name w:val="Char Char91"/>
    <w:qFormat/>
    <w:uiPriority w:val="0"/>
    <w:rPr>
      <w:rFonts w:eastAsia="宋体"/>
      <w:color w:val="000000"/>
      <w:kern w:val="2"/>
      <w:sz w:val="24"/>
      <w:lang w:val="en-US" w:eastAsia="zh-CN" w:bidi="ar-SA"/>
    </w:rPr>
  </w:style>
  <w:style w:type="character" w:customStyle="1" w:styleId="650">
    <w:name w:val="Char Char121"/>
    <w:qFormat/>
    <w:uiPriority w:val="0"/>
    <w:rPr>
      <w:rFonts w:ascii="Arial" w:hAnsi="Arial" w:eastAsia="宋体"/>
      <w:b/>
      <w:sz w:val="32"/>
      <w:lang w:val="en-US" w:eastAsia="zh-CN" w:bidi="ar-SA"/>
    </w:rPr>
  </w:style>
  <w:style w:type="paragraph" w:customStyle="1" w:styleId="651">
    <w:name w:val="Char121"/>
    <w:basedOn w:val="1"/>
    <w:qFormat/>
    <w:uiPriority w:val="0"/>
    <w:rPr>
      <w:rFonts w:ascii="Calibri" w:hAnsi="Calibri" w:eastAsia="宋体" w:cs="Times New Roman"/>
      <w:szCs w:val="20"/>
    </w:rPr>
  </w:style>
  <w:style w:type="paragraph" w:customStyle="1" w:styleId="652">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53">
    <w:name w:val="Char Char1 Char2"/>
    <w:basedOn w:val="1"/>
    <w:qFormat/>
    <w:uiPriority w:val="0"/>
    <w:rPr>
      <w:rFonts w:ascii="Calibri" w:hAnsi="Calibri" w:eastAsia="宋体" w:cs="Times New Roman"/>
    </w:rPr>
  </w:style>
  <w:style w:type="paragraph" w:customStyle="1" w:styleId="654">
    <w:name w:val="Char Char Char Char Char Char Char21"/>
    <w:basedOn w:val="1"/>
    <w:qFormat/>
    <w:uiPriority w:val="0"/>
    <w:rPr>
      <w:rFonts w:ascii="Calibri" w:hAnsi="Calibri" w:eastAsia="宋体" w:cs="Times New Roman"/>
    </w:rPr>
  </w:style>
  <w:style w:type="paragraph" w:customStyle="1" w:styleId="655">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56">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57">
    <w:name w:val="Char24"/>
    <w:basedOn w:val="1"/>
    <w:qFormat/>
    <w:uiPriority w:val="0"/>
    <w:rPr>
      <w:rFonts w:ascii="Tahoma" w:hAnsi="Tahoma" w:eastAsia="宋体" w:cs="Times New Roman"/>
      <w:sz w:val="24"/>
      <w:szCs w:val="20"/>
    </w:rPr>
  </w:style>
  <w:style w:type="paragraph" w:customStyle="1" w:styleId="658">
    <w:name w:val="Char Char Char2"/>
    <w:basedOn w:val="1"/>
    <w:qFormat/>
    <w:uiPriority w:val="0"/>
    <w:rPr>
      <w:rFonts w:ascii="Tahoma" w:hAnsi="Tahoma" w:eastAsia="宋体" w:cs="Times New Roman"/>
      <w:sz w:val="24"/>
      <w:szCs w:val="20"/>
    </w:rPr>
  </w:style>
  <w:style w:type="paragraph" w:customStyle="1" w:styleId="659">
    <w:name w:val="正文文本缩进 32"/>
    <w:basedOn w:val="1"/>
    <w:qFormat/>
    <w:uiPriority w:val="0"/>
    <w:pPr>
      <w:ind w:firstLine="420" w:firstLineChars="200"/>
    </w:pPr>
    <w:rPr>
      <w:rFonts w:ascii="宋体" w:hAnsi="宋体" w:eastAsia="宋体" w:cs="Times New Roman"/>
      <w:bCs/>
      <w:szCs w:val="20"/>
    </w:rPr>
  </w:style>
  <w:style w:type="paragraph" w:customStyle="1" w:styleId="660">
    <w:name w:val="Char Char Char Char21"/>
    <w:basedOn w:val="1"/>
    <w:qFormat/>
    <w:uiPriority w:val="0"/>
    <w:rPr>
      <w:rFonts w:ascii="Calibri" w:hAnsi="Calibri" w:eastAsia="宋体" w:cs="Times New Roman"/>
    </w:rPr>
  </w:style>
  <w:style w:type="paragraph" w:customStyle="1" w:styleId="661">
    <w:name w:val="Char Char Char Char Char Char2"/>
    <w:basedOn w:val="1"/>
    <w:qFormat/>
    <w:uiPriority w:val="0"/>
    <w:rPr>
      <w:rFonts w:ascii="Calibri" w:hAnsi="Calibri" w:eastAsia="宋体" w:cs="Times New Roman"/>
    </w:rPr>
  </w:style>
  <w:style w:type="paragraph" w:customStyle="1" w:styleId="662">
    <w:name w:val="List Paragraph1"/>
    <w:basedOn w:val="584"/>
    <w:qFormat/>
    <w:uiPriority w:val="0"/>
    <w:pPr>
      <w:ind w:firstLine="420" w:firstLineChars="200"/>
    </w:pPr>
    <w:rPr>
      <w:rFonts w:ascii="Times New Roman" w:hAnsi="Times New Roman"/>
      <w:szCs w:val="24"/>
    </w:rPr>
  </w:style>
  <w:style w:type="paragraph" w:customStyle="1" w:styleId="663">
    <w:name w:val="索引 1_0"/>
    <w:basedOn w:val="57"/>
    <w:next w:val="57"/>
    <w:unhideWhenUsed/>
    <w:qFormat/>
    <w:uiPriority w:val="0"/>
  </w:style>
  <w:style w:type="paragraph" w:customStyle="1" w:styleId="664">
    <w:name w:val="正文3"/>
    <w:qFormat/>
    <w:uiPriority w:val="0"/>
    <w:rPr>
      <w:rFonts w:ascii="Times New Roman" w:hAnsi="Times New Roman" w:eastAsia="Times New Roman" w:cs="Times New Roman"/>
      <w:kern w:val="0"/>
      <w:sz w:val="24"/>
      <w:szCs w:val="24"/>
      <w:lang w:val="en-US" w:eastAsia="zh-CN" w:bidi="ar-SA"/>
    </w:rPr>
  </w:style>
  <w:style w:type="character" w:customStyle="1" w:styleId="665">
    <w:name w:val="标题3 Char"/>
    <w:link w:val="666"/>
    <w:qFormat/>
    <w:locked/>
    <w:uiPriority w:val="0"/>
    <w:rPr>
      <w:b/>
      <w:bCs/>
      <w:kern w:val="44"/>
      <w:sz w:val="24"/>
      <w:szCs w:val="44"/>
    </w:rPr>
  </w:style>
  <w:style w:type="paragraph" w:customStyle="1" w:styleId="666">
    <w:name w:val="标题3"/>
    <w:basedOn w:val="2"/>
    <w:link w:val="665"/>
    <w:qFormat/>
    <w:uiPriority w:val="0"/>
    <w:pPr>
      <w:spacing w:beforeLines="50" w:after="0" w:line="360" w:lineRule="auto"/>
      <w:jc w:val="center"/>
    </w:pPr>
    <w:rPr>
      <w:rFonts w:asciiTheme="minorHAnsi" w:hAnsiTheme="minorHAnsi" w:eastAsiaTheme="minorEastAsia" w:cstheme="minorBidi"/>
      <w:sz w:val="24"/>
      <w:lang w:val="en-US" w:eastAsia="zh-CN"/>
    </w:rPr>
  </w:style>
  <w:style w:type="paragraph" w:customStyle="1" w:styleId="667">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68">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69">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70">
    <w:name w:val="Main"/>
    <w:qFormat/>
    <w:uiPriority w:val="0"/>
    <w:rPr>
      <w:rFonts w:ascii="Univers" w:hAnsi="Univers"/>
      <w:sz w:val="24"/>
      <w:lang w:val="en-US"/>
    </w:rPr>
  </w:style>
  <w:style w:type="paragraph" w:customStyle="1" w:styleId="671">
    <w:name w:val="正文 + 宋体"/>
    <w:basedOn w:val="1"/>
    <w:qFormat/>
    <w:uiPriority w:val="0"/>
    <w:pPr>
      <w:spacing w:line="360" w:lineRule="auto"/>
    </w:pPr>
    <w:rPr>
      <w:rFonts w:ascii="宋体" w:hAnsi="宋体" w:eastAsia="宋体" w:cs="Times New Roman"/>
      <w:color w:val="000000"/>
      <w:szCs w:val="21"/>
    </w:rPr>
  </w:style>
  <w:style w:type="character" w:customStyle="1" w:styleId="672">
    <w:name w:val="style9"/>
    <w:basedOn w:val="79"/>
    <w:qFormat/>
    <w:uiPriority w:val="0"/>
  </w:style>
  <w:style w:type="paragraph" w:customStyle="1" w:styleId="673">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74">
    <w:name w:val="样式wz标题2"/>
    <w:basedOn w:val="1"/>
    <w:qFormat/>
    <w:uiPriority w:val="0"/>
    <w:rPr>
      <w:rFonts w:ascii="Times New Roman" w:hAnsi="Times New Roman" w:eastAsia="仿宋_GB2312" w:cs="Times New Roman"/>
      <w:kern w:val="0"/>
      <w:sz w:val="28"/>
      <w:szCs w:val="24"/>
    </w:rPr>
  </w:style>
  <w:style w:type="paragraph" w:customStyle="1" w:styleId="675">
    <w:name w:val="五级"/>
    <w:basedOn w:val="3"/>
    <w:qFormat/>
    <w:uiPriority w:val="0"/>
    <w:pPr>
      <w:keepNext w:val="0"/>
      <w:keepLines w:val="0"/>
    </w:pPr>
    <w:rPr>
      <w:rFonts w:ascii="宋体" w:hAnsi="宋体"/>
      <w:b w:val="0"/>
    </w:rPr>
  </w:style>
  <w:style w:type="paragraph" w:customStyle="1" w:styleId="676">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77">
    <w:name w:val="正文26"/>
    <w:basedOn w:val="16"/>
    <w:qFormat/>
    <w:uiPriority w:val="0"/>
    <w:pPr>
      <w:spacing w:after="0" w:line="520" w:lineRule="exact"/>
      <w:ind w:firstLine="200" w:firstLineChars="200"/>
    </w:pPr>
    <w:rPr>
      <w:rFonts w:ascii="Times New Roman" w:hAnsi="Times New Roman"/>
      <w:sz w:val="24"/>
      <w:szCs w:val="24"/>
    </w:rPr>
  </w:style>
  <w:style w:type="paragraph" w:customStyle="1" w:styleId="678">
    <w:name w:val="纯文本1"/>
    <w:basedOn w:val="1"/>
    <w:qFormat/>
    <w:uiPriority w:val="0"/>
    <w:pPr>
      <w:adjustRightInd w:val="0"/>
      <w:textAlignment w:val="baseline"/>
    </w:pPr>
    <w:rPr>
      <w:rFonts w:ascii="宋体" w:hAnsi="Courier New" w:eastAsia="宋体" w:cs="Times New Roman"/>
      <w:szCs w:val="20"/>
    </w:rPr>
  </w:style>
  <w:style w:type="paragraph" w:customStyle="1" w:styleId="679">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80">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81">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8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83">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84">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85">
    <w:name w:val="标题2"/>
    <w:basedOn w:val="2"/>
    <w:qFormat/>
    <w:uiPriority w:val="0"/>
    <w:pPr>
      <w:spacing w:before="0" w:after="0" w:line="312" w:lineRule="auto"/>
      <w:jc w:val="center"/>
    </w:pPr>
    <w:rPr>
      <w:rFonts w:ascii="宋体" w:hAnsi="Times New Roman"/>
      <w:bCs w:val="0"/>
      <w:sz w:val="30"/>
      <w:szCs w:val="20"/>
    </w:rPr>
  </w:style>
  <w:style w:type="paragraph" w:customStyle="1" w:styleId="686">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87">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8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89">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90">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9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5">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7">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8">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0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5">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0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7">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8">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3">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4">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6">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7">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0">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1">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22">
    <w:name w:val="Body text 1"/>
    <w:basedOn w:val="682"/>
    <w:qFormat/>
    <w:uiPriority w:val="0"/>
    <w:pPr>
      <w:tabs>
        <w:tab w:val="left" w:pos="1134"/>
      </w:tabs>
      <w:ind w:hanging="1134"/>
    </w:pPr>
  </w:style>
  <w:style w:type="paragraph" w:customStyle="1" w:styleId="723">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72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725">
    <w:name w:val="Char Char Char Char Char"/>
    <w:basedOn w:val="1"/>
    <w:qFormat/>
    <w:uiPriority w:val="0"/>
    <w:rPr>
      <w:rFonts w:ascii="Tahoma" w:hAnsi="Tahoma" w:eastAsia="宋体" w:cs="Times New Roman"/>
      <w:sz w:val="24"/>
      <w:szCs w:val="20"/>
    </w:rPr>
  </w:style>
  <w:style w:type="paragraph" w:customStyle="1" w:styleId="72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727">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728">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729">
    <w:name w:val="列表框 Char Char Char Char Char"/>
    <w:basedOn w:val="728"/>
    <w:next w:val="728"/>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730">
    <w:name w:val="样式 列表框 Char Char Char Char Char + 右侧:  -0.05 字符 段后: 0.5 行"/>
    <w:basedOn w:val="729"/>
    <w:qFormat/>
    <w:uiPriority w:val="0"/>
    <w:pPr>
      <w:tabs>
        <w:tab w:val="left" w:pos="454"/>
        <w:tab w:val="clear" w:pos="874"/>
      </w:tabs>
      <w:ind w:left="0" w:firstLine="0"/>
    </w:pPr>
    <w:rPr>
      <w:szCs w:val="20"/>
    </w:rPr>
  </w:style>
  <w:style w:type="paragraph" w:customStyle="1" w:styleId="731">
    <w:name w:val="样式 样式 列表框 Char Char Char Char Char + 右侧:  -0.05 字符 段后: 0.5 行 + 右..."/>
    <w:basedOn w:val="730"/>
    <w:qFormat/>
    <w:uiPriority w:val="0"/>
    <w:pPr>
      <w:tabs>
        <w:tab w:val="clear" w:pos="454"/>
      </w:tabs>
      <w:ind w:hanging="1134"/>
    </w:pPr>
  </w:style>
  <w:style w:type="paragraph" w:customStyle="1" w:styleId="732">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733">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73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735">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736">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737">
    <w:name w:val="样式 宋体 行距: 固定值 24 磅 Char"/>
    <w:link w:val="738"/>
    <w:qFormat/>
    <w:locked/>
    <w:uiPriority w:val="0"/>
    <w:rPr>
      <w:rFonts w:ascii="宋体" w:cs="宋体"/>
      <w:sz w:val="28"/>
    </w:rPr>
  </w:style>
  <w:style w:type="paragraph" w:customStyle="1" w:styleId="738">
    <w:name w:val="样式 宋体 行距: 固定值 24 磅"/>
    <w:basedOn w:val="1"/>
    <w:link w:val="737"/>
    <w:qFormat/>
    <w:uiPriority w:val="0"/>
    <w:pPr>
      <w:tabs>
        <w:tab w:val="left" w:pos="1134"/>
      </w:tabs>
      <w:spacing w:line="480" w:lineRule="exact"/>
      <w:ind w:firstLine="585" w:firstLineChars="200"/>
    </w:pPr>
    <w:rPr>
      <w:rFonts w:ascii="宋体" w:cs="宋体"/>
      <w:sz w:val="28"/>
    </w:rPr>
  </w:style>
  <w:style w:type="paragraph" w:customStyle="1" w:styleId="739">
    <w:name w:val="默认段落字体 Para Char Char Char Char"/>
    <w:basedOn w:val="1"/>
    <w:qFormat/>
    <w:uiPriority w:val="0"/>
    <w:rPr>
      <w:rFonts w:ascii="Times New Roman" w:hAnsi="Times New Roman" w:eastAsia="宋体" w:cs="Times New Roman"/>
      <w:szCs w:val="24"/>
    </w:rPr>
  </w:style>
  <w:style w:type="paragraph" w:customStyle="1" w:styleId="740">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41">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2">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43">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44">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45">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46">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49">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50">
    <w:name w:val="xiao b"/>
    <w:basedOn w:val="1"/>
    <w:qFormat/>
    <w:uiPriority w:val="0"/>
    <w:pPr>
      <w:jc w:val="center"/>
    </w:pPr>
    <w:rPr>
      <w:rFonts w:ascii="Times New Roman" w:hAnsi="Times New Roman" w:eastAsia="黑体" w:cs="Times New Roman"/>
      <w:sz w:val="24"/>
      <w:szCs w:val="20"/>
    </w:rPr>
  </w:style>
  <w:style w:type="paragraph" w:customStyle="1" w:styleId="751">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52">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53">
    <w:name w:val="图表左对齐 Char"/>
    <w:link w:val="754"/>
    <w:qFormat/>
    <w:locked/>
    <w:uiPriority w:val="0"/>
    <w:rPr>
      <w:rFonts w:ascii="宋体" w:hAnsi="宋体"/>
      <w:spacing w:val="-10"/>
      <w:sz w:val="24"/>
      <w:szCs w:val="28"/>
    </w:rPr>
  </w:style>
  <w:style w:type="paragraph" w:customStyle="1" w:styleId="754">
    <w:name w:val="图表左对齐"/>
    <w:basedOn w:val="1"/>
    <w:link w:val="753"/>
    <w:qFormat/>
    <w:uiPriority w:val="0"/>
    <w:pPr>
      <w:spacing w:line="360" w:lineRule="exact"/>
      <w:jc w:val="left"/>
    </w:pPr>
    <w:rPr>
      <w:rFonts w:ascii="宋体" w:hAnsi="宋体"/>
      <w:spacing w:val="-10"/>
      <w:sz w:val="24"/>
      <w:szCs w:val="28"/>
    </w:rPr>
  </w:style>
  <w:style w:type="paragraph" w:customStyle="1" w:styleId="755">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56">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57">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58">
    <w:name w:val="样式 列表框 Char Char Char Char Char + 段后: 0.5 行"/>
    <w:basedOn w:val="728"/>
    <w:qFormat/>
    <w:uiPriority w:val="0"/>
    <w:pPr>
      <w:tabs>
        <w:tab w:val="left" w:pos="1134"/>
      </w:tabs>
      <w:ind w:left="0"/>
    </w:pPr>
    <w:rPr>
      <w:szCs w:val="20"/>
    </w:rPr>
  </w:style>
  <w:style w:type="paragraph" w:customStyle="1" w:styleId="759">
    <w:name w:val="样式 样式 列表框 Char Char Char Char Char + 段后: 0.5 行 + 左侧:  6 字符 首行缩进..."/>
    <w:basedOn w:val="758"/>
    <w:qFormat/>
    <w:uiPriority w:val="0"/>
    <w:pPr>
      <w:tabs>
        <w:tab w:val="left" w:pos="2297"/>
      </w:tabs>
      <w:ind w:left="2297" w:leftChars="0" w:hanging="420" w:firstLineChars="0"/>
    </w:pPr>
  </w:style>
  <w:style w:type="paragraph" w:customStyle="1" w:styleId="760">
    <w:name w:val="样式 样式 样式 宋体 小四 左侧:  1.85 厘米 段前: 11.15 磅 段后: 11.15 磅 + 图案: 清除 (白色..."/>
    <w:basedOn w:val="734"/>
    <w:qFormat/>
    <w:uiPriority w:val="0"/>
    <w:pPr>
      <w:tabs>
        <w:tab w:val="left" w:pos="1134"/>
      </w:tabs>
      <w:spacing w:beforeLines="50" w:afterLines="50"/>
      <w:ind w:left="318"/>
    </w:pPr>
    <w:rPr>
      <w:szCs w:val="20"/>
    </w:rPr>
  </w:style>
  <w:style w:type="paragraph" w:customStyle="1" w:styleId="76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62">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63">
    <w:name w:val="合同书"/>
    <w:basedOn w:val="1"/>
    <w:qFormat/>
    <w:uiPriority w:val="0"/>
    <w:pPr>
      <w:jc w:val="center"/>
    </w:pPr>
    <w:rPr>
      <w:rFonts w:ascii="宋体" w:hAnsi="Times New Roman" w:eastAsia="宋体" w:cs="Times New Roman"/>
      <w:b/>
      <w:sz w:val="36"/>
      <w:szCs w:val="20"/>
    </w:rPr>
  </w:style>
  <w:style w:type="paragraph" w:customStyle="1" w:styleId="764">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65">
    <w:name w:val="kd"/>
    <w:basedOn w:val="50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66">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67">
    <w:name w:val="样式胡"/>
    <w:basedOn w:val="1"/>
    <w:qFormat/>
    <w:uiPriority w:val="0"/>
    <w:pPr>
      <w:tabs>
        <w:tab w:val="left" w:pos="2100"/>
      </w:tabs>
      <w:ind w:left="2100" w:hanging="420"/>
    </w:pPr>
    <w:rPr>
      <w:rFonts w:ascii="黑体" w:hAnsi="Arial" w:eastAsia="黑体" w:cs="Times New Roman"/>
      <w:szCs w:val="24"/>
    </w:rPr>
  </w:style>
  <w:style w:type="paragraph" w:customStyle="1" w:styleId="768">
    <w:name w:val="flName"/>
    <w:basedOn w:val="769"/>
    <w:qFormat/>
    <w:uiPriority w:val="0"/>
    <w:pPr>
      <w:tabs>
        <w:tab w:val="left" w:pos="907"/>
      </w:tabs>
      <w:spacing w:before="0" w:line="113" w:lineRule="atLeast"/>
    </w:pPr>
  </w:style>
  <w:style w:type="paragraph" w:customStyle="1" w:styleId="769">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70">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szCs w:val="21"/>
    </w:rPr>
  </w:style>
  <w:style w:type="paragraph" w:customStyle="1" w:styleId="771">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72">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73">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sz w:val="24"/>
      <w:szCs w:val="20"/>
    </w:rPr>
  </w:style>
  <w:style w:type="paragraph" w:customStyle="1" w:styleId="774">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75">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76">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77">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78">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79">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80">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81">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82">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8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84">
    <w:name w:val="注："/>
    <w:next w:val="5"/>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85">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86">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87">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sz w:val="30"/>
      <w:szCs w:val="30"/>
    </w:rPr>
  </w:style>
  <w:style w:type="paragraph" w:customStyle="1" w:styleId="788">
    <w:name w:val="标题三"/>
    <w:basedOn w:val="4"/>
    <w:next w:val="1"/>
    <w:link w:val="789"/>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89">
    <w:name w:val="标题三 Char"/>
    <w:link w:val="788"/>
    <w:qFormat/>
    <w:uiPriority w:val="0"/>
    <w:rPr>
      <w:rFonts w:ascii="Times New Roman" w:hAnsi="Times New Roman" w:eastAsia="宋体" w:cs="Times New Roman"/>
      <w:b/>
      <w:bCs/>
      <w:kern w:val="0"/>
      <w:sz w:val="32"/>
      <w:szCs w:val="32"/>
      <w:lang w:val="zh-CN" w:eastAsia="zh-CN"/>
    </w:rPr>
  </w:style>
  <w:style w:type="paragraph" w:customStyle="1" w:styleId="790">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91">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92">
    <w:name w:val="正文首行缩进 2 Char1"/>
    <w:qFormat/>
    <w:uiPriority w:val="99"/>
    <w:rPr>
      <w:rFonts w:ascii="Calibri" w:hAnsi="Calibri" w:eastAsia="宋体" w:cs="Times New Roman"/>
      <w:szCs w:val="22"/>
    </w:rPr>
  </w:style>
  <w:style w:type="paragraph" w:customStyle="1" w:styleId="793">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94">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95">
    <w:name w:val="wang正文 Char"/>
    <w:link w:val="796"/>
    <w:qFormat/>
    <w:uiPriority w:val="0"/>
    <w:rPr>
      <w:rFonts w:ascii="宋体"/>
      <w:sz w:val="24"/>
    </w:rPr>
  </w:style>
  <w:style w:type="paragraph" w:customStyle="1" w:styleId="796">
    <w:name w:val="wang正文"/>
    <w:basedOn w:val="1"/>
    <w:link w:val="795"/>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97">
    <w:name w:val="四级条标题"/>
    <w:basedOn w:val="798"/>
    <w:next w:val="1"/>
    <w:qFormat/>
    <w:uiPriority w:val="0"/>
    <w:pPr>
      <w:tabs>
        <w:tab w:val="left" w:pos="360"/>
        <w:tab w:val="left" w:pos="1260"/>
        <w:tab w:val="left" w:pos="1680"/>
        <w:tab w:val="left" w:pos="2100"/>
        <w:tab w:val="left" w:pos="2520"/>
      </w:tabs>
      <w:ind w:left="2520"/>
      <w:outlineLvl w:val="5"/>
    </w:pPr>
  </w:style>
  <w:style w:type="paragraph" w:customStyle="1" w:styleId="798">
    <w:name w:val="三级条标题"/>
    <w:basedOn w:val="799"/>
    <w:next w:val="1"/>
    <w:qFormat/>
    <w:uiPriority w:val="0"/>
    <w:pPr>
      <w:tabs>
        <w:tab w:val="left" w:pos="360"/>
        <w:tab w:val="left" w:pos="1260"/>
        <w:tab w:val="left" w:pos="1680"/>
        <w:tab w:val="left" w:pos="2100"/>
      </w:tabs>
      <w:ind w:left="2100"/>
      <w:outlineLvl w:val="4"/>
    </w:pPr>
  </w:style>
  <w:style w:type="paragraph" w:customStyle="1" w:styleId="799">
    <w:name w:val="二级条标题"/>
    <w:basedOn w:val="800"/>
    <w:next w:val="1"/>
    <w:qFormat/>
    <w:uiPriority w:val="0"/>
    <w:pPr>
      <w:tabs>
        <w:tab w:val="left" w:pos="1260"/>
        <w:tab w:val="left" w:pos="1680"/>
      </w:tabs>
      <w:ind w:left="1680"/>
      <w:outlineLvl w:val="3"/>
    </w:pPr>
  </w:style>
  <w:style w:type="paragraph" w:customStyle="1" w:styleId="800">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801">
    <w:name w:val="五级条标题"/>
    <w:basedOn w:val="797"/>
    <w:next w:val="1"/>
    <w:qFormat/>
    <w:uiPriority w:val="0"/>
    <w:pPr>
      <w:outlineLvl w:val="6"/>
    </w:pPr>
  </w:style>
  <w:style w:type="paragraph" w:customStyle="1" w:styleId="802">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sz w:val="28"/>
      <w:szCs w:val="20"/>
    </w:rPr>
  </w:style>
  <w:style w:type="character" w:customStyle="1" w:styleId="803">
    <w:name w:val="Char Char5"/>
    <w:qFormat/>
    <w:uiPriority w:val="0"/>
    <w:rPr>
      <w:rFonts w:eastAsia="宋体"/>
      <w:b/>
      <w:bCs/>
      <w:kern w:val="44"/>
      <w:sz w:val="44"/>
      <w:szCs w:val="44"/>
      <w:lang w:val="en-US" w:eastAsia="zh-CN" w:bidi="ar-SA"/>
    </w:rPr>
  </w:style>
  <w:style w:type="paragraph" w:customStyle="1" w:styleId="804">
    <w:name w:val="样式 标题 3Heading 3 Char1Heading 3 Char Char列表编号33 bullet2ERM..."/>
    <w:basedOn w:val="4"/>
    <w:link w:val="805"/>
    <w:qFormat/>
    <w:uiPriority w:val="0"/>
    <w:pPr>
      <w:ind w:firstLine="0" w:firstLineChars="0"/>
    </w:pPr>
    <w:rPr>
      <w:rFonts w:ascii="Times New Roman" w:hAnsi="Times New Roman"/>
      <w:szCs w:val="20"/>
    </w:rPr>
  </w:style>
  <w:style w:type="character" w:customStyle="1" w:styleId="805">
    <w:name w:val="样式 标题 3Heading 3 Char1Heading 3 Char Char列表编号33 bullet2ERM... Char"/>
    <w:link w:val="804"/>
    <w:qFormat/>
    <w:uiPriority w:val="0"/>
    <w:rPr>
      <w:rFonts w:ascii="Times New Roman" w:hAnsi="Times New Roman" w:eastAsia="宋体" w:cs="Times New Roman"/>
      <w:b/>
      <w:bCs/>
      <w:kern w:val="0"/>
      <w:sz w:val="20"/>
      <w:szCs w:val="20"/>
      <w:lang w:val="zh-CN" w:eastAsia="zh-CN"/>
    </w:rPr>
  </w:style>
  <w:style w:type="paragraph" w:customStyle="1" w:styleId="806">
    <w:name w:val="_Style 10"/>
    <w:basedOn w:val="1"/>
    <w:next w:val="1"/>
    <w:qFormat/>
    <w:uiPriority w:val="0"/>
    <w:rPr>
      <w:rFonts w:ascii="Times New Roman" w:hAnsi="Times New Roman" w:eastAsia="宋体" w:cs="Times New Roman"/>
      <w:szCs w:val="24"/>
    </w:rPr>
  </w:style>
  <w:style w:type="character" w:customStyle="1" w:styleId="807">
    <w:name w:val="表格 Char"/>
    <w:qFormat/>
    <w:uiPriority w:val="0"/>
    <w:rPr>
      <w:rFonts w:eastAsia="宋体"/>
      <w:kern w:val="2"/>
      <w:sz w:val="21"/>
      <w:szCs w:val="21"/>
      <w:lang w:val="en-US" w:eastAsia="zh-CN" w:bidi="ar-SA"/>
    </w:rPr>
  </w:style>
  <w:style w:type="paragraph" w:customStyle="1" w:styleId="808">
    <w:name w:val="Char Char Char Char11"/>
    <w:basedOn w:val="1"/>
    <w:qFormat/>
    <w:uiPriority w:val="0"/>
    <w:rPr>
      <w:rFonts w:ascii="仿宋_GB2312" w:hAnsi="Times New Roman" w:eastAsia="仿宋_GB2312" w:cs="Times New Roman"/>
      <w:b/>
      <w:sz w:val="32"/>
      <w:szCs w:val="32"/>
    </w:rPr>
  </w:style>
  <w:style w:type="paragraph" w:customStyle="1" w:styleId="809">
    <w:name w:val="纯文本11"/>
    <w:basedOn w:val="1"/>
    <w:next w:val="1"/>
    <w:qFormat/>
    <w:uiPriority w:val="0"/>
    <w:rPr>
      <w:rFonts w:ascii="宋体" w:hAnsi="Times New Roman" w:eastAsia="宋体" w:cs="Times New Roman"/>
      <w:kern w:val="0"/>
      <w:sz w:val="20"/>
      <w:szCs w:val="20"/>
      <w:u w:color="000000"/>
    </w:rPr>
  </w:style>
  <w:style w:type="paragraph" w:customStyle="1" w:styleId="81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81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12">
    <w:name w:val="TOC 标题12"/>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3">
    <w:name w:val="Char Char Char Char2"/>
    <w:basedOn w:val="1"/>
    <w:qFormat/>
    <w:uiPriority w:val="0"/>
    <w:rPr>
      <w:rFonts w:ascii="仿宋_GB2312" w:hAnsi="Times New Roman" w:eastAsia="仿宋_GB2312" w:cs="Times New Roman"/>
      <w:b/>
      <w:sz w:val="32"/>
      <w:szCs w:val="32"/>
    </w:rPr>
  </w:style>
  <w:style w:type="paragraph" w:customStyle="1" w:styleId="814">
    <w:name w:val="Normal_21"/>
    <w:qFormat/>
    <w:uiPriority w:val="0"/>
    <w:rPr>
      <w:rFonts w:ascii="黑体" w:hAnsi="黑体" w:eastAsia="黑体" w:cs="Times New Roman"/>
      <w:b/>
      <w:kern w:val="0"/>
      <w:sz w:val="32"/>
      <w:szCs w:val="24"/>
      <w:lang w:val="en-US" w:eastAsia="zh-CN" w:bidi="ar-SA"/>
    </w:rPr>
  </w:style>
  <w:style w:type="paragraph" w:customStyle="1" w:styleId="81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正文文本 Char3"/>
    <w:qFormat/>
    <w:uiPriority w:val="0"/>
    <w:rPr>
      <w:rFonts w:ascii="Times New Roman" w:hAnsi="Times New Roman" w:eastAsia="宋体" w:cs="Times New Roman"/>
      <w:color w:val="FF0000"/>
      <w:kern w:val="2"/>
      <w:sz w:val="24"/>
    </w:rPr>
  </w:style>
  <w:style w:type="character" w:customStyle="1" w:styleId="818">
    <w:name w:val="批注文字 Char3"/>
    <w:qFormat/>
    <w:uiPriority w:val="0"/>
    <w:rPr>
      <w:rFonts w:ascii="Times New Roman" w:hAnsi="Times New Roman" w:eastAsia="宋体" w:cs="Times New Roman"/>
      <w:kern w:val="2"/>
      <w:sz w:val="21"/>
    </w:rPr>
  </w:style>
  <w:style w:type="paragraph" w:customStyle="1" w:styleId="819">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0">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1">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2">
    <w:name w:val="Char1 Char Char Char"/>
    <w:basedOn w:val="1"/>
    <w:qFormat/>
    <w:uiPriority w:val="0"/>
    <w:rPr>
      <w:rFonts w:ascii="Tahoma" w:hAnsi="Tahoma" w:eastAsia="仿宋_GB2312" w:cs="Times New Roman"/>
      <w:b/>
      <w:sz w:val="24"/>
      <w:szCs w:val="20"/>
    </w:rPr>
  </w:style>
  <w:style w:type="paragraph" w:customStyle="1" w:styleId="823">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4">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25">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26">
    <w:name w:val="Table Text"/>
    <w:link w:val="827"/>
    <w:qFormat/>
    <w:uiPriority w:val="0"/>
    <w:pPr>
      <w:snapToGrid w:val="0"/>
      <w:spacing w:before="80" w:after="80"/>
    </w:pPr>
    <w:rPr>
      <w:rFonts w:ascii="Arial" w:hAnsi="Arial" w:eastAsia="宋体" w:cs="Times New Roman"/>
      <w:kern w:val="0"/>
      <w:sz w:val="18"/>
      <w:szCs w:val="22"/>
      <w:lang w:val="en-US" w:eastAsia="zh-CN" w:bidi="ar-SA"/>
    </w:rPr>
  </w:style>
  <w:style w:type="character" w:customStyle="1" w:styleId="827">
    <w:name w:val="Table Text Char"/>
    <w:link w:val="826"/>
    <w:qFormat/>
    <w:uiPriority w:val="0"/>
    <w:rPr>
      <w:rFonts w:ascii="Arial" w:hAnsi="Arial" w:eastAsia="宋体" w:cs="Times New Roman"/>
      <w:kern w:val="0"/>
      <w:sz w:val="18"/>
    </w:rPr>
  </w:style>
  <w:style w:type="paragraph" w:customStyle="1" w:styleId="828">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829">
    <w:name w:val="默认段落字体 Para Char Char Char Char Char Char Char Char Char2"/>
    <w:basedOn w:val="1"/>
    <w:qFormat/>
    <w:uiPriority w:val="0"/>
    <w:rPr>
      <w:rFonts w:ascii="Tahoma" w:hAnsi="Tahoma" w:eastAsia="宋体" w:cs="Times New Roman"/>
      <w:sz w:val="24"/>
      <w:szCs w:val="20"/>
    </w:rPr>
  </w:style>
  <w:style w:type="paragraph" w:customStyle="1" w:styleId="830">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31">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2">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3">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3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35">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36">
    <w:name w:val="表标题(小)"/>
    <w:basedOn w:val="1"/>
    <w:next w:val="33"/>
    <w:qFormat/>
    <w:uiPriority w:val="0"/>
    <w:pPr>
      <w:keepNext/>
      <w:spacing w:line="360" w:lineRule="auto"/>
      <w:jc w:val="center"/>
      <w:outlineLvl w:val="8"/>
    </w:pPr>
    <w:rPr>
      <w:rFonts w:ascii="宋体" w:hAnsi="Times New Roman" w:eastAsia="宋体" w:cs="Times New Roman"/>
      <w:sz w:val="18"/>
      <w:szCs w:val="18"/>
    </w:rPr>
  </w:style>
  <w:style w:type="character" w:customStyle="1" w:styleId="837">
    <w:name w:val="批注文字 Char1"/>
    <w:qFormat/>
    <w:uiPriority w:val="0"/>
    <w:rPr>
      <w:rFonts w:ascii="Times New Roman" w:hAnsi="Times New Roman" w:eastAsia="宋体" w:cs="Times New Roman"/>
      <w:szCs w:val="24"/>
    </w:rPr>
  </w:style>
  <w:style w:type="paragraph" w:customStyle="1" w:styleId="838">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39">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0">
    <w:name w:val="小"/>
    <w:basedOn w:val="1"/>
    <w:next w:val="41"/>
    <w:qFormat/>
    <w:uiPriority w:val="0"/>
    <w:rPr>
      <w:rFonts w:ascii="宋体" w:hAnsi="Courier New" w:eastAsia="宋体" w:cs="Times New Roman"/>
      <w:szCs w:val="20"/>
    </w:rPr>
  </w:style>
  <w:style w:type="character" w:customStyle="1" w:styleId="841">
    <w:name w:val="Body Char Char"/>
    <w:qFormat/>
    <w:uiPriority w:val="0"/>
    <w:rPr>
      <w:rFonts w:eastAsia="宋体"/>
      <w:kern w:val="2"/>
      <w:sz w:val="21"/>
      <w:lang w:val="en-US" w:eastAsia="zh-CN"/>
    </w:rPr>
  </w:style>
  <w:style w:type="character" w:customStyle="1" w:styleId="842">
    <w:name w:val="图形布置 Char"/>
    <w:link w:val="843"/>
    <w:qFormat/>
    <w:uiPriority w:val="0"/>
    <w:rPr>
      <w:rFonts w:ascii="Calibri" w:hAnsi="Calibri" w:eastAsia="宋体" w:cs="Times New Roman"/>
      <w:kern w:val="0"/>
      <w:sz w:val="20"/>
      <w:szCs w:val="20"/>
    </w:rPr>
  </w:style>
  <w:style w:type="paragraph" w:customStyle="1" w:styleId="843">
    <w:name w:val="图形布置"/>
    <w:basedOn w:val="1"/>
    <w:link w:val="842"/>
    <w:qFormat/>
    <w:uiPriority w:val="0"/>
    <w:pPr>
      <w:widowControl/>
      <w:jc w:val="center"/>
    </w:pPr>
    <w:rPr>
      <w:rFonts w:ascii="Calibri" w:hAnsi="Calibri" w:eastAsia="宋体" w:cs="Times New Roman"/>
      <w:kern w:val="0"/>
      <w:sz w:val="20"/>
      <w:szCs w:val="20"/>
    </w:rPr>
  </w:style>
  <w:style w:type="character" w:customStyle="1" w:styleId="844">
    <w:name w:val="样式4 Char"/>
    <w:link w:val="845"/>
    <w:qFormat/>
    <w:uiPriority w:val="0"/>
  </w:style>
  <w:style w:type="paragraph" w:customStyle="1" w:styleId="845">
    <w:name w:val="样式4"/>
    <w:link w:val="844"/>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46">
    <w:name w:val="Style 樣式 標題 3 + (中文) MS Gothic 10.5 點 + (Latin) Times New Roman (A... Char"/>
    <w:link w:val="847"/>
    <w:qFormat/>
    <w:uiPriority w:val="0"/>
    <w:rPr>
      <w:rFonts w:hAnsi="PMingLiU" w:eastAsia="PMingLiU"/>
      <w:snapToGrid w:val="0"/>
      <w:sz w:val="24"/>
      <w:lang w:val="en-AU" w:eastAsia="zh-TW"/>
    </w:rPr>
  </w:style>
  <w:style w:type="paragraph" w:customStyle="1" w:styleId="847">
    <w:name w:val="Style 樣式 標題 3 + (中文) MS Gothic 10.5 點 + (Latin) Times New Roman (A..."/>
    <w:basedOn w:val="848"/>
    <w:link w:val="846"/>
    <w:qFormat/>
    <w:uiPriority w:val="0"/>
    <w:pPr>
      <w:tabs>
        <w:tab w:val="left" w:pos="1260"/>
        <w:tab w:val="left" w:pos="1395"/>
      </w:tabs>
      <w:ind w:left="1260" w:hanging="420"/>
    </w:pPr>
    <w:rPr>
      <w:rFonts w:eastAsia="PMingLiU" w:asciiTheme="minorHAnsi" w:cstheme="minorBidi"/>
      <w:kern w:val="2"/>
      <w:szCs w:val="22"/>
    </w:rPr>
  </w:style>
  <w:style w:type="paragraph" w:customStyle="1" w:styleId="848">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49">
    <w:name w:val="招标项目符号1 Char Char"/>
    <w:link w:val="850"/>
    <w:qFormat/>
    <w:uiPriority w:val="0"/>
    <w:rPr>
      <w:rFonts w:ascii="宋体" w:hAnsi="宋体"/>
    </w:rPr>
  </w:style>
  <w:style w:type="paragraph" w:customStyle="1" w:styleId="850">
    <w:name w:val="招标项目符号1"/>
    <w:basedOn w:val="1"/>
    <w:link w:val="849"/>
    <w:qFormat/>
    <w:uiPriority w:val="0"/>
    <w:pPr>
      <w:tabs>
        <w:tab w:val="left" w:pos="540"/>
        <w:tab w:val="left" w:pos="840"/>
        <w:tab w:val="left" w:pos="990"/>
      </w:tabs>
      <w:ind w:left="840" w:right="100" w:rightChars="100" w:hanging="420"/>
    </w:pPr>
    <w:rPr>
      <w:rFonts w:ascii="宋体" w:hAnsi="宋体"/>
    </w:rPr>
  </w:style>
  <w:style w:type="character" w:customStyle="1" w:styleId="851">
    <w:name w:val="列表框1 Char Char"/>
    <w:link w:val="852"/>
    <w:qFormat/>
    <w:uiPriority w:val="0"/>
    <w:rPr>
      <w:rFonts w:ascii="Arial" w:hAnsi="Arial" w:eastAsia="楷体_GB2312"/>
      <w:spacing w:val="10"/>
    </w:rPr>
  </w:style>
  <w:style w:type="paragraph" w:customStyle="1" w:styleId="852">
    <w:name w:val="列表框1"/>
    <w:basedOn w:val="1"/>
    <w:next w:val="1"/>
    <w:link w:val="851"/>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3">
    <w:name w:val="一 Char"/>
    <w:qFormat/>
    <w:uiPriority w:val="0"/>
    <w:rPr>
      <w:rFonts w:ascii="宋体" w:hAnsi="宋体" w:eastAsia="宋体"/>
      <w:b/>
      <w:sz w:val="28"/>
    </w:rPr>
  </w:style>
  <w:style w:type="character" w:customStyle="1" w:styleId="854">
    <w:name w:val="樣式 標題 3 + (中文) MS Gothic 10.5 點 Char Char Char Char Char Char Char Char"/>
    <w:link w:val="855"/>
    <w:qFormat/>
    <w:uiPriority w:val="0"/>
    <w:rPr>
      <w:rFonts w:hAnsi="PMingLiU" w:eastAsia="MS Gothic"/>
      <w:snapToGrid w:val="0"/>
      <w:sz w:val="24"/>
      <w:lang w:val="en-AU" w:eastAsia="zh-TW"/>
    </w:rPr>
  </w:style>
  <w:style w:type="paragraph" w:customStyle="1" w:styleId="855">
    <w:name w:val="樣式 標題 3 + (中文) MS Gothic 10.5 點 Char Char Char Char Char Char Char"/>
    <w:basedOn w:val="4"/>
    <w:link w:val="854"/>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kern w:val="2"/>
      <w:sz w:val="24"/>
      <w:szCs w:val="22"/>
      <w:lang w:val="en-AU" w:eastAsia="zh-TW"/>
    </w:rPr>
  </w:style>
  <w:style w:type="character" w:customStyle="1" w:styleId="856">
    <w:name w:val="表格文本 Char"/>
    <w:link w:val="857"/>
    <w:qFormat/>
    <w:uiPriority w:val="0"/>
    <w:rPr>
      <w:rFonts w:ascii="Arial" w:hAnsi="Arial"/>
      <w:snapToGrid w:val="0"/>
      <w:color w:val="000000"/>
    </w:rPr>
  </w:style>
  <w:style w:type="paragraph" w:customStyle="1" w:styleId="857">
    <w:name w:val="表格文本"/>
    <w:basedOn w:val="1"/>
    <w:link w:val="856"/>
    <w:qFormat/>
    <w:uiPriority w:val="0"/>
    <w:pPr>
      <w:spacing w:line="360" w:lineRule="auto"/>
      <w:jc w:val="center"/>
    </w:pPr>
    <w:rPr>
      <w:rFonts w:ascii="Arial" w:hAnsi="Arial"/>
      <w:snapToGrid w:val="0"/>
      <w:color w:val="000000"/>
    </w:rPr>
  </w:style>
  <w:style w:type="character" w:customStyle="1" w:styleId="858">
    <w:name w:val="Bullet Char"/>
    <w:link w:val="859"/>
    <w:qFormat/>
    <w:uiPriority w:val="0"/>
    <w:rPr>
      <w:rFonts w:ascii="宋体" w:hAnsi="宋体"/>
    </w:rPr>
  </w:style>
  <w:style w:type="paragraph" w:customStyle="1" w:styleId="859">
    <w:name w:val="Bullet"/>
    <w:basedOn w:val="1"/>
    <w:link w:val="858"/>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0">
    <w:name w:val="内容文本 Char Char"/>
    <w:link w:val="861"/>
    <w:qFormat/>
    <w:uiPriority w:val="0"/>
    <w:rPr>
      <w:rFonts w:ascii="楷体_GB2312" w:hAnsi="宋体" w:eastAsia="楷体_GB2312"/>
      <w:color w:val="000000"/>
      <w:spacing w:val="10"/>
    </w:rPr>
  </w:style>
  <w:style w:type="paragraph" w:customStyle="1" w:styleId="861">
    <w:name w:val="内容文本"/>
    <w:basedOn w:val="1"/>
    <w:link w:val="86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2">
    <w:name w:val="样式 标题 2标题 2 Char Char Char Char Char Char Char Char Char Char C... Char"/>
    <w:link w:val="863"/>
    <w:qFormat/>
    <w:uiPriority w:val="0"/>
    <w:rPr>
      <w:rFonts w:ascii="宋体" w:hAnsi="宋体"/>
      <w:b/>
      <w:caps/>
      <w:snapToGrid w:val="0"/>
      <w:color w:val="000000"/>
      <w:sz w:val="28"/>
      <w:u w:val="single"/>
      <w:lang w:val="en-GB"/>
    </w:rPr>
  </w:style>
  <w:style w:type="paragraph" w:customStyle="1" w:styleId="863">
    <w:name w:val="样式 标题 2标题 2 Char Char Char Char Char Char Char Char Char Char C..."/>
    <w:basedOn w:val="3"/>
    <w:link w:val="862"/>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kern w:val="2"/>
      <w:sz w:val="28"/>
      <w:szCs w:val="22"/>
      <w:u w:val="single"/>
      <w:lang w:val="en-GB" w:eastAsia="zh-CN"/>
    </w:rPr>
  </w:style>
  <w:style w:type="character" w:customStyle="1" w:styleId="864">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65">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66">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67">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68">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69">
    <w:name w:val="项目符号"/>
    <w:basedOn w:val="15"/>
    <w:link w:val="870"/>
    <w:qFormat/>
    <w:uiPriority w:val="0"/>
    <w:pPr>
      <w:spacing w:line="360" w:lineRule="auto"/>
      <w:ind w:firstLine="0" w:firstLineChars="0"/>
    </w:pPr>
    <w:rPr>
      <w:rFonts w:ascii="Times New Roman" w:hAnsi="Times New Roman"/>
      <w:sz w:val="24"/>
      <w:szCs w:val="20"/>
    </w:rPr>
  </w:style>
  <w:style w:type="character" w:customStyle="1" w:styleId="870">
    <w:name w:val="项目符号 Char"/>
    <w:link w:val="869"/>
    <w:qFormat/>
    <w:uiPriority w:val="0"/>
    <w:rPr>
      <w:rFonts w:ascii="Times New Roman" w:hAnsi="Times New Roman" w:eastAsia="宋体" w:cs="Times New Roman"/>
      <w:kern w:val="0"/>
      <w:sz w:val="24"/>
      <w:szCs w:val="20"/>
      <w:lang w:val="zh-CN" w:eastAsia="zh-CN"/>
    </w:rPr>
  </w:style>
  <w:style w:type="paragraph" w:customStyle="1" w:styleId="87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2">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3">
    <w:name w:val="小标题"/>
    <w:basedOn w:val="1"/>
    <w:qFormat/>
    <w:uiPriority w:val="0"/>
    <w:pPr>
      <w:ind w:left="200" w:leftChars="200"/>
      <w:jc w:val="left"/>
    </w:pPr>
    <w:rPr>
      <w:rFonts w:ascii="Arial" w:hAnsi="Arial" w:eastAsia="宋体" w:cs="Times New Roman"/>
      <w:b/>
      <w:szCs w:val="20"/>
    </w:rPr>
  </w:style>
  <w:style w:type="paragraph" w:customStyle="1" w:styleId="874">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75">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76">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7">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8">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79">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sz w:val="24"/>
      <w:szCs w:val="20"/>
      <w:lang w:val="en-GB"/>
    </w:rPr>
  </w:style>
  <w:style w:type="paragraph" w:customStyle="1" w:styleId="88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1">
    <w:name w:val="字元 字元 Char Char Char Char Char Char Char"/>
    <w:basedOn w:val="1"/>
    <w:qFormat/>
    <w:uiPriority w:val="0"/>
    <w:rPr>
      <w:rFonts w:ascii="Tahoma" w:hAnsi="Tahoma" w:eastAsia="宋体" w:cs="Times New Roman"/>
      <w:sz w:val="24"/>
      <w:szCs w:val="20"/>
    </w:rPr>
  </w:style>
  <w:style w:type="paragraph" w:customStyle="1" w:styleId="882">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3">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sz w:val="24"/>
      <w:szCs w:val="20"/>
      <w:lang w:val="en-GB" w:eastAsia="zh-TW"/>
    </w:rPr>
  </w:style>
  <w:style w:type="paragraph" w:customStyle="1" w:styleId="884">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85">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86">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8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88">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89">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91">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92">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3">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lang w:eastAsia="zh-TW"/>
    </w:rPr>
  </w:style>
  <w:style w:type="paragraph" w:customStyle="1" w:styleId="894">
    <w:name w:val="样式 题注 + 首行缩进:  2 字符"/>
    <w:basedOn w:val="24"/>
    <w:qFormat/>
    <w:uiPriority w:val="0"/>
    <w:pPr>
      <w:adjustRightInd w:val="0"/>
      <w:snapToGrid w:val="0"/>
      <w:spacing w:line="500" w:lineRule="exact"/>
      <w:jc w:val="center"/>
    </w:pPr>
    <w:rPr>
      <w:rFonts w:eastAsia="宋体"/>
      <w:snapToGrid w:val="0"/>
      <w:kern w:val="24"/>
      <w:sz w:val="24"/>
    </w:rPr>
  </w:style>
  <w:style w:type="paragraph" w:customStyle="1" w:styleId="895">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lang w:eastAsia="zh-TW"/>
    </w:rPr>
  </w:style>
  <w:style w:type="paragraph" w:customStyle="1" w:styleId="896">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97">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98">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99">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0">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1">
    <w:name w:val="样式 宋体 小四 行距: 1.5 倍行距"/>
    <w:basedOn w:val="1"/>
    <w:qFormat/>
    <w:uiPriority w:val="0"/>
    <w:rPr>
      <w:rFonts w:ascii="宋体" w:hAnsi="宋体" w:eastAsia="宋体" w:cs="Times New Roman"/>
      <w:kern w:val="10"/>
      <w:sz w:val="24"/>
      <w:szCs w:val="20"/>
    </w:rPr>
  </w:style>
  <w:style w:type="paragraph" w:customStyle="1" w:styleId="902">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903">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05">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06">
    <w:name w:val="l9标题6"/>
    <w:basedOn w:val="907"/>
    <w:qFormat/>
    <w:uiPriority w:val="0"/>
    <w:pPr>
      <w:tabs>
        <w:tab w:val="left" w:pos="567"/>
        <w:tab w:val="left" w:pos="2818"/>
      </w:tabs>
      <w:ind w:left="2098" w:firstLine="0"/>
    </w:pPr>
  </w:style>
  <w:style w:type="paragraph" w:customStyle="1" w:styleId="907">
    <w:name w:val="l9标题5"/>
    <w:basedOn w:val="884"/>
    <w:qFormat/>
    <w:uiPriority w:val="0"/>
    <w:pPr>
      <w:spacing w:beforeLines="0" w:afterLines="0"/>
    </w:pPr>
    <w:rPr>
      <w:b w:val="0"/>
    </w:rPr>
  </w:style>
  <w:style w:type="paragraph" w:customStyle="1" w:styleId="908">
    <w:name w:val="点项"/>
    <w:basedOn w:val="1"/>
    <w:qFormat/>
    <w:uiPriority w:val="0"/>
    <w:pPr>
      <w:spacing w:line="360" w:lineRule="auto"/>
    </w:pPr>
    <w:rPr>
      <w:rFonts w:ascii="Times New Roman" w:hAnsi="Times New Roman" w:eastAsia="宋体" w:cs="Times New Roman"/>
      <w:szCs w:val="20"/>
    </w:rPr>
  </w:style>
  <w:style w:type="paragraph" w:customStyle="1" w:styleId="90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10">
    <w:name w:val="20"/>
    <w:basedOn w:val="1"/>
    <w:next w:val="64"/>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1">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2">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3">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14">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15">
    <w:name w:val="Char Char1 Char Char"/>
    <w:basedOn w:val="1"/>
    <w:qFormat/>
    <w:uiPriority w:val="0"/>
    <w:rPr>
      <w:rFonts w:ascii="Tahoma" w:hAnsi="Tahoma" w:eastAsia="宋体" w:cs="Times New Roman"/>
      <w:sz w:val="24"/>
      <w:szCs w:val="20"/>
    </w:rPr>
  </w:style>
  <w:style w:type="paragraph" w:customStyle="1" w:styleId="916">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17">
    <w:name w:val="Char Char1 Char Char2"/>
    <w:basedOn w:val="1"/>
    <w:qFormat/>
    <w:uiPriority w:val="0"/>
    <w:rPr>
      <w:rFonts w:ascii="Tahoma" w:hAnsi="Tahoma" w:eastAsia="宋体" w:cs="Times New Roman"/>
      <w:sz w:val="24"/>
      <w:szCs w:val="20"/>
    </w:rPr>
  </w:style>
  <w:style w:type="paragraph" w:customStyle="1" w:styleId="918">
    <w:name w:val="9"/>
    <w:basedOn w:val="1"/>
    <w:next w:val="23"/>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19">
    <w:name w:val="Body2a"/>
    <w:basedOn w:val="914"/>
    <w:next w:val="1"/>
    <w:qFormat/>
    <w:uiPriority w:val="0"/>
    <w:pPr>
      <w:tabs>
        <w:tab w:val="left" w:pos="2592"/>
        <w:tab w:val="clear" w:pos="1008"/>
      </w:tabs>
      <w:spacing w:before="0" w:after="0"/>
    </w:pPr>
    <w:rPr>
      <w:b w:val="0"/>
      <w:sz w:val="24"/>
      <w:lang w:val="en-GB"/>
    </w:rPr>
  </w:style>
  <w:style w:type="paragraph" w:customStyle="1" w:styleId="920">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1">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sz w:val="32"/>
      <w:szCs w:val="20"/>
    </w:rPr>
  </w:style>
  <w:style w:type="paragraph" w:customStyle="1" w:styleId="922">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sz w:val="24"/>
      <w:szCs w:val="20"/>
      <w:lang w:val="en-GB" w:eastAsia="zh-TW"/>
    </w:rPr>
  </w:style>
  <w:style w:type="paragraph" w:customStyle="1" w:styleId="923">
    <w:name w:val="样式 第二小节 + 首行缩进:  0 字符"/>
    <w:basedOn w:val="891"/>
    <w:qFormat/>
    <w:uiPriority w:val="0"/>
    <w:pPr>
      <w:ind w:firstLine="0" w:firstLineChars="0"/>
    </w:pPr>
    <w:rPr>
      <w:rFonts w:ascii="宋体" w:hAnsi="宋体"/>
    </w:rPr>
  </w:style>
  <w:style w:type="paragraph" w:customStyle="1" w:styleId="924">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25">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26">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2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28">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29">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0">
    <w:name w:val="Char Char Char1 Char Char Char Char"/>
    <w:basedOn w:val="1"/>
    <w:qFormat/>
    <w:uiPriority w:val="0"/>
    <w:rPr>
      <w:rFonts w:ascii="Tahoma" w:hAnsi="Tahoma" w:eastAsia="宋体" w:cs="Times New Roman"/>
      <w:sz w:val="24"/>
      <w:szCs w:val="20"/>
    </w:rPr>
  </w:style>
  <w:style w:type="paragraph" w:customStyle="1" w:styleId="931">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2">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3">
    <w:name w:val="Char12"/>
    <w:basedOn w:val="1"/>
    <w:qFormat/>
    <w:uiPriority w:val="0"/>
    <w:rPr>
      <w:rFonts w:ascii="Tahoma" w:hAnsi="Tahoma" w:eastAsia="宋体" w:cs="Times New Roman"/>
      <w:sz w:val="24"/>
      <w:szCs w:val="20"/>
    </w:rPr>
  </w:style>
  <w:style w:type="paragraph" w:customStyle="1" w:styleId="934">
    <w:name w:val="Char1 Char Char Char2"/>
    <w:basedOn w:val="1"/>
    <w:qFormat/>
    <w:uiPriority w:val="0"/>
    <w:rPr>
      <w:rFonts w:ascii="仿宋_GB2312" w:hAnsi="Times New Roman" w:eastAsia="仿宋_GB2312" w:cs="Times New Roman"/>
      <w:b/>
      <w:sz w:val="32"/>
      <w:szCs w:val="20"/>
    </w:rPr>
  </w:style>
  <w:style w:type="paragraph" w:customStyle="1" w:styleId="935">
    <w:name w:val="l9标题4"/>
    <w:basedOn w:val="88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36">
    <w:name w:val="Char Char Char1 Char Char Char"/>
    <w:basedOn w:val="27"/>
    <w:qFormat/>
    <w:uiPriority w:val="0"/>
    <w:pPr>
      <w:tabs>
        <w:tab w:val="left" w:pos="425"/>
      </w:tabs>
      <w:ind w:left="425" w:hanging="425"/>
    </w:pPr>
    <w:rPr>
      <w:rFonts w:ascii="Tahoma" w:hAnsi="Tahoma"/>
      <w:sz w:val="24"/>
      <w:szCs w:val="20"/>
    </w:rPr>
  </w:style>
  <w:style w:type="paragraph" w:customStyle="1" w:styleId="937">
    <w:name w:val="条款"/>
    <w:basedOn w:val="41"/>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38">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39">
    <w:name w:val="招标文件》"/>
    <w:basedOn w:val="926"/>
    <w:qFormat/>
    <w:uiPriority w:val="0"/>
    <w:pPr>
      <w:tabs>
        <w:tab w:val="left" w:pos="560"/>
        <w:tab w:val="left" w:pos="780"/>
      </w:tabs>
      <w:ind w:left="780" w:firstLine="0" w:firstLineChars="0"/>
    </w:pPr>
  </w:style>
  <w:style w:type="paragraph" w:customStyle="1" w:styleId="940">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1">
    <w:name w:val="Char Char Char1 Char Char Char Char2"/>
    <w:basedOn w:val="1"/>
    <w:qFormat/>
    <w:uiPriority w:val="0"/>
    <w:rPr>
      <w:rFonts w:ascii="Tahoma" w:hAnsi="Tahoma" w:eastAsia="宋体" w:cs="Times New Roman"/>
      <w:sz w:val="24"/>
      <w:szCs w:val="20"/>
    </w:rPr>
  </w:style>
  <w:style w:type="paragraph" w:customStyle="1" w:styleId="942">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3">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44">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45">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46">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47">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48">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sz w:val="24"/>
      <w:szCs w:val="20"/>
      <w:lang w:eastAsia="zh-TW"/>
    </w:rPr>
  </w:style>
  <w:style w:type="paragraph" w:customStyle="1" w:styleId="949">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0">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5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2">
    <w:name w:val="第一小节"/>
    <w:next w:val="1"/>
    <w:qFormat/>
    <w:uiPriority w:val="0"/>
    <w:rPr>
      <w:rFonts w:ascii="黑体" w:hAnsi="Times New Roman" w:eastAsia="黑体" w:cs="Times New Roman"/>
      <w:kern w:val="2"/>
      <w:sz w:val="30"/>
      <w:szCs w:val="20"/>
      <w:lang w:val="en-US" w:eastAsia="zh-CN" w:bidi="ar-SA"/>
    </w:rPr>
  </w:style>
  <w:style w:type="paragraph" w:customStyle="1" w:styleId="953">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54">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55">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56">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57">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58">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5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60">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1">
    <w:name w:val="正文段落"/>
    <w:basedOn w:val="1"/>
    <w:link w:val="962"/>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lang w:val="zh-CN" w:eastAsia="zh-CN"/>
    </w:rPr>
  </w:style>
  <w:style w:type="character" w:customStyle="1" w:styleId="962">
    <w:name w:val="正文段落 Char"/>
    <w:link w:val="961"/>
    <w:qFormat/>
    <w:locked/>
    <w:uiPriority w:val="0"/>
    <w:rPr>
      <w:rFonts w:ascii="宋体" w:hAnsi="Tms Rmn" w:eastAsia="宋体" w:cs="Times New Roman"/>
      <w:kern w:val="0"/>
      <w:sz w:val="28"/>
      <w:szCs w:val="20"/>
      <w:lang w:val="zh-CN" w:eastAsia="zh-CN"/>
    </w:rPr>
  </w:style>
  <w:style w:type="paragraph" w:customStyle="1" w:styleId="963">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64">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65">
    <w:name w:val="l9标题3"/>
    <w:basedOn w:val="88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66">
    <w:name w:val="Char Char2 Char Char Char Char1"/>
    <w:basedOn w:val="1"/>
    <w:qFormat/>
    <w:uiPriority w:val="0"/>
    <w:rPr>
      <w:rFonts w:ascii="Tahoma" w:hAnsi="Tahoma" w:eastAsia="宋体" w:cs="Times New Roman"/>
      <w:sz w:val="24"/>
      <w:szCs w:val="20"/>
    </w:rPr>
  </w:style>
  <w:style w:type="paragraph" w:customStyle="1" w:styleId="967">
    <w:name w:val="l9标题7"/>
    <w:basedOn w:val="906"/>
    <w:qFormat/>
    <w:uiPriority w:val="0"/>
    <w:pPr>
      <w:tabs>
        <w:tab w:val="left" w:pos="3238"/>
        <w:tab w:val="clear" w:pos="2818"/>
      </w:tabs>
      <w:ind w:left="3238" w:hanging="720"/>
    </w:pPr>
  </w:style>
  <w:style w:type="paragraph" w:customStyle="1" w:styleId="968">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69">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0">
    <w:name w:val="Appendix Index level 3"/>
    <w:basedOn w:val="878"/>
    <w:next w:val="1"/>
    <w:qFormat/>
    <w:uiPriority w:val="0"/>
    <w:pPr>
      <w:tabs>
        <w:tab w:val="left" w:pos="1276"/>
        <w:tab w:val="clear" w:pos="360"/>
      </w:tabs>
      <w:spacing w:beforeLines="0" w:afterLines="0" w:line="240" w:lineRule="auto"/>
      <w:ind w:left="1418" w:hanging="567"/>
    </w:pPr>
  </w:style>
  <w:style w:type="paragraph" w:customStyle="1" w:styleId="971">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2">
    <w:name w:val="正文 + 小四"/>
    <w:basedOn w:val="1"/>
    <w:link w:val="973"/>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kern w:val="0"/>
      <w:sz w:val="24"/>
      <w:szCs w:val="24"/>
      <w:lang w:val="zh-CN" w:eastAsia="zh-CN"/>
    </w:rPr>
  </w:style>
  <w:style w:type="character" w:customStyle="1" w:styleId="973">
    <w:name w:val="正文 + 小四 Char"/>
    <w:link w:val="972"/>
    <w:qFormat/>
    <w:uiPriority w:val="0"/>
    <w:rPr>
      <w:rFonts w:ascii="Times New Roman" w:hAnsi="Times New Roman" w:eastAsia="宋体" w:cs="Times New Roman"/>
      <w:kern w:val="0"/>
      <w:sz w:val="24"/>
      <w:szCs w:val="24"/>
      <w:lang w:val="zh-CN" w:eastAsia="zh-CN"/>
    </w:rPr>
  </w:style>
  <w:style w:type="paragraph" w:customStyle="1" w:styleId="974">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sz w:val="30"/>
      <w:szCs w:val="20"/>
    </w:rPr>
  </w:style>
  <w:style w:type="paragraph" w:customStyle="1" w:styleId="975">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76">
    <w:name w:val="font12-blue-bold1"/>
    <w:qFormat/>
    <w:uiPriority w:val="0"/>
    <w:rPr>
      <w:b/>
      <w:bCs/>
      <w:color w:val="0249A5"/>
      <w:sz w:val="14"/>
      <w:szCs w:val="14"/>
      <w:u w:val="none"/>
    </w:rPr>
  </w:style>
  <w:style w:type="paragraph" w:customStyle="1" w:styleId="977">
    <w:name w:val="hik-正文"/>
    <w:basedOn w:val="1"/>
    <w:link w:val="978"/>
    <w:qFormat/>
    <w:uiPriority w:val="0"/>
    <w:pPr>
      <w:spacing w:line="360" w:lineRule="auto"/>
      <w:ind w:firstLine="200" w:firstLineChars="200"/>
      <w:jc w:val="left"/>
    </w:pPr>
    <w:rPr>
      <w:rFonts w:ascii="Arial" w:hAnsi="Arial" w:eastAsia="宋体" w:cs="Times New Roman"/>
      <w:kern w:val="0"/>
      <w:sz w:val="24"/>
      <w:szCs w:val="20"/>
      <w:lang w:val="zh-CN" w:eastAsia="zh-CN"/>
    </w:rPr>
  </w:style>
  <w:style w:type="character" w:customStyle="1" w:styleId="978">
    <w:name w:val="hik-正文 Char"/>
    <w:link w:val="977"/>
    <w:qFormat/>
    <w:uiPriority w:val="0"/>
    <w:rPr>
      <w:rFonts w:ascii="Arial" w:hAnsi="Arial" w:eastAsia="宋体" w:cs="Times New Roman"/>
      <w:kern w:val="0"/>
      <w:sz w:val="24"/>
      <w:szCs w:val="20"/>
      <w:lang w:val="zh-CN" w:eastAsia="zh-CN"/>
    </w:rPr>
  </w:style>
  <w:style w:type="paragraph" w:customStyle="1" w:styleId="979">
    <w:name w:val="Item List"/>
    <w:link w:val="980"/>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kern w:val="0"/>
      <w:sz w:val="20"/>
      <w:szCs w:val="21"/>
      <w:lang w:val="en-US" w:eastAsia="zh-CN" w:bidi="ar-SA"/>
    </w:rPr>
  </w:style>
  <w:style w:type="character" w:customStyle="1" w:styleId="980">
    <w:name w:val="Item List Char1"/>
    <w:link w:val="979"/>
    <w:qFormat/>
    <w:uiPriority w:val="0"/>
    <w:rPr>
      <w:rFonts w:ascii="Times New Roman" w:hAnsi="Times New Roman" w:eastAsia="宋体" w:cs="Times New Roman"/>
      <w:kern w:val="0"/>
      <w:sz w:val="20"/>
      <w:szCs w:val="21"/>
    </w:rPr>
  </w:style>
  <w:style w:type="paragraph" w:customStyle="1" w:styleId="981">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82">
    <w:name w:val="Char Char25"/>
    <w:qFormat/>
    <w:uiPriority w:val="0"/>
    <w:rPr>
      <w:rFonts w:ascii="Times New Roman" w:hAnsi="Times New Roman" w:eastAsia="宋体" w:cs="Times New Roman"/>
      <w:b/>
      <w:bCs/>
      <w:kern w:val="44"/>
      <w:sz w:val="44"/>
      <w:szCs w:val="44"/>
    </w:rPr>
  </w:style>
  <w:style w:type="character" w:customStyle="1" w:styleId="983">
    <w:name w:val="Char Char24"/>
    <w:qFormat/>
    <w:uiPriority w:val="0"/>
    <w:rPr>
      <w:rFonts w:ascii="Arial" w:hAnsi="Arial" w:eastAsia="黑体" w:cs="Times New Roman"/>
      <w:b/>
      <w:bCs/>
      <w:sz w:val="32"/>
      <w:szCs w:val="32"/>
    </w:rPr>
  </w:style>
  <w:style w:type="character" w:customStyle="1" w:styleId="984">
    <w:name w:val="Char Char23"/>
    <w:qFormat/>
    <w:uiPriority w:val="0"/>
    <w:rPr>
      <w:rFonts w:ascii="Times New Roman" w:hAnsi="Times New Roman" w:eastAsia="宋体" w:cs="Times New Roman"/>
      <w:b/>
      <w:bCs/>
      <w:sz w:val="32"/>
      <w:szCs w:val="32"/>
    </w:rPr>
  </w:style>
  <w:style w:type="character" w:customStyle="1" w:styleId="985">
    <w:name w:val="Char Char22"/>
    <w:qFormat/>
    <w:uiPriority w:val="0"/>
    <w:rPr>
      <w:rFonts w:ascii="宋体" w:hAnsi="宋体" w:eastAsia="宋体" w:cs="Times New Roman"/>
      <w:b/>
      <w:bCs/>
      <w:sz w:val="32"/>
      <w:szCs w:val="32"/>
    </w:rPr>
  </w:style>
  <w:style w:type="character" w:customStyle="1" w:styleId="986">
    <w:name w:val="样式 宋体 小四1"/>
    <w:qFormat/>
    <w:uiPriority w:val="0"/>
    <w:rPr>
      <w:rFonts w:ascii="宋体" w:hAnsi="宋体"/>
      <w:sz w:val="24"/>
    </w:rPr>
  </w:style>
  <w:style w:type="character" w:customStyle="1" w:styleId="987">
    <w:name w:val="px141"/>
    <w:qFormat/>
    <w:uiPriority w:val="0"/>
    <w:rPr>
      <w:rFonts w:hint="default" w:ascii="Verdana" w:hAnsi="Verdana"/>
      <w:sz w:val="23"/>
      <w:szCs w:val="23"/>
    </w:rPr>
  </w:style>
  <w:style w:type="character" w:customStyle="1" w:styleId="988">
    <w:name w:val="Char Char16"/>
    <w:qFormat/>
    <w:uiPriority w:val="0"/>
    <w:rPr>
      <w:rFonts w:eastAsia="宋体"/>
      <w:sz w:val="24"/>
      <w:szCs w:val="24"/>
    </w:rPr>
  </w:style>
  <w:style w:type="character" w:customStyle="1" w:styleId="989">
    <w:name w:val="表格文字图表文字 Char"/>
    <w:link w:val="990"/>
    <w:qFormat/>
    <w:uiPriority w:val="0"/>
    <w:rPr>
      <w:sz w:val="24"/>
    </w:rPr>
  </w:style>
  <w:style w:type="paragraph" w:customStyle="1" w:styleId="990">
    <w:name w:val="表格文字图表文字"/>
    <w:basedOn w:val="1"/>
    <w:link w:val="989"/>
    <w:qFormat/>
    <w:uiPriority w:val="0"/>
    <w:pPr>
      <w:snapToGrid w:val="0"/>
      <w:spacing w:line="360" w:lineRule="auto"/>
      <w:jc w:val="center"/>
    </w:pPr>
    <w:rPr>
      <w:sz w:val="24"/>
    </w:rPr>
  </w:style>
  <w:style w:type="character" w:customStyle="1" w:styleId="991">
    <w:name w:val="样式 首行缩进:  2 字符 Char"/>
    <w:link w:val="992"/>
    <w:qFormat/>
    <w:uiPriority w:val="0"/>
    <w:rPr>
      <w:sz w:val="24"/>
    </w:rPr>
  </w:style>
  <w:style w:type="paragraph" w:customStyle="1" w:styleId="992">
    <w:name w:val="样式 首行缩进:  2 字符"/>
    <w:basedOn w:val="1"/>
    <w:link w:val="991"/>
    <w:qFormat/>
    <w:uiPriority w:val="0"/>
    <w:pPr>
      <w:spacing w:line="480" w:lineRule="exact"/>
      <w:ind w:firstLine="480" w:firstLineChars="200"/>
    </w:pPr>
    <w:rPr>
      <w:sz w:val="24"/>
    </w:rPr>
  </w:style>
  <w:style w:type="character" w:customStyle="1" w:styleId="993">
    <w:name w:val="编号1 Char"/>
    <w:link w:val="994"/>
    <w:qFormat/>
    <w:uiPriority w:val="0"/>
    <w:rPr>
      <w:rFonts w:ascii="宋体"/>
      <w:sz w:val="24"/>
    </w:rPr>
  </w:style>
  <w:style w:type="paragraph" w:customStyle="1" w:styleId="994">
    <w:name w:val="编号1"/>
    <w:basedOn w:val="1"/>
    <w:link w:val="993"/>
    <w:qFormat/>
    <w:uiPriority w:val="0"/>
    <w:pPr>
      <w:tabs>
        <w:tab w:val="left" w:pos="176"/>
      </w:tabs>
      <w:adjustRightInd w:val="0"/>
      <w:snapToGrid w:val="0"/>
      <w:spacing w:before="100" w:line="240" w:lineRule="atLeast"/>
      <w:ind w:left="680" w:hanging="453"/>
    </w:pPr>
    <w:rPr>
      <w:rFonts w:ascii="宋体"/>
      <w:sz w:val="24"/>
    </w:rPr>
  </w:style>
  <w:style w:type="character" w:customStyle="1" w:styleId="995">
    <w:name w:val="样式 样式 标题 3 + (中文) 黑体 Char + (中文) 宋体 小四 Char Char Char Char Char Char"/>
    <w:link w:val="996"/>
    <w:qFormat/>
    <w:uiPriority w:val="0"/>
    <w:rPr>
      <w:rFonts w:ascii="宋体" w:hAnsi="Courier New"/>
      <w:sz w:val="24"/>
      <w:szCs w:val="21"/>
    </w:rPr>
  </w:style>
  <w:style w:type="paragraph" w:customStyle="1" w:styleId="996">
    <w:name w:val="样式 样式 标题 3 + (中文) 黑体 Char + (中文) 宋体 小四 Char Char Char Char Char"/>
    <w:basedOn w:val="1"/>
    <w:link w:val="995"/>
    <w:qFormat/>
    <w:uiPriority w:val="0"/>
    <w:pPr>
      <w:spacing w:line="400" w:lineRule="exact"/>
      <w:ind w:left="400" w:leftChars="400"/>
    </w:pPr>
    <w:rPr>
      <w:rFonts w:ascii="宋体" w:hAnsi="Courier New"/>
      <w:sz w:val="24"/>
      <w:szCs w:val="21"/>
    </w:rPr>
  </w:style>
  <w:style w:type="character" w:customStyle="1" w:styleId="997">
    <w:name w:val="HT_表格引用段落 Char"/>
    <w:link w:val="998"/>
    <w:qFormat/>
    <w:uiPriority w:val="0"/>
    <w:rPr>
      <w:i/>
      <w:szCs w:val="24"/>
    </w:rPr>
  </w:style>
  <w:style w:type="paragraph" w:customStyle="1" w:styleId="998">
    <w:name w:val="HT_表格引用段落"/>
    <w:basedOn w:val="1"/>
    <w:link w:val="997"/>
    <w:qFormat/>
    <w:uiPriority w:val="0"/>
    <w:pPr>
      <w:ind w:firstLine="420" w:firstLineChars="200"/>
      <w:jc w:val="left"/>
    </w:pPr>
    <w:rPr>
      <w:i/>
      <w:szCs w:val="24"/>
    </w:rPr>
  </w:style>
  <w:style w:type="character" w:customStyle="1" w:styleId="999">
    <w:name w:val="HT_列表项目符号 Char"/>
    <w:link w:val="1000"/>
    <w:qFormat/>
    <w:uiPriority w:val="0"/>
    <w:rPr>
      <w:sz w:val="24"/>
      <w:szCs w:val="24"/>
    </w:rPr>
  </w:style>
  <w:style w:type="paragraph" w:customStyle="1" w:styleId="1000">
    <w:name w:val="HT_列表项目符号"/>
    <w:basedOn w:val="1"/>
    <w:next w:val="1"/>
    <w:link w:val="999"/>
    <w:qFormat/>
    <w:uiPriority w:val="0"/>
    <w:pPr>
      <w:tabs>
        <w:tab w:val="left" w:pos="907"/>
      </w:tabs>
      <w:spacing w:beforeLines="50" w:line="300" w:lineRule="auto"/>
      <w:ind w:left="907" w:hanging="340"/>
    </w:pPr>
    <w:rPr>
      <w:sz w:val="24"/>
      <w:szCs w:val="24"/>
    </w:rPr>
  </w:style>
  <w:style w:type="character" w:customStyle="1" w:styleId="1001">
    <w:name w:val="样式 首行缩进:  2 字符 Char1"/>
    <w:qFormat/>
    <w:uiPriority w:val="0"/>
    <w:rPr>
      <w:rFonts w:ascii="Times New Roman" w:hAnsi="Times New Roman" w:eastAsia="宋体" w:cs="宋体"/>
      <w:sz w:val="24"/>
      <w:szCs w:val="20"/>
    </w:rPr>
  </w:style>
  <w:style w:type="paragraph" w:customStyle="1" w:styleId="1002">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3">
    <w:name w:val="Char Char8"/>
    <w:qFormat/>
    <w:uiPriority w:val="0"/>
    <w:rPr>
      <w:rFonts w:ascii="宋体" w:hAnsi="Times New Roman" w:eastAsia="宋体" w:cs="Times New Roman"/>
      <w:i/>
      <w:sz w:val="24"/>
      <w:szCs w:val="20"/>
    </w:rPr>
  </w:style>
  <w:style w:type="paragraph" w:customStyle="1" w:styleId="1004">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05">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06">
    <w:name w:val="正文项目"/>
    <w:basedOn w:val="969"/>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007">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08">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0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0">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1">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2">
    <w:name w:val="_Style 12"/>
    <w:basedOn w:val="1"/>
    <w:next w:val="1"/>
    <w:qFormat/>
    <w:uiPriority w:val="0"/>
    <w:rPr>
      <w:rFonts w:ascii="Times New Roman" w:hAnsi="Times New Roman" w:eastAsia="宋体" w:cs="Times New Roman"/>
      <w:szCs w:val="24"/>
    </w:rPr>
  </w:style>
  <w:style w:type="paragraph" w:customStyle="1" w:styleId="1013">
    <w:name w:val="_Style 13"/>
    <w:basedOn w:val="1"/>
    <w:next w:val="23"/>
    <w:qFormat/>
    <w:uiPriority w:val="0"/>
    <w:pPr>
      <w:ind w:firstLine="420"/>
    </w:pPr>
    <w:rPr>
      <w:rFonts w:ascii="Times New Roman" w:hAnsi="Times New Roman" w:eastAsia="宋体" w:cs="Times New Roman"/>
      <w:szCs w:val="20"/>
    </w:rPr>
  </w:style>
  <w:style w:type="paragraph" w:customStyle="1" w:styleId="1014">
    <w:name w:val="_Style 17"/>
    <w:basedOn w:val="1"/>
    <w:next w:val="7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15">
    <w:name w:val="_Style 32"/>
    <w:basedOn w:val="1"/>
    <w:next w:val="41"/>
    <w:qFormat/>
    <w:uiPriority w:val="0"/>
    <w:rPr>
      <w:rFonts w:ascii="宋体" w:hAnsi="Courier New" w:eastAsia="宋体" w:cs="Times New Roman"/>
      <w:szCs w:val="21"/>
    </w:rPr>
  </w:style>
  <w:style w:type="paragraph" w:customStyle="1" w:styleId="1016">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17">
    <w:name w:val="_Style 35"/>
    <w:basedOn w:val="1"/>
    <w:next w:val="41"/>
    <w:qFormat/>
    <w:uiPriority w:val="0"/>
    <w:rPr>
      <w:rFonts w:ascii="宋体" w:hAnsi="Courier New" w:eastAsia="宋体" w:cs="Times New Roman"/>
      <w:szCs w:val="20"/>
    </w:rPr>
  </w:style>
  <w:style w:type="character" w:customStyle="1" w:styleId="1018">
    <w:name w:val="Char Char28"/>
    <w:qFormat/>
    <w:uiPriority w:val="0"/>
    <w:rPr>
      <w:rFonts w:eastAsia="宋体"/>
      <w:b/>
      <w:bCs/>
      <w:kern w:val="44"/>
      <w:sz w:val="44"/>
      <w:szCs w:val="44"/>
      <w:lang w:val="en-US" w:eastAsia="zh-CN" w:bidi="ar-SA"/>
    </w:rPr>
  </w:style>
  <w:style w:type="character" w:customStyle="1" w:styleId="1019">
    <w:name w:val="Char Char27"/>
    <w:qFormat/>
    <w:uiPriority w:val="0"/>
    <w:rPr>
      <w:rFonts w:ascii="Arial" w:hAnsi="Arial" w:eastAsia="黑体"/>
      <w:b/>
      <w:bCs/>
      <w:kern w:val="2"/>
      <w:sz w:val="32"/>
      <w:szCs w:val="32"/>
      <w:lang w:val="en-US" w:eastAsia="zh-CN" w:bidi="ar-SA"/>
    </w:rPr>
  </w:style>
  <w:style w:type="character" w:customStyle="1" w:styleId="1020">
    <w:name w:val="Char Char26"/>
    <w:qFormat/>
    <w:uiPriority w:val="0"/>
    <w:rPr>
      <w:rFonts w:eastAsia="宋体"/>
      <w:b/>
      <w:bCs/>
      <w:kern w:val="2"/>
      <w:sz w:val="32"/>
      <w:szCs w:val="32"/>
      <w:lang w:val="en-US" w:eastAsia="zh-CN" w:bidi="ar-SA"/>
    </w:rPr>
  </w:style>
  <w:style w:type="character" w:customStyle="1" w:styleId="1021">
    <w:name w:val="even Char"/>
    <w:qFormat/>
    <w:uiPriority w:val="0"/>
    <w:rPr>
      <w:rFonts w:eastAsia="宋体"/>
      <w:kern w:val="2"/>
      <w:sz w:val="18"/>
      <w:lang w:val="en-US" w:eastAsia="zh-CN" w:bidi="ar-SA"/>
    </w:rPr>
  </w:style>
  <w:style w:type="character" w:customStyle="1" w:styleId="1022">
    <w:name w:val="Heading 3 Char1 Char"/>
    <w:qFormat/>
    <w:uiPriority w:val="0"/>
    <w:rPr>
      <w:rFonts w:hAnsi="PMingLiU" w:eastAsia="PMingLiU"/>
      <w:bCs/>
      <w:snapToGrid w:val="0"/>
      <w:sz w:val="24"/>
      <w:szCs w:val="24"/>
      <w:lang w:val="en-AU" w:eastAsia="zh-TW" w:bidi="ar-SA"/>
    </w:rPr>
  </w:style>
  <w:style w:type="character" w:customStyle="1" w:styleId="1023">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24">
    <w:name w:val="括弧级编号 Char Char"/>
    <w:link w:val="1025"/>
    <w:qFormat/>
    <w:uiPriority w:val="0"/>
    <w:rPr>
      <w:sz w:val="24"/>
      <w:szCs w:val="24"/>
    </w:rPr>
  </w:style>
  <w:style w:type="paragraph" w:customStyle="1" w:styleId="1025">
    <w:name w:val="括弧级编号"/>
    <w:basedOn w:val="1"/>
    <w:next w:val="1"/>
    <w:link w:val="1024"/>
    <w:qFormat/>
    <w:uiPriority w:val="0"/>
    <w:pPr>
      <w:tabs>
        <w:tab w:val="left" w:pos="420"/>
        <w:tab w:val="left" w:pos="1555"/>
      </w:tabs>
      <w:spacing w:after="120" w:line="360" w:lineRule="auto"/>
      <w:ind w:left="420" w:hanging="420"/>
    </w:pPr>
    <w:rPr>
      <w:sz w:val="24"/>
      <w:szCs w:val="24"/>
    </w:rPr>
  </w:style>
  <w:style w:type="character" w:customStyle="1" w:styleId="1026">
    <w:name w:val="括弧级编号 Char"/>
    <w:qFormat/>
    <w:uiPriority w:val="0"/>
    <w:rPr>
      <w:rFonts w:eastAsia="宋体"/>
      <w:kern w:val="2"/>
      <w:sz w:val="24"/>
      <w:szCs w:val="24"/>
      <w:lang w:val="en-US" w:eastAsia="zh-CN" w:bidi="ar-SA"/>
    </w:rPr>
  </w:style>
  <w:style w:type="character" w:customStyle="1" w:styleId="1027">
    <w:name w:val="Standards"/>
    <w:qFormat/>
    <w:uiPriority w:val="0"/>
    <w:rPr>
      <w:rFonts w:ascii="Univers" w:hAnsi="Univers"/>
      <w:sz w:val="24"/>
      <w:lang w:val="en-US"/>
    </w:rPr>
  </w:style>
  <w:style w:type="character" w:customStyle="1" w:styleId="1028">
    <w:name w:val="Plain Text Char Char"/>
    <w:link w:val="1029"/>
    <w:qFormat/>
    <w:uiPriority w:val="0"/>
    <w:rPr>
      <w:rFonts w:ascii="宋体" w:hAnsi="Courier New"/>
    </w:rPr>
  </w:style>
  <w:style w:type="paragraph" w:customStyle="1" w:styleId="1029">
    <w:name w:val="纯文本2"/>
    <w:basedOn w:val="1"/>
    <w:link w:val="1028"/>
    <w:qFormat/>
    <w:uiPriority w:val="0"/>
    <w:rPr>
      <w:rFonts w:ascii="宋体" w:hAnsi="Courier New"/>
    </w:rPr>
  </w:style>
  <w:style w:type="character" w:customStyle="1" w:styleId="1030">
    <w:name w:val="Char Char11"/>
    <w:qFormat/>
    <w:uiPriority w:val="0"/>
    <w:rPr>
      <w:rFonts w:ascii="仿宋_GB2312" w:eastAsia="仿宋_GB2312"/>
      <w:b/>
      <w:sz w:val="32"/>
    </w:rPr>
  </w:style>
  <w:style w:type="character" w:customStyle="1" w:styleId="1031">
    <w:name w:val="符号标题 Char Char"/>
    <w:link w:val="1032"/>
    <w:qFormat/>
    <w:uiPriority w:val="0"/>
    <w:rPr>
      <w:sz w:val="24"/>
      <w:szCs w:val="24"/>
    </w:rPr>
  </w:style>
  <w:style w:type="paragraph" w:customStyle="1" w:styleId="1032">
    <w:name w:val="符号标题"/>
    <w:basedOn w:val="1"/>
    <w:next w:val="1"/>
    <w:link w:val="1031"/>
    <w:qFormat/>
    <w:uiPriority w:val="0"/>
    <w:pPr>
      <w:tabs>
        <w:tab w:val="left" w:pos="1463"/>
      </w:tabs>
      <w:spacing w:afterLines="50" w:line="360" w:lineRule="auto"/>
      <w:ind w:left="1260" w:hanging="420"/>
    </w:pPr>
    <w:rPr>
      <w:sz w:val="24"/>
      <w:szCs w:val="24"/>
    </w:rPr>
  </w:style>
  <w:style w:type="character" w:customStyle="1" w:styleId="1033">
    <w:name w:val="标题 3 Char1"/>
    <w:qFormat/>
    <w:uiPriority w:val="0"/>
    <w:rPr>
      <w:rFonts w:ascii="Arial" w:hAnsi="Arial" w:eastAsia="宋体"/>
      <w:bCs/>
      <w:szCs w:val="32"/>
    </w:rPr>
  </w:style>
  <w:style w:type="paragraph" w:customStyle="1" w:styleId="1034">
    <w:name w:val="6级小标题"/>
    <w:basedOn w:val="1035"/>
    <w:link w:val="1036"/>
    <w:qFormat/>
    <w:uiPriority w:val="0"/>
    <w:pPr>
      <w:tabs>
        <w:tab w:val="left" w:pos="1095"/>
      </w:tabs>
      <w:ind w:left="1095" w:hanging="360"/>
    </w:pPr>
    <w:rPr>
      <w:kern w:val="0"/>
      <w:sz w:val="20"/>
      <w:lang w:val="zh-CN" w:eastAsia="zh-CN"/>
    </w:rPr>
  </w:style>
  <w:style w:type="paragraph" w:customStyle="1" w:styleId="1035">
    <w:name w:val="列出段落1111"/>
    <w:basedOn w:val="1"/>
    <w:qFormat/>
    <w:uiPriority w:val="0"/>
    <w:pPr>
      <w:ind w:hanging="862"/>
    </w:pPr>
    <w:rPr>
      <w:rFonts w:ascii="Times New Roman" w:hAnsi="Times New Roman" w:eastAsia="宋体" w:cs="Times New Roman"/>
      <w:szCs w:val="20"/>
    </w:rPr>
  </w:style>
  <w:style w:type="character" w:customStyle="1" w:styleId="1036">
    <w:name w:val="6级小标题 Char"/>
    <w:link w:val="1034"/>
    <w:qFormat/>
    <w:uiPriority w:val="0"/>
    <w:rPr>
      <w:rFonts w:ascii="Times New Roman" w:hAnsi="Times New Roman" w:eastAsia="宋体" w:cs="Times New Roman"/>
      <w:kern w:val="0"/>
      <w:sz w:val="20"/>
      <w:szCs w:val="20"/>
      <w:lang w:val="zh-CN" w:eastAsia="zh-CN"/>
    </w:rPr>
  </w:style>
  <w:style w:type="paragraph" w:customStyle="1" w:styleId="1037">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38">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39">
    <w:name w:val="Char1 Char Char Char1"/>
    <w:basedOn w:val="1"/>
    <w:qFormat/>
    <w:uiPriority w:val="0"/>
    <w:rPr>
      <w:rFonts w:ascii="仿宋_GB2312" w:hAnsi="Times New Roman" w:eastAsia="仿宋_GB2312" w:cs="Times New Roman"/>
      <w:b/>
      <w:sz w:val="32"/>
      <w:szCs w:val="20"/>
    </w:rPr>
  </w:style>
  <w:style w:type="paragraph" w:customStyle="1" w:styleId="1040">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1">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2">
    <w:name w:val="Char Char1 Char Char1"/>
    <w:basedOn w:val="1"/>
    <w:qFormat/>
    <w:uiPriority w:val="0"/>
    <w:rPr>
      <w:rFonts w:ascii="Tahoma" w:hAnsi="Tahoma" w:eastAsia="宋体" w:cs="Times New Roman"/>
      <w:sz w:val="24"/>
      <w:szCs w:val="20"/>
    </w:rPr>
  </w:style>
  <w:style w:type="paragraph" w:customStyle="1" w:styleId="1043">
    <w:name w:val="Char41"/>
    <w:basedOn w:val="1"/>
    <w:qFormat/>
    <w:uiPriority w:val="0"/>
    <w:rPr>
      <w:rFonts w:ascii="仿宋_GB2312" w:hAnsi="Times New Roman" w:eastAsia="仿宋_GB2312" w:cs="Times New Roman"/>
      <w:b/>
      <w:sz w:val="32"/>
      <w:szCs w:val="32"/>
    </w:rPr>
  </w:style>
  <w:style w:type="paragraph" w:customStyle="1" w:styleId="1044">
    <w:name w:val="Char Char Char1 Char Char Char Char1"/>
    <w:basedOn w:val="1"/>
    <w:qFormat/>
    <w:uiPriority w:val="0"/>
    <w:rPr>
      <w:rFonts w:ascii="Tahoma" w:hAnsi="Tahoma" w:eastAsia="宋体" w:cs="Times New Roman"/>
      <w:sz w:val="24"/>
      <w:szCs w:val="20"/>
    </w:rPr>
  </w:style>
  <w:style w:type="paragraph" w:customStyle="1" w:styleId="1045">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46">
    <w:name w:val="Char111"/>
    <w:basedOn w:val="1"/>
    <w:qFormat/>
    <w:uiPriority w:val="0"/>
    <w:rPr>
      <w:rFonts w:ascii="仿宋_GB2312" w:hAnsi="Times New Roman" w:eastAsia="仿宋_GB2312" w:cs="Times New Roman"/>
      <w:b/>
      <w:sz w:val="32"/>
      <w:szCs w:val="32"/>
    </w:rPr>
  </w:style>
  <w:style w:type="paragraph" w:customStyle="1" w:styleId="1047">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8">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9">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0">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51">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2">
    <w:name w:val="5级小标题"/>
    <w:basedOn w:val="1035"/>
    <w:link w:val="1053"/>
    <w:qFormat/>
    <w:uiPriority w:val="0"/>
    <w:pPr>
      <w:ind w:left="1680" w:hanging="420"/>
    </w:pPr>
    <w:rPr>
      <w:kern w:val="0"/>
      <w:sz w:val="20"/>
      <w:lang w:val="zh-CN" w:eastAsia="zh-CN"/>
    </w:rPr>
  </w:style>
  <w:style w:type="character" w:customStyle="1" w:styleId="1053">
    <w:name w:val="5级小标题 Char"/>
    <w:link w:val="1052"/>
    <w:qFormat/>
    <w:uiPriority w:val="0"/>
    <w:rPr>
      <w:rFonts w:ascii="Times New Roman" w:hAnsi="Times New Roman" w:eastAsia="宋体" w:cs="Times New Roman"/>
      <w:kern w:val="0"/>
      <w:sz w:val="20"/>
      <w:szCs w:val="20"/>
      <w:lang w:val="zh-CN" w:eastAsia="zh-CN"/>
    </w:rPr>
  </w:style>
  <w:style w:type="paragraph" w:customStyle="1" w:styleId="1054">
    <w:name w:val="样式 样式 首行缩进:  2 字符 + Times New Roman 小四 两端对齐 首行缩进:  2 字符 段前: ..."/>
    <w:basedOn w:val="1"/>
    <w:link w:val="1055"/>
    <w:qFormat/>
    <w:uiPriority w:val="0"/>
    <w:pPr>
      <w:spacing w:line="480" w:lineRule="exact"/>
      <w:ind w:firstLine="480" w:firstLineChars="200"/>
    </w:pPr>
    <w:rPr>
      <w:rFonts w:ascii="Times New Roman" w:hAnsi="Times New Roman" w:eastAsia="宋体" w:cs="Times New Roman"/>
      <w:kern w:val="0"/>
      <w:sz w:val="24"/>
      <w:szCs w:val="20"/>
      <w:lang w:val="zh-CN" w:eastAsia="zh-CN"/>
    </w:rPr>
  </w:style>
  <w:style w:type="character" w:customStyle="1" w:styleId="1055">
    <w:name w:val="样式 样式 首行缩进:  2 字符 + Times New Roman 小四 两端对齐 首行缩进:  2 字符 段前: ... Char"/>
    <w:link w:val="1054"/>
    <w:qFormat/>
    <w:uiPriority w:val="0"/>
    <w:rPr>
      <w:rFonts w:ascii="Times New Roman" w:hAnsi="Times New Roman" w:eastAsia="宋体" w:cs="Times New Roman"/>
      <w:kern w:val="0"/>
      <w:sz w:val="24"/>
      <w:szCs w:val="20"/>
      <w:lang w:val="zh-CN" w:eastAsia="zh-CN"/>
    </w:rPr>
  </w:style>
  <w:style w:type="paragraph" w:customStyle="1" w:styleId="1056">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57">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58">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59">
    <w:name w:val="已访问的超链接1"/>
    <w:qFormat/>
    <w:uiPriority w:val="99"/>
    <w:rPr>
      <w:color w:val="800080"/>
      <w:u w:val="single"/>
    </w:rPr>
  </w:style>
  <w:style w:type="paragraph" w:customStyle="1" w:styleId="1060">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3">
    <w:name w:val="标题2 Char"/>
    <w:basedOn w:val="3"/>
    <w:qFormat/>
    <w:uiPriority w:val="0"/>
    <w:pPr>
      <w:tabs>
        <w:tab w:val="left" w:pos="709"/>
      </w:tabs>
      <w:adjustRightInd w:val="0"/>
      <w:ind w:left="709" w:hanging="709"/>
      <w:textAlignment w:val="baseline"/>
    </w:pPr>
    <w:rPr>
      <w:rFonts w:eastAsia="仿宋_GB2312" w:cs="Arial"/>
      <w:b w:val="0"/>
      <w:bCs w:val="0"/>
      <w:sz w:val="21"/>
      <w:szCs w:val="24"/>
    </w:rPr>
  </w:style>
  <w:style w:type="paragraph" w:customStyle="1" w:styleId="1064">
    <w:name w:val="样式 标题2 + 字距调整8 磅"/>
    <w:basedOn w:val="1063"/>
    <w:qFormat/>
    <w:uiPriority w:val="0"/>
    <w:rPr>
      <w:kern w:val="16"/>
    </w:rPr>
  </w:style>
  <w:style w:type="paragraph" w:customStyle="1" w:styleId="1065">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6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67">
    <w:name w:val="批注框文本1"/>
    <w:basedOn w:val="1"/>
    <w:qFormat/>
    <w:uiPriority w:val="0"/>
    <w:rPr>
      <w:rFonts w:ascii="Times New Roman" w:hAnsi="Times New Roman" w:eastAsia="宋体" w:cs="Times New Roman"/>
      <w:sz w:val="16"/>
      <w:szCs w:val="16"/>
    </w:rPr>
  </w:style>
  <w:style w:type="paragraph" w:customStyle="1" w:styleId="1068">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szCs w:val="20"/>
    </w:rPr>
  </w:style>
  <w:style w:type="character" w:customStyle="1" w:styleId="1069">
    <w:name w:val="样式 标题 2标题 1.1head:2#2 headlinehheadlineS&amp;R2ERMH2Head 2 +... Char"/>
    <w:qFormat/>
    <w:uiPriority w:val="0"/>
    <w:rPr>
      <w:rFonts w:ascii="Arial" w:hAnsi="Arial" w:eastAsia="宋体"/>
      <w:b/>
      <w:bCs/>
      <w:sz w:val="24"/>
      <w:lang w:val="en-US" w:eastAsia="zh-CN" w:bidi="ar-SA"/>
    </w:rPr>
  </w:style>
  <w:style w:type="paragraph" w:customStyle="1" w:styleId="1070">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107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2">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073">
    <w:name w:val="Sub title 1"/>
    <w:basedOn w:val="1066"/>
    <w:qFormat/>
    <w:uiPriority w:val="0"/>
    <w:pPr>
      <w:tabs>
        <w:tab w:val="left" w:pos="1304"/>
      </w:tabs>
      <w:ind w:left="1304" w:hanging="170"/>
    </w:pPr>
    <w:rPr>
      <w:color w:val="auto"/>
    </w:rPr>
  </w:style>
  <w:style w:type="paragraph" w:customStyle="1" w:styleId="1074">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7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76">
    <w:name w:val="样式"/>
    <w:link w:val="1077"/>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77">
    <w:name w:val="样式 Char"/>
    <w:link w:val="1076"/>
    <w:qFormat/>
    <w:uiPriority w:val="0"/>
    <w:rPr>
      <w:rFonts w:ascii="宋体" w:hAnsi="宋体" w:eastAsia="宋体" w:cs="Times New Roman"/>
      <w:kern w:val="0"/>
      <w:sz w:val="24"/>
      <w:szCs w:val="24"/>
    </w:rPr>
  </w:style>
  <w:style w:type="paragraph" w:customStyle="1" w:styleId="1078">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79">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80">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81">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2">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3">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4">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85">
    <w:name w:val="无编号正文"/>
    <w:basedOn w:val="16"/>
    <w:next w:val="1"/>
    <w:qFormat/>
    <w:uiPriority w:val="0"/>
    <w:pPr>
      <w:spacing w:after="0" w:line="360" w:lineRule="auto"/>
      <w:ind w:left="200" w:leftChars="200" w:firstLine="200" w:firstLineChars="200"/>
    </w:pPr>
    <w:rPr>
      <w:rFonts w:ascii="宋体" w:hAnsi="宋体"/>
      <w:sz w:val="24"/>
      <w:szCs w:val="24"/>
    </w:rPr>
  </w:style>
  <w:style w:type="character" w:customStyle="1" w:styleId="1086">
    <w:name w:val="无编号正文 Char"/>
    <w:qFormat/>
    <w:uiPriority w:val="0"/>
    <w:rPr>
      <w:rFonts w:ascii="宋体" w:hAnsi="宋体" w:eastAsia="宋体"/>
      <w:sz w:val="24"/>
      <w:szCs w:val="24"/>
      <w:lang w:val="en-US" w:eastAsia="zh-CN" w:bidi="ar-SA"/>
    </w:rPr>
  </w:style>
  <w:style w:type="paragraph" w:customStyle="1" w:styleId="1087">
    <w:name w:val="标题 一"/>
    <w:basedOn w:val="2"/>
    <w:link w:val="1088"/>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88">
    <w:name w:val="标题 一 字符"/>
    <w:link w:val="1087"/>
    <w:qFormat/>
    <w:uiPriority w:val="0"/>
    <w:rPr>
      <w:rFonts w:ascii="Times New Roman" w:hAnsi="Times New Roman" w:eastAsia="宋体" w:cs="Times New Roman"/>
      <w:b/>
      <w:kern w:val="44"/>
      <w:sz w:val="52"/>
      <w:szCs w:val="52"/>
      <w:lang w:val="zh-CN" w:eastAsia="zh-CN"/>
    </w:rPr>
  </w:style>
  <w:style w:type="paragraph" w:customStyle="1" w:styleId="1089">
    <w:name w:val="标题 二"/>
    <w:basedOn w:val="3"/>
    <w:qFormat/>
    <w:uiPriority w:val="0"/>
    <w:pPr>
      <w:snapToGrid w:val="0"/>
      <w:jc w:val="left"/>
    </w:pPr>
    <w:rPr>
      <w:rFonts w:ascii="Times New Roman" w:hAnsi="Times New Roman" w:eastAsia="黑体"/>
      <w:bCs w:val="0"/>
      <w:sz w:val="28"/>
      <w:szCs w:val="28"/>
    </w:rPr>
  </w:style>
  <w:style w:type="paragraph" w:customStyle="1" w:styleId="1090">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91">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2">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3">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4">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5">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96">
    <w:name w:val="Char Char2"/>
    <w:qFormat/>
    <w:uiPriority w:val="0"/>
    <w:rPr>
      <w:rFonts w:eastAsia="宋体"/>
      <w:kern w:val="2"/>
      <w:sz w:val="18"/>
      <w:szCs w:val="18"/>
      <w:lang w:val="en-US" w:eastAsia="zh-CN" w:bidi="ar-SA"/>
    </w:rPr>
  </w:style>
  <w:style w:type="paragraph" w:customStyle="1" w:styleId="1097">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98">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99">
    <w:name w:val="样式 样式 标题 3 + (中文) 黑体 Char + (中文) 宋体 小四 Char Char Char Char Char Char Char Char Char"/>
    <w:link w:val="1100"/>
    <w:qFormat/>
    <w:uiPriority w:val="0"/>
    <w:rPr>
      <w:rFonts w:ascii="宋体" w:hAnsi="Courier New" w:cs="Courier New"/>
      <w:sz w:val="24"/>
      <w:szCs w:val="21"/>
    </w:rPr>
  </w:style>
  <w:style w:type="paragraph" w:customStyle="1" w:styleId="1100">
    <w:name w:val="样式 样式 标题 3 + (中文) 黑体 Char + (中文) 宋体 小四 Char Char Char Char Char Char Char Char"/>
    <w:basedOn w:val="1101"/>
    <w:link w:val="1099"/>
    <w:qFormat/>
    <w:uiPriority w:val="0"/>
    <w:pPr>
      <w:spacing w:line="400" w:lineRule="exact"/>
      <w:ind w:left="400" w:leftChars="400"/>
    </w:pPr>
    <w:rPr>
      <w:rFonts w:cs="Courier New" w:eastAsiaTheme="minorEastAsia"/>
      <w:kern w:val="2"/>
      <w:sz w:val="24"/>
      <w:lang w:val="en-US" w:eastAsia="zh-CN"/>
    </w:rPr>
  </w:style>
  <w:style w:type="paragraph" w:customStyle="1" w:styleId="1101">
    <w:name w:val="样式 标题 3 + (中文) 黑体 Char"/>
    <w:basedOn w:val="41"/>
    <w:link w:val="1102"/>
    <w:qFormat/>
    <w:uiPriority w:val="0"/>
    <w:rPr>
      <w:rFonts w:eastAsia="黑体"/>
    </w:rPr>
  </w:style>
  <w:style w:type="character" w:customStyle="1" w:styleId="1102">
    <w:name w:val="样式 标题 3 + (中文) 黑体 Char Char"/>
    <w:link w:val="1101"/>
    <w:qFormat/>
    <w:uiPriority w:val="0"/>
    <w:rPr>
      <w:rFonts w:ascii="宋体" w:hAnsi="Courier New" w:eastAsia="黑体" w:cs="Times New Roman"/>
      <w:kern w:val="0"/>
      <w:sz w:val="20"/>
      <w:szCs w:val="21"/>
      <w:lang w:val="zh-CN" w:eastAsia="zh-CN"/>
    </w:rPr>
  </w:style>
  <w:style w:type="paragraph" w:customStyle="1" w:styleId="1103">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4">
    <w:name w:val="even Char Char"/>
    <w:qFormat/>
    <w:uiPriority w:val="0"/>
    <w:rPr>
      <w:rFonts w:eastAsia="宋体"/>
      <w:kern w:val="2"/>
      <w:sz w:val="18"/>
      <w:szCs w:val="18"/>
      <w:lang w:val="en-US" w:eastAsia="zh-CN" w:bidi="ar-SA"/>
    </w:rPr>
  </w:style>
  <w:style w:type="character" w:customStyle="1" w:styleId="1105">
    <w:name w:val="Char Char15"/>
    <w:qFormat/>
    <w:uiPriority w:val="0"/>
    <w:rPr>
      <w:rFonts w:eastAsia="宋体"/>
      <w:sz w:val="24"/>
      <w:lang w:val="en-US" w:eastAsia="zh-CN" w:bidi="ar-SA"/>
    </w:rPr>
  </w:style>
  <w:style w:type="paragraph" w:customStyle="1" w:styleId="1106">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07">
    <w:name w:val="日期 Char1"/>
    <w:qFormat/>
    <w:locked/>
    <w:uiPriority w:val="0"/>
    <w:rPr>
      <w:kern w:val="2"/>
      <w:sz w:val="21"/>
    </w:rPr>
  </w:style>
  <w:style w:type="character" w:customStyle="1" w:styleId="1108">
    <w:name w:val="纯文本 Char2"/>
    <w:qFormat/>
    <w:locked/>
    <w:uiPriority w:val="0"/>
    <w:rPr>
      <w:rFonts w:ascii="宋体" w:hAnsi="Courier New" w:cs="Courier New"/>
      <w:kern w:val="2"/>
      <w:sz w:val="21"/>
      <w:szCs w:val="21"/>
    </w:rPr>
  </w:style>
  <w:style w:type="paragraph" w:customStyle="1" w:styleId="1109">
    <w:name w:val="zhou正文"/>
    <w:basedOn w:val="1"/>
    <w:qFormat/>
    <w:uiPriority w:val="0"/>
    <w:rPr>
      <w:rFonts w:ascii="Times New Roman" w:hAnsi="Times New Roman" w:eastAsia="宋体" w:cs="Times New Roman"/>
      <w:szCs w:val="24"/>
    </w:rPr>
  </w:style>
  <w:style w:type="paragraph" w:customStyle="1" w:styleId="1110">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1">
    <w:name w:val="Char Char Char 字元 字元"/>
    <w:basedOn w:val="1"/>
    <w:qFormat/>
    <w:uiPriority w:val="0"/>
    <w:rPr>
      <w:rFonts w:ascii="Tahoma" w:hAnsi="Tahoma" w:eastAsia="宋体" w:cs="Times New Roman"/>
      <w:sz w:val="24"/>
      <w:szCs w:val="20"/>
    </w:rPr>
  </w:style>
  <w:style w:type="paragraph" w:customStyle="1" w:styleId="1112">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3">
    <w:name w:val="多级符号2"/>
    <w:basedOn w:val="1112"/>
    <w:qFormat/>
    <w:uiPriority w:val="0"/>
    <w:pPr>
      <w:outlineLvl w:val="9"/>
    </w:pPr>
    <w:rPr>
      <w:b w:val="0"/>
      <w:sz w:val="24"/>
    </w:rPr>
  </w:style>
  <w:style w:type="paragraph" w:customStyle="1" w:styleId="1114">
    <w:name w:val="标题 三"/>
    <w:basedOn w:val="3"/>
    <w:link w:val="1115"/>
    <w:qFormat/>
    <w:uiPriority w:val="0"/>
    <w:pPr>
      <w:outlineLvl w:val="2"/>
    </w:pPr>
    <w:rPr>
      <w:rFonts w:ascii="Times New Roman" w:hAnsi="Times New Roman"/>
      <w:bCs w:val="0"/>
      <w:sz w:val="20"/>
      <w:szCs w:val="21"/>
    </w:rPr>
  </w:style>
  <w:style w:type="character" w:customStyle="1" w:styleId="1115">
    <w:name w:val="标题 三 字符"/>
    <w:link w:val="1114"/>
    <w:qFormat/>
    <w:uiPriority w:val="0"/>
    <w:rPr>
      <w:rFonts w:ascii="Times New Roman" w:hAnsi="Times New Roman" w:eastAsia="宋体" w:cs="Times New Roman"/>
      <w:b/>
      <w:kern w:val="0"/>
      <w:sz w:val="20"/>
      <w:szCs w:val="21"/>
      <w:lang w:val="zh-CN" w:eastAsia="zh-CN"/>
    </w:rPr>
  </w:style>
  <w:style w:type="paragraph" w:customStyle="1" w:styleId="111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4">
    <w:name w:val="Quote Char"/>
    <w:link w:val="1125"/>
    <w:qFormat/>
    <w:locked/>
    <w:uiPriority w:val="0"/>
    <w:rPr>
      <w:i/>
    </w:rPr>
  </w:style>
  <w:style w:type="paragraph" w:customStyle="1" w:styleId="1125">
    <w:name w:val="引用1"/>
    <w:basedOn w:val="1"/>
    <w:next w:val="1"/>
    <w:link w:val="1124"/>
    <w:qFormat/>
    <w:uiPriority w:val="0"/>
    <w:rPr>
      <w:i/>
    </w:rPr>
  </w:style>
  <w:style w:type="paragraph" w:customStyle="1" w:styleId="11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1">
    <w:name w:val="批注主题1"/>
    <w:basedOn w:val="13"/>
    <w:next w:val="13"/>
    <w:qFormat/>
    <w:uiPriority w:val="0"/>
    <w:rPr>
      <w:rFonts w:ascii="Times New Roman" w:hAnsi="Times New Roman"/>
      <w:b/>
      <w:bCs/>
      <w:sz w:val="24"/>
      <w:szCs w:val="24"/>
    </w:rPr>
  </w:style>
  <w:style w:type="paragraph" w:customStyle="1" w:styleId="113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3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1">
    <w:name w:val="纯文本211"/>
    <w:basedOn w:val="1"/>
    <w:qFormat/>
    <w:uiPriority w:val="0"/>
    <w:rPr>
      <w:rFonts w:ascii="宋体" w:hAnsi="Courier New" w:eastAsia="宋体" w:cs="Times New Roman"/>
      <w:kern w:val="0"/>
      <w:sz w:val="20"/>
      <w:szCs w:val="21"/>
    </w:rPr>
  </w:style>
  <w:style w:type="paragraph" w:customStyle="1" w:styleId="114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8">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3">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5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1">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6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8">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4">
    <w:name w:val="Intense Quote Char"/>
    <w:link w:val="1175"/>
    <w:qFormat/>
    <w:locked/>
    <w:uiPriority w:val="0"/>
    <w:rPr>
      <w:b/>
      <w:i/>
    </w:rPr>
  </w:style>
  <w:style w:type="paragraph" w:customStyle="1" w:styleId="1175">
    <w:name w:val="明显引用1"/>
    <w:basedOn w:val="1"/>
    <w:next w:val="1"/>
    <w:link w:val="1174"/>
    <w:qFormat/>
    <w:uiPriority w:val="0"/>
    <w:pPr>
      <w:ind w:left="720" w:right="720"/>
    </w:pPr>
    <w:rPr>
      <w:b/>
      <w:i/>
    </w:rPr>
  </w:style>
  <w:style w:type="paragraph" w:customStyle="1" w:styleId="11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79">
    <w:name w:val="列表2"/>
    <w:basedOn w:val="1"/>
    <w:qFormat/>
    <w:uiPriority w:val="0"/>
    <w:pPr>
      <w:ind w:left="200" w:hanging="200" w:hangingChars="200"/>
    </w:pPr>
    <w:rPr>
      <w:rFonts w:ascii="Times New Roman" w:hAnsi="Times New Roman" w:eastAsia="宋体" w:cs="Times New Roman"/>
      <w:szCs w:val="24"/>
    </w:rPr>
  </w:style>
  <w:style w:type="paragraph" w:customStyle="1" w:styleId="11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2">
    <w:name w:val="headline-content2"/>
    <w:qFormat/>
    <w:uiPriority w:val="0"/>
  </w:style>
  <w:style w:type="character" w:customStyle="1" w:styleId="1183">
    <w:name w:val="apple-converted-space"/>
    <w:qFormat/>
    <w:uiPriority w:val="0"/>
  </w:style>
  <w:style w:type="character" w:customStyle="1" w:styleId="1184">
    <w:name w:val="正文文本 2 Char1"/>
    <w:qFormat/>
    <w:uiPriority w:val="0"/>
    <w:rPr>
      <w:rFonts w:hint="default" w:ascii="Times New Roman" w:hAnsi="Times New Roman" w:eastAsia="宋体" w:cs="Times New Roman"/>
      <w:szCs w:val="24"/>
    </w:rPr>
  </w:style>
  <w:style w:type="character" w:customStyle="1" w:styleId="1185">
    <w:name w:val="Heading 1 Char"/>
    <w:qFormat/>
    <w:uiPriority w:val="0"/>
    <w:rPr>
      <w:rFonts w:hint="default" w:ascii="Cambria" w:hAnsi="Cambria" w:eastAsia="宋体" w:cs="Times New Roman"/>
      <w:b/>
      <w:bCs/>
      <w:kern w:val="32"/>
      <w:sz w:val="32"/>
      <w:szCs w:val="32"/>
    </w:rPr>
  </w:style>
  <w:style w:type="character" w:customStyle="1" w:styleId="1186">
    <w:name w:val="批注引用1"/>
    <w:qFormat/>
    <w:uiPriority w:val="0"/>
    <w:rPr>
      <w:sz w:val="21"/>
      <w:szCs w:val="21"/>
    </w:rPr>
  </w:style>
  <w:style w:type="character" w:customStyle="1" w:styleId="1187">
    <w:name w:val="副标题 Char1"/>
    <w:qFormat/>
    <w:uiPriority w:val="11"/>
    <w:rPr>
      <w:rFonts w:hint="default" w:ascii="Cambria" w:hAnsi="Cambria" w:cs="Times New Roman"/>
      <w:b/>
      <w:bCs/>
      <w:kern w:val="28"/>
      <w:sz w:val="32"/>
      <w:szCs w:val="32"/>
    </w:rPr>
  </w:style>
  <w:style w:type="character" w:customStyle="1" w:styleId="1188">
    <w:name w:val="Char Char3"/>
    <w:qFormat/>
    <w:uiPriority w:val="0"/>
    <w:rPr>
      <w:sz w:val="18"/>
      <w:szCs w:val="18"/>
    </w:rPr>
  </w:style>
  <w:style w:type="character" w:customStyle="1" w:styleId="1189">
    <w:name w:val="批注主题 Char1"/>
    <w:qFormat/>
    <w:uiPriority w:val="0"/>
    <w:rPr>
      <w:rFonts w:hint="default" w:ascii="Times New Roman" w:hAnsi="Times New Roman" w:eastAsia="宋体" w:cs="Times New Roman"/>
      <w:b/>
      <w:bCs/>
      <w:szCs w:val="24"/>
    </w:rPr>
  </w:style>
  <w:style w:type="paragraph" w:customStyle="1" w:styleId="1190">
    <w:name w:val="Char Char Char Char3"/>
    <w:basedOn w:val="1"/>
    <w:qFormat/>
    <w:uiPriority w:val="0"/>
    <w:rPr>
      <w:rFonts w:ascii="仿宋_GB2312" w:hAnsi="Times New Roman" w:eastAsia="仿宋_GB2312" w:cs="Times New Roman"/>
      <w:color w:val="000066"/>
      <w:kern w:val="10"/>
      <w:szCs w:val="21"/>
    </w:rPr>
  </w:style>
  <w:style w:type="paragraph" w:customStyle="1" w:styleId="119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92">
    <w:name w:val="p19"/>
    <w:basedOn w:val="1"/>
    <w:qFormat/>
    <w:uiPriority w:val="0"/>
    <w:pPr>
      <w:widowControl/>
    </w:pPr>
    <w:rPr>
      <w:rFonts w:ascii="Times New Roman" w:hAnsi="Times New Roman" w:eastAsia="宋体" w:cs="Times New Roman"/>
      <w:kern w:val="0"/>
      <w:szCs w:val="21"/>
    </w:rPr>
  </w:style>
  <w:style w:type="paragraph" w:customStyle="1" w:styleId="1193">
    <w:name w:val="无间隔2"/>
    <w:link w:val="119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4">
    <w:name w:val="无间隔 Char"/>
    <w:link w:val="1193"/>
    <w:qFormat/>
    <w:uiPriority w:val="0"/>
    <w:rPr>
      <w:rFonts w:ascii="Calibri" w:hAnsi="Calibri" w:eastAsia="宋体" w:cs="Times New Roman"/>
    </w:rPr>
  </w:style>
  <w:style w:type="paragraph" w:customStyle="1" w:styleId="119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96">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97">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98">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99">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0">
    <w:name w:val="发布"/>
    <w:qFormat/>
    <w:uiPriority w:val="0"/>
    <w:rPr>
      <w:rFonts w:ascii="黑体" w:eastAsia="黑体" w:cs="黑体"/>
      <w:spacing w:val="22"/>
      <w:w w:val="100"/>
      <w:position w:val="3"/>
      <w:sz w:val="28"/>
      <w:szCs w:val="28"/>
    </w:rPr>
  </w:style>
  <w:style w:type="paragraph" w:customStyle="1" w:styleId="120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202">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3">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4">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205">
    <w:name w:val="7"/>
    <w:basedOn w:val="1"/>
    <w:next w:val="16"/>
    <w:link w:val="1206"/>
    <w:qFormat/>
    <w:uiPriority w:val="0"/>
    <w:rPr>
      <w:rFonts w:ascii="Times New Roman" w:hAnsi="Times New Roman" w:eastAsia="宋体" w:cs="Times New Roman"/>
      <w:kern w:val="0"/>
      <w:sz w:val="28"/>
      <w:szCs w:val="28"/>
      <w:lang w:val="zh-CN" w:eastAsia="zh-CN"/>
    </w:rPr>
  </w:style>
  <w:style w:type="character" w:customStyle="1" w:styleId="1206">
    <w:name w:val="7 Char"/>
    <w:link w:val="1205"/>
    <w:qFormat/>
    <w:uiPriority w:val="0"/>
    <w:rPr>
      <w:rFonts w:ascii="Times New Roman" w:hAnsi="Times New Roman" w:eastAsia="宋体" w:cs="Times New Roman"/>
      <w:kern w:val="0"/>
      <w:sz w:val="28"/>
      <w:szCs w:val="28"/>
      <w:lang w:val="zh-CN" w:eastAsia="zh-CN"/>
    </w:rPr>
  </w:style>
  <w:style w:type="paragraph" w:customStyle="1" w:styleId="1207">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20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09">
    <w:name w:val="级别2 Char"/>
    <w:link w:val="1210"/>
    <w:qFormat/>
    <w:uiPriority w:val="0"/>
    <w:rPr>
      <w:rFonts w:ascii="宋体" w:hAnsi="宋体" w:eastAsia="黑体"/>
      <w:b/>
      <w:kern w:val="44"/>
      <w:sz w:val="24"/>
      <w:szCs w:val="24"/>
    </w:rPr>
  </w:style>
  <w:style w:type="paragraph" w:customStyle="1" w:styleId="1210">
    <w:name w:val="级别2"/>
    <w:basedOn w:val="2"/>
    <w:link w:val="120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lang w:val="en-US" w:eastAsia="zh-CN"/>
    </w:rPr>
  </w:style>
  <w:style w:type="character" w:customStyle="1" w:styleId="1211">
    <w:name w:val="样式 正文首行缩进 Char Char"/>
    <w:link w:val="1212"/>
    <w:qFormat/>
    <w:uiPriority w:val="0"/>
    <w:rPr>
      <w:rFonts w:ascii="Tahoma" w:hAnsi="Tahoma" w:cs="Tahoma"/>
      <w:szCs w:val="24"/>
      <w:lang w:eastAsia="en-US"/>
    </w:rPr>
  </w:style>
  <w:style w:type="paragraph" w:customStyle="1" w:styleId="1212">
    <w:name w:val="样式 正文首行缩进"/>
    <w:basedOn w:val="15"/>
    <w:link w:val="1211"/>
    <w:qFormat/>
    <w:uiPriority w:val="0"/>
    <w:rPr>
      <w:rFonts w:ascii="Tahoma" w:hAnsi="Tahoma" w:cs="Tahoma" w:eastAsiaTheme="minorEastAsia"/>
      <w:kern w:val="2"/>
      <w:sz w:val="21"/>
      <w:lang w:val="en-US" w:eastAsia="en-US"/>
    </w:rPr>
  </w:style>
  <w:style w:type="character" w:customStyle="1" w:styleId="1213">
    <w:name w:val="zbggmain"/>
    <w:qFormat/>
    <w:uiPriority w:val="0"/>
    <w:rPr>
      <w:rFonts w:ascii="Tahoma" w:hAnsi="Tahoma" w:cs="Tahoma"/>
      <w:kern w:val="0"/>
      <w:sz w:val="20"/>
      <w:szCs w:val="20"/>
      <w:lang w:eastAsia="en-US"/>
    </w:rPr>
  </w:style>
  <w:style w:type="character" w:customStyle="1" w:styleId="1214">
    <w:name w:val="顺序编号-zlb Char"/>
    <w:link w:val="1215"/>
    <w:qFormat/>
    <w:uiPriority w:val="0"/>
    <w:rPr>
      <w:rFonts w:ascii="宋体" w:hAnsi="宋体"/>
      <w:sz w:val="24"/>
      <w:szCs w:val="24"/>
      <w:lang w:eastAsia="en-US"/>
    </w:rPr>
  </w:style>
  <w:style w:type="paragraph" w:customStyle="1" w:styleId="1215">
    <w:name w:val="顺序编号-zlb"/>
    <w:basedOn w:val="1216"/>
    <w:link w:val="1214"/>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16">
    <w:name w:val="级别4"/>
    <w:basedOn w:val="1210"/>
    <w:qFormat/>
    <w:uiPriority w:val="0"/>
    <w:pPr>
      <w:tabs>
        <w:tab w:val="left" w:pos="360"/>
        <w:tab w:val="left" w:pos="2307"/>
        <w:tab w:val="clear" w:pos="1320"/>
      </w:tabs>
      <w:ind w:left="2307"/>
      <w:outlineLvl w:val="3"/>
    </w:pPr>
    <w:rPr>
      <w:b w:val="0"/>
      <w:kern w:val="0"/>
    </w:rPr>
  </w:style>
  <w:style w:type="character" w:customStyle="1" w:styleId="1217">
    <w:name w:val="样式 WX正文文本 Char"/>
    <w:link w:val="1218"/>
    <w:qFormat/>
    <w:uiPriority w:val="0"/>
    <w:rPr>
      <w:rFonts w:ascii="Arial" w:hAnsi="Arial" w:cs="宋体"/>
      <w:sz w:val="24"/>
      <w:lang w:eastAsia="en-US"/>
    </w:rPr>
  </w:style>
  <w:style w:type="paragraph" w:customStyle="1" w:styleId="1218">
    <w:name w:val="样式 WX正文文本"/>
    <w:basedOn w:val="1"/>
    <w:link w:val="1217"/>
    <w:qFormat/>
    <w:uiPriority w:val="0"/>
    <w:pPr>
      <w:spacing w:before="120" w:line="300" w:lineRule="auto"/>
      <w:ind w:left="361" w:leftChars="172"/>
    </w:pPr>
    <w:rPr>
      <w:rFonts w:ascii="Arial" w:hAnsi="Arial" w:cs="宋体"/>
      <w:sz w:val="24"/>
      <w:lang w:eastAsia="en-US"/>
    </w:rPr>
  </w:style>
  <w:style w:type="character" w:customStyle="1" w:styleId="1219">
    <w:name w:val="htd01"/>
    <w:qFormat/>
    <w:uiPriority w:val="0"/>
    <w:rPr>
      <w:rFonts w:ascii="Tahoma" w:hAnsi="Tahoma" w:cs="Tahoma"/>
      <w:kern w:val="0"/>
      <w:sz w:val="20"/>
      <w:szCs w:val="20"/>
      <w:lang w:eastAsia="en-US"/>
    </w:rPr>
  </w:style>
  <w:style w:type="character" w:customStyle="1" w:styleId="1220">
    <w:name w:val="正文－zlb Char Char"/>
    <w:link w:val="1221"/>
    <w:qFormat/>
    <w:uiPriority w:val="0"/>
    <w:rPr>
      <w:rFonts w:ascii="宋体" w:hAnsi="Tahoma" w:cs="宋体"/>
      <w:sz w:val="24"/>
      <w:szCs w:val="24"/>
    </w:rPr>
  </w:style>
  <w:style w:type="paragraph" w:customStyle="1" w:styleId="1221">
    <w:name w:val="正文－zlb"/>
    <w:basedOn w:val="1"/>
    <w:link w:val="1220"/>
    <w:qFormat/>
    <w:uiPriority w:val="0"/>
    <w:pPr>
      <w:adjustRightInd w:val="0"/>
      <w:snapToGrid w:val="0"/>
      <w:spacing w:line="360" w:lineRule="auto"/>
      <w:ind w:firstLine="420"/>
    </w:pPr>
    <w:rPr>
      <w:rFonts w:ascii="宋体" w:hAnsi="Tahoma" w:cs="宋体"/>
      <w:sz w:val="24"/>
      <w:szCs w:val="24"/>
    </w:rPr>
  </w:style>
  <w:style w:type="character" w:customStyle="1" w:styleId="1222">
    <w:name w:val="图表文字中 Char"/>
    <w:link w:val="1223"/>
    <w:qFormat/>
    <w:locked/>
    <w:uiPriority w:val="0"/>
  </w:style>
  <w:style w:type="paragraph" w:customStyle="1" w:styleId="1223">
    <w:name w:val="图表文字中"/>
    <w:link w:val="122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24">
    <w:name w:val="H3 Char1"/>
    <w:qFormat/>
    <w:uiPriority w:val="0"/>
    <w:rPr>
      <w:rFonts w:ascii="Tahoma" w:hAnsi="Tahoma" w:cs="Tahoma"/>
      <w:b/>
      <w:bCs/>
      <w:kern w:val="2"/>
      <w:sz w:val="32"/>
      <w:szCs w:val="32"/>
      <w:lang w:eastAsia="en-US"/>
    </w:rPr>
  </w:style>
  <w:style w:type="character" w:customStyle="1" w:styleId="1225">
    <w:name w:val="章节 Char Char Char Char"/>
    <w:qFormat/>
    <w:uiPriority w:val="0"/>
    <w:rPr>
      <w:rFonts w:ascii="Tahoma" w:hAnsi="Tahoma" w:eastAsia="宋体" w:cs="Tahoma"/>
      <w:b/>
      <w:kern w:val="2"/>
      <w:sz w:val="32"/>
      <w:szCs w:val="32"/>
      <w:lang w:val="en-US" w:eastAsia="zh-CN" w:bidi="ar-SA"/>
    </w:rPr>
  </w:style>
  <w:style w:type="character" w:customStyle="1" w:styleId="1226">
    <w:name w:val="数字"/>
    <w:qFormat/>
    <w:uiPriority w:val="0"/>
    <w:rPr>
      <w:rFonts w:ascii="Tahoma" w:hAnsi="Tahoma" w:eastAsia="黑体" w:cs="Tahoma"/>
      <w:b/>
      <w:kern w:val="0"/>
      <w:sz w:val="21"/>
      <w:szCs w:val="20"/>
      <w:lang w:eastAsia="en-US"/>
    </w:rPr>
  </w:style>
  <w:style w:type="paragraph" w:customStyle="1" w:styleId="122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2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2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30">
    <w:name w:val="CM96"/>
    <w:basedOn w:val="639"/>
    <w:next w:val="639"/>
    <w:qFormat/>
    <w:uiPriority w:val="0"/>
    <w:pPr>
      <w:spacing w:after="298"/>
    </w:pPr>
    <w:rPr>
      <w:color w:val="auto"/>
      <w:szCs w:val="24"/>
    </w:rPr>
  </w:style>
  <w:style w:type="paragraph" w:customStyle="1" w:styleId="1231">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32">
    <w:name w:val="表格6"/>
    <w:basedOn w:val="1233"/>
    <w:qFormat/>
    <w:uiPriority w:val="0"/>
    <w:pPr>
      <w:ind w:left="737" w:firstLine="0"/>
    </w:pPr>
  </w:style>
  <w:style w:type="paragraph" w:customStyle="1" w:styleId="1233">
    <w:name w:val="表格5"/>
    <w:basedOn w:val="1234"/>
    <w:qFormat/>
    <w:uiPriority w:val="0"/>
    <w:pPr>
      <w:ind w:left="1021" w:hanging="284"/>
    </w:pPr>
    <w:rPr>
      <w:rFonts w:ascii="宋体"/>
    </w:rPr>
  </w:style>
  <w:style w:type="paragraph" w:customStyle="1" w:styleId="1234">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35">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36">
    <w:name w:val="公文标题"/>
    <w:basedOn w:val="1"/>
    <w:qFormat/>
    <w:uiPriority w:val="0"/>
    <w:pPr>
      <w:jc w:val="center"/>
    </w:pPr>
    <w:rPr>
      <w:rFonts w:ascii="仿宋_GB2312" w:hAnsi="Times New Roman" w:eastAsia="仿宋_GB2312" w:cs="Times New Roman"/>
      <w:sz w:val="44"/>
      <w:szCs w:val="32"/>
    </w:rPr>
  </w:style>
  <w:style w:type="paragraph" w:customStyle="1" w:styleId="1237">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38">
    <w:name w:val="zhou1"/>
    <w:basedOn w:val="1"/>
    <w:qFormat/>
    <w:uiPriority w:val="0"/>
    <w:rPr>
      <w:rFonts w:ascii="Times New Roman" w:hAnsi="Times New Roman" w:eastAsia="宋体" w:cs="Times New Roman"/>
      <w:szCs w:val="24"/>
    </w:rPr>
  </w:style>
  <w:style w:type="paragraph" w:customStyle="1" w:styleId="1239">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4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1">
    <w:name w:val="级别3"/>
    <w:basedOn w:val="1210"/>
    <w:qFormat/>
    <w:uiPriority w:val="0"/>
    <w:pPr>
      <w:tabs>
        <w:tab w:val="left" w:pos="709"/>
        <w:tab w:val="left" w:pos="1887"/>
        <w:tab w:val="clear" w:pos="1320"/>
      </w:tabs>
      <w:ind w:left="709"/>
      <w:outlineLvl w:val="2"/>
    </w:pPr>
    <w:rPr>
      <w:b w:val="0"/>
    </w:rPr>
  </w:style>
  <w:style w:type="paragraph" w:customStyle="1" w:styleId="124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43">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44">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5">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46">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47">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8">
    <w:name w:val="CM62"/>
    <w:basedOn w:val="639"/>
    <w:next w:val="639"/>
    <w:qFormat/>
    <w:uiPriority w:val="0"/>
    <w:pPr>
      <w:spacing w:line="400" w:lineRule="atLeast"/>
    </w:pPr>
    <w:rPr>
      <w:color w:val="auto"/>
      <w:szCs w:val="24"/>
    </w:rPr>
  </w:style>
  <w:style w:type="paragraph" w:customStyle="1" w:styleId="1249">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50">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51">
    <w:name w:val="Char Char Char Char4"/>
    <w:basedOn w:val="1"/>
    <w:next w:val="1"/>
    <w:qFormat/>
    <w:uiPriority w:val="0"/>
    <w:rPr>
      <w:rFonts w:ascii="Times New Roman" w:hAnsi="Times New Roman" w:eastAsia="宋体" w:cs="Times New Roman"/>
      <w:szCs w:val="20"/>
    </w:rPr>
  </w:style>
  <w:style w:type="paragraph" w:customStyle="1" w:styleId="1252">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53">
    <w:name w:val="Char13"/>
    <w:basedOn w:val="1"/>
    <w:qFormat/>
    <w:uiPriority w:val="0"/>
    <w:rPr>
      <w:rFonts w:ascii="Tahoma" w:hAnsi="Tahoma" w:eastAsia="宋体" w:cs="Times New Roman"/>
      <w:sz w:val="24"/>
      <w:szCs w:val="20"/>
    </w:rPr>
  </w:style>
  <w:style w:type="paragraph" w:customStyle="1" w:styleId="1254">
    <w:name w:val="zhou3"/>
    <w:basedOn w:val="1"/>
    <w:qFormat/>
    <w:uiPriority w:val="0"/>
    <w:rPr>
      <w:rFonts w:ascii="Times New Roman" w:hAnsi="Times New Roman" w:eastAsia="宋体" w:cs="Times New Roman"/>
      <w:szCs w:val="24"/>
    </w:rPr>
  </w:style>
  <w:style w:type="paragraph" w:customStyle="1" w:styleId="1255">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56">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7">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8">
    <w:name w:val="级别6"/>
    <w:basedOn w:val="1259"/>
    <w:qFormat/>
    <w:uiPriority w:val="0"/>
    <w:pPr>
      <w:tabs>
        <w:tab w:val="left" w:pos="780"/>
        <w:tab w:val="left" w:pos="992"/>
        <w:tab w:val="left" w:pos="1134"/>
        <w:tab w:val="left" w:pos="2727"/>
        <w:tab w:val="left" w:pos="3147"/>
      </w:tabs>
      <w:ind w:left="1134"/>
      <w:outlineLvl w:val="5"/>
    </w:pPr>
  </w:style>
  <w:style w:type="paragraph" w:customStyle="1" w:styleId="1259">
    <w:name w:val="级别5"/>
    <w:basedOn w:val="1216"/>
    <w:qFormat/>
    <w:uiPriority w:val="0"/>
    <w:pPr>
      <w:tabs>
        <w:tab w:val="left" w:pos="992"/>
        <w:tab w:val="left" w:pos="2727"/>
        <w:tab w:val="clear" w:pos="360"/>
        <w:tab w:val="clear" w:pos="2307"/>
      </w:tabs>
      <w:ind w:left="992"/>
      <w:outlineLvl w:val="4"/>
    </w:pPr>
  </w:style>
  <w:style w:type="paragraph" w:customStyle="1" w:styleId="1260">
    <w:name w:val="Char211"/>
    <w:basedOn w:val="1"/>
    <w:qFormat/>
    <w:uiPriority w:val="0"/>
    <w:rPr>
      <w:rFonts w:ascii="仿宋_GB2312" w:hAnsi="Times New Roman" w:eastAsia="仿宋_GB2312" w:cs="Times New Roman"/>
      <w:b/>
      <w:sz w:val="32"/>
      <w:szCs w:val="32"/>
    </w:rPr>
  </w:style>
  <w:style w:type="paragraph" w:customStyle="1" w:styleId="1261">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62">
    <w:name w:val="级别8"/>
    <w:basedOn w:val="1263"/>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3">
    <w:name w:val="级别7"/>
    <w:basedOn w:val="1258"/>
    <w:qFormat/>
    <w:uiPriority w:val="0"/>
    <w:pPr>
      <w:tabs>
        <w:tab w:val="left" w:pos="1276"/>
        <w:tab w:val="left" w:pos="3567"/>
        <w:tab w:val="clear" w:pos="1134"/>
        <w:tab w:val="clear" w:pos="3147"/>
      </w:tabs>
      <w:ind w:left="1196" w:hanging="1196"/>
      <w:outlineLvl w:val="6"/>
    </w:pPr>
  </w:style>
  <w:style w:type="paragraph" w:customStyle="1" w:styleId="1264">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65">
    <w:name w:val="zhou2"/>
    <w:basedOn w:val="1"/>
    <w:qFormat/>
    <w:uiPriority w:val="0"/>
    <w:rPr>
      <w:rFonts w:ascii="Times New Roman" w:hAnsi="Times New Roman" w:eastAsia="宋体" w:cs="Times New Roman"/>
      <w:szCs w:val="24"/>
    </w:rPr>
  </w:style>
  <w:style w:type="paragraph" w:customStyle="1" w:styleId="1266">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7">
    <w:name w:val="Char5"/>
    <w:basedOn w:val="1"/>
    <w:link w:val="1268"/>
    <w:qFormat/>
    <w:uiPriority w:val="0"/>
    <w:pPr>
      <w:snapToGrid w:val="0"/>
      <w:spacing w:line="400" w:lineRule="exact"/>
    </w:pPr>
    <w:rPr>
      <w:rFonts w:ascii="宋体" w:hAnsi="宋体" w:eastAsia="宋体" w:cs="Times New Roman"/>
      <w:b/>
      <w:kern w:val="0"/>
      <w:sz w:val="20"/>
      <w:szCs w:val="21"/>
      <w:lang w:val="zh-CN" w:eastAsia="zh-CN"/>
    </w:rPr>
  </w:style>
  <w:style w:type="character" w:customStyle="1" w:styleId="1268">
    <w:name w:val="Char Char131"/>
    <w:link w:val="1267"/>
    <w:qFormat/>
    <w:uiPriority w:val="0"/>
    <w:rPr>
      <w:rFonts w:ascii="宋体" w:hAnsi="宋体" w:eastAsia="宋体" w:cs="Times New Roman"/>
      <w:b/>
      <w:kern w:val="0"/>
      <w:sz w:val="20"/>
      <w:szCs w:val="21"/>
      <w:lang w:val="zh-CN" w:eastAsia="zh-CN"/>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eastAsia="宋体" w:cs="Times New Roman"/>
      <w:sz w:val="24"/>
      <w:szCs w:val="24"/>
    </w:rPr>
  </w:style>
  <w:style w:type="paragraph" w:customStyle="1" w:styleId="1271">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7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7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8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8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8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5">
    <w:name w:val="样式 标题 4标题 4 CharPara4CDR_Lev 4Title3h44 dashddash标题 4 C..."/>
    <w:basedOn w:val="5"/>
    <w:next w:val="4"/>
    <w:link w:val="1286"/>
    <w:qFormat/>
    <w:uiPriority w:val="0"/>
    <w:pPr>
      <w:tabs>
        <w:tab w:val="left" w:pos="0"/>
      </w:tabs>
      <w:spacing w:before="140" w:after="150" w:line="377" w:lineRule="auto"/>
    </w:pPr>
    <w:rPr>
      <w:rFonts w:eastAsia="宋体"/>
      <w:b w:val="0"/>
      <w:bCs w:val="0"/>
      <w:sz w:val="24"/>
      <w:szCs w:val="21"/>
    </w:rPr>
  </w:style>
  <w:style w:type="character" w:customStyle="1" w:styleId="1286">
    <w:name w:val="样式 标题 4标题 4 CharPara4CDR_Lev 4Title3h44 dashddash标题 4 C... Char"/>
    <w:link w:val="1285"/>
    <w:qFormat/>
    <w:uiPriority w:val="0"/>
    <w:rPr>
      <w:rFonts w:ascii="Arial" w:hAnsi="Arial" w:eastAsia="宋体" w:cs="Times New Roman"/>
      <w:kern w:val="0"/>
      <w:sz w:val="24"/>
      <w:szCs w:val="21"/>
      <w:lang w:val="zh-CN" w:eastAsia="zh-CN"/>
    </w:rPr>
  </w:style>
  <w:style w:type="paragraph" w:customStyle="1" w:styleId="128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89">
    <w:name w:val="标题 1 Char Char"/>
    <w:qFormat/>
    <w:uiPriority w:val="0"/>
    <w:rPr>
      <w:rFonts w:eastAsia="宋体"/>
      <w:b/>
      <w:bCs/>
      <w:kern w:val="44"/>
      <w:sz w:val="28"/>
      <w:szCs w:val="44"/>
      <w:lang w:val="en-US" w:eastAsia="zh-CN" w:bidi="ar-SA"/>
    </w:rPr>
  </w:style>
  <w:style w:type="character" w:customStyle="1" w:styleId="1290">
    <w:name w:val="标题 2 Char Char1"/>
    <w:qFormat/>
    <w:uiPriority w:val="0"/>
    <w:rPr>
      <w:rFonts w:ascii="Arial" w:hAnsi="Arial" w:eastAsia="宋体"/>
      <w:b/>
      <w:bCs/>
      <w:kern w:val="44"/>
      <w:sz w:val="24"/>
      <w:szCs w:val="32"/>
      <w:lang w:val="en-US" w:eastAsia="zh-CN" w:bidi="ar-SA"/>
    </w:rPr>
  </w:style>
  <w:style w:type="character" w:customStyle="1" w:styleId="1291">
    <w:name w:val="标题 3 Char Char"/>
    <w:qFormat/>
    <w:uiPriority w:val="0"/>
    <w:rPr>
      <w:rFonts w:eastAsia="宋体"/>
      <w:bCs/>
      <w:kern w:val="2"/>
      <w:sz w:val="24"/>
      <w:szCs w:val="32"/>
      <w:lang w:val="en-US" w:eastAsia="zh-CN" w:bidi="ar-SA"/>
    </w:rPr>
  </w:style>
  <w:style w:type="paragraph" w:customStyle="1" w:styleId="129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3">
    <w:name w:val="表左对齐"/>
    <w:basedOn w:val="1"/>
    <w:qFormat/>
    <w:uiPriority w:val="0"/>
    <w:pPr>
      <w:spacing w:line="400" w:lineRule="exact"/>
    </w:pPr>
    <w:rPr>
      <w:rFonts w:ascii="Times New Roman" w:hAnsi="Times New Roman" w:eastAsia="宋体" w:cs="宋体"/>
      <w:sz w:val="24"/>
      <w:szCs w:val="20"/>
    </w:rPr>
  </w:style>
  <w:style w:type="paragraph" w:customStyle="1" w:styleId="1294">
    <w:name w:val="表中对齐"/>
    <w:basedOn w:val="1293"/>
    <w:qFormat/>
    <w:uiPriority w:val="0"/>
    <w:pPr>
      <w:numPr>
        <w:ilvl w:val="0"/>
        <w:numId w:val="12"/>
      </w:numPr>
      <w:tabs>
        <w:tab w:val="clear" w:pos="2"/>
      </w:tabs>
      <w:ind w:left="0" w:firstLine="0"/>
      <w:jc w:val="center"/>
    </w:pPr>
  </w:style>
  <w:style w:type="paragraph" w:customStyle="1" w:styleId="1295">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6">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7">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99">
    <w:name w:val="标题 3 Char Char Char Char Char Char Char Char Char Char Char"/>
    <w:qFormat/>
    <w:uiPriority w:val="0"/>
    <w:rPr>
      <w:b/>
      <w:bCs/>
      <w:szCs w:val="32"/>
    </w:rPr>
  </w:style>
  <w:style w:type="paragraph" w:customStyle="1" w:styleId="1300">
    <w:name w:val="简单回函地址"/>
    <w:basedOn w:val="1"/>
    <w:qFormat/>
    <w:uiPriority w:val="0"/>
    <w:rPr>
      <w:rFonts w:ascii="Times New Roman" w:hAnsi="Times New Roman" w:eastAsia="宋体" w:cs="Times New Roman"/>
      <w:szCs w:val="20"/>
    </w:rPr>
  </w:style>
  <w:style w:type="paragraph" w:customStyle="1" w:styleId="1301">
    <w:name w:val="样式5"/>
    <w:basedOn w:val="59"/>
    <w:qFormat/>
    <w:uiPriority w:val="0"/>
    <w:pPr>
      <w:ind w:left="0" w:firstLine="540" w:firstLineChars="225"/>
    </w:pPr>
    <w:rPr>
      <w:kern w:val="28"/>
      <w:sz w:val="24"/>
    </w:rPr>
  </w:style>
  <w:style w:type="paragraph" w:customStyle="1" w:styleId="130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0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1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1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6">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1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19">
    <w:name w:val="search_content1"/>
    <w:qFormat/>
    <w:uiPriority w:val="0"/>
    <w:rPr>
      <w:sz w:val="22"/>
      <w:szCs w:val="22"/>
    </w:rPr>
  </w:style>
  <w:style w:type="paragraph" w:customStyle="1" w:styleId="132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2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22">
    <w:name w:val="样式 正文缩进 + 黑色 Char"/>
    <w:link w:val="1323"/>
    <w:qFormat/>
    <w:uiPriority w:val="0"/>
    <w:rPr>
      <w:rFonts w:ascii="Arial" w:hAnsi="Arial" w:cs="Arial"/>
      <w:sz w:val="28"/>
      <w:szCs w:val="28"/>
    </w:rPr>
  </w:style>
  <w:style w:type="paragraph" w:customStyle="1" w:styleId="1323">
    <w:name w:val="样式 正文缩进 + 黑色"/>
    <w:basedOn w:val="23"/>
    <w:link w:val="1322"/>
    <w:qFormat/>
    <w:uiPriority w:val="0"/>
    <w:pPr>
      <w:tabs>
        <w:tab w:val="left" w:pos="1123"/>
      </w:tabs>
      <w:spacing w:line="480" w:lineRule="exact"/>
      <w:ind w:firstLine="547" w:firstLineChars="0"/>
    </w:pPr>
    <w:rPr>
      <w:rFonts w:ascii="Arial" w:hAnsi="Arial" w:cs="Arial" w:eastAsiaTheme="minorEastAsia"/>
      <w:kern w:val="2"/>
      <w:sz w:val="28"/>
      <w:szCs w:val="28"/>
      <w:lang w:val="en-US" w:eastAsia="zh-CN"/>
    </w:rPr>
  </w:style>
  <w:style w:type="paragraph" w:customStyle="1" w:styleId="1324">
    <w:name w:val="正文缩进2"/>
    <w:basedOn w:val="1"/>
    <w:qFormat/>
    <w:uiPriority w:val="0"/>
    <w:pPr>
      <w:ind w:firstLine="420" w:firstLineChars="200"/>
    </w:pPr>
    <w:rPr>
      <w:rFonts w:ascii="Arial" w:hAnsi="Arial" w:eastAsia="宋体" w:cs="Arial"/>
      <w:sz w:val="24"/>
      <w:szCs w:val="24"/>
    </w:rPr>
  </w:style>
  <w:style w:type="character" w:customStyle="1" w:styleId="1325">
    <w:name w:val="HTML 预设格式 Char1"/>
    <w:semiHidden/>
    <w:qFormat/>
    <w:uiPriority w:val="99"/>
    <w:rPr>
      <w:rFonts w:hint="default" w:ascii="Courier New" w:hAnsi="Courier New" w:cs="Courier New"/>
      <w:kern w:val="2"/>
    </w:rPr>
  </w:style>
  <w:style w:type="character" w:customStyle="1" w:styleId="1326">
    <w:name w:val="Char Char14"/>
    <w:qFormat/>
    <w:uiPriority w:val="0"/>
    <w:rPr>
      <w:rFonts w:ascii="宋体" w:hAnsi="Courier New" w:eastAsia="宋体" w:cs="Courier New"/>
      <w:kern w:val="2"/>
      <w:sz w:val="21"/>
      <w:szCs w:val="21"/>
      <w:lang w:val="en-US" w:eastAsia="zh-CN" w:bidi="ar-SA"/>
    </w:rPr>
  </w:style>
  <w:style w:type="paragraph" w:customStyle="1" w:styleId="132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8">
    <w:name w:val="Char Char41"/>
    <w:qFormat/>
    <w:uiPriority w:val="0"/>
    <w:rPr>
      <w:rFonts w:eastAsia="宋体"/>
      <w:kern w:val="2"/>
      <w:sz w:val="18"/>
      <w:lang w:val="en-US" w:eastAsia="zh-CN" w:bidi="ar-SA"/>
    </w:rPr>
  </w:style>
  <w:style w:type="paragraph" w:customStyle="1" w:styleId="1329">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3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31">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3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3">
    <w:name w:val="Char Char Char1 Char"/>
    <w:basedOn w:val="27"/>
    <w:qFormat/>
    <w:uiPriority w:val="0"/>
    <w:rPr>
      <w:rFonts w:ascii="Tahoma" w:hAnsi="Tahoma"/>
      <w:sz w:val="24"/>
    </w:rPr>
  </w:style>
  <w:style w:type="paragraph" w:customStyle="1" w:styleId="133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6">
    <w:name w:val="标题333"/>
    <w:basedOn w:val="1"/>
    <w:qFormat/>
    <w:uiPriority w:val="0"/>
    <w:pPr>
      <w:spacing w:line="360" w:lineRule="auto"/>
    </w:pPr>
    <w:rPr>
      <w:rFonts w:ascii="宋体" w:hAnsi="宋体" w:eastAsia="宋体" w:cs="宋体"/>
      <w:b/>
      <w:bCs/>
      <w:sz w:val="24"/>
      <w:szCs w:val="20"/>
    </w:rPr>
  </w:style>
  <w:style w:type="paragraph" w:customStyle="1" w:styleId="1337">
    <w:name w:val="标题222"/>
    <w:basedOn w:val="1"/>
    <w:qFormat/>
    <w:uiPriority w:val="0"/>
    <w:pPr>
      <w:spacing w:line="360" w:lineRule="auto"/>
    </w:pPr>
    <w:rPr>
      <w:rFonts w:ascii="Times New Roman" w:hAnsi="Times New Roman" w:eastAsia="宋体" w:cs="宋体"/>
      <w:b/>
      <w:bCs/>
      <w:sz w:val="30"/>
      <w:szCs w:val="20"/>
    </w:rPr>
  </w:style>
  <w:style w:type="paragraph" w:customStyle="1" w:styleId="133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4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4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4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6">
    <w:name w:val="列出段落2"/>
    <w:basedOn w:val="1"/>
    <w:qFormat/>
    <w:uiPriority w:val="0"/>
    <w:pPr>
      <w:ind w:firstLine="420" w:firstLineChars="200"/>
    </w:pPr>
    <w:rPr>
      <w:rFonts w:ascii="Calibri" w:hAnsi="Calibri" w:eastAsia="宋体" w:cs="Times New Roman"/>
    </w:rPr>
  </w:style>
  <w:style w:type="paragraph" w:customStyle="1" w:styleId="134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4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50">
    <w:name w:val="样式 标题 2Title2H2h22nd levelheading 2Underrubrik1prop2PIM2... Char"/>
    <w:link w:val="1351"/>
    <w:qFormat/>
    <w:locked/>
    <w:uiPriority w:val="0"/>
    <w:rPr>
      <w:rFonts w:ascii="宋体" w:hAnsi="宋体" w:cs="宋体"/>
      <w:color w:val="000000"/>
      <w:sz w:val="24"/>
    </w:rPr>
  </w:style>
  <w:style w:type="paragraph" w:customStyle="1" w:styleId="1351">
    <w:name w:val="样式 标题 2Title2H2h22nd levelheading 2Underrubrik1prop2PIM2..."/>
    <w:basedOn w:val="3"/>
    <w:link w:val="1350"/>
    <w:qFormat/>
    <w:uiPriority w:val="0"/>
    <w:pPr>
      <w:spacing w:before="100" w:beforeAutospacing="1" w:after="100" w:afterAutospacing="1" w:line="415" w:lineRule="auto"/>
    </w:pPr>
    <w:rPr>
      <w:rFonts w:ascii="宋体" w:hAnsi="宋体" w:cs="宋体" w:eastAsiaTheme="minorEastAsia"/>
      <w:b w:val="0"/>
      <w:bCs w:val="0"/>
      <w:color w:val="000000"/>
      <w:kern w:val="2"/>
      <w:szCs w:val="22"/>
      <w:lang w:val="en-US" w:eastAsia="zh-CN"/>
    </w:rPr>
  </w:style>
  <w:style w:type="paragraph" w:customStyle="1" w:styleId="1352">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53">
    <w:name w:val="标书样式 Char"/>
    <w:link w:val="1354"/>
    <w:qFormat/>
    <w:locked/>
    <w:uiPriority w:val="0"/>
    <w:rPr>
      <w:rFonts w:ascii="仿宋_GB2312" w:eastAsia="仿宋_GB2312"/>
      <w:sz w:val="24"/>
      <w:szCs w:val="24"/>
    </w:rPr>
  </w:style>
  <w:style w:type="paragraph" w:customStyle="1" w:styleId="1354">
    <w:name w:val="标书样式"/>
    <w:basedOn w:val="1"/>
    <w:link w:val="1353"/>
    <w:qFormat/>
    <w:uiPriority w:val="0"/>
    <w:pPr>
      <w:spacing w:line="360" w:lineRule="auto"/>
      <w:ind w:firstLine="480" w:firstLineChars="200"/>
    </w:pPr>
    <w:rPr>
      <w:rFonts w:ascii="仿宋_GB2312" w:eastAsia="仿宋_GB2312"/>
      <w:sz w:val="24"/>
      <w:szCs w:val="24"/>
    </w:rPr>
  </w:style>
  <w:style w:type="character" w:customStyle="1" w:styleId="1355">
    <w:name w:val="ZK_正文缩进 Char"/>
    <w:link w:val="1356"/>
    <w:qFormat/>
    <w:locked/>
    <w:uiPriority w:val="0"/>
    <w:rPr>
      <w:sz w:val="24"/>
    </w:rPr>
  </w:style>
  <w:style w:type="paragraph" w:customStyle="1" w:styleId="1356">
    <w:name w:val="ZK_正文缩进"/>
    <w:basedOn w:val="1"/>
    <w:link w:val="1355"/>
    <w:qFormat/>
    <w:uiPriority w:val="0"/>
    <w:pPr>
      <w:adjustRightInd w:val="0"/>
      <w:spacing w:line="300" w:lineRule="auto"/>
      <w:ind w:firstLine="200" w:firstLineChars="200"/>
    </w:pPr>
    <w:rPr>
      <w:sz w:val="24"/>
    </w:rPr>
  </w:style>
  <w:style w:type="character" w:customStyle="1" w:styleId="1357">
    <w:name w:val="ZK_列表项目符号 Char"/>
    <w:link w:val="1358"/>
    <w:qFormat/>
    <w:locked/>
    <w:uiPriority w:val="0"/>
    <w:rPr>
      <w:sz w:val="24"/>
    </w:rPr>
  </w:style>
  <w:style w:type="paragraph" w:customStyle="1" w:styleId="1358">
    <w:name w:val="ZK_列表项目符号"/>
    <w:basedOn w:val="1"/>
    <w:next w:val="1"/>
    <w:link w:val="1357"/>
    <w:qFormat/>
    <w:uiPriority w:val="0"/>
    <w:pPr>
      <w:tabs>
        <w:tab w:val="left" w:pos="907"/>
      </w:tabs>
      <w:adjustRightInd w:val="0"/>
      <w:spacing w:line="300" w:lineRule="auto"/>
      <w:ind w:left="907" w:hanging="340"/>
      <w:contextualSpacing/>
    </w:pPr>
    <w:rPr>
      <w:sz w:val="24"/>
    </w:rPr>
  </w:style>
  <w:style w:type="character" w:customStyle="1" w:styleId="1359">
    <w:name w:val="ZK_标题4 Char"/>
    <w:link w:val="1360"/>
    <w:qFormat/>
    <w:locked/>
    <w:uiPriority w:val="0"/>
    <w:rPr>
      <w:rFonts w:ascii="Arial" w:hAnsi="Arial" w:eastAsia="黑体" w:cs="Arial"/>
      <w:b/>
      <w:sz w:val="28"/>
    </w:rPr>
  </w:style>
  <w:style w:type="paragraph" w:customStyle="1" w:styleId="1360">
    <w:name w:val="ZK_标题4"/>
    <w:basedOn w:val="1"/>
    <w:next w:val="1356"/>
    <w:link w:val="1359"/>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61">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62">
    <w:name w:val="Char21"/>
    <w:basedOn w:val="1"/>
    <w:qFormat/>
    <w:uiPriority w:val="0"/>
    <w:pPr>
      <w:spacing w:line="360" w:lineRule="auto"/>
    </w:pPr>
    <w:rPr>
      <w:rFonts w:ascii="Tahoma" w:hAnsi="Tahoma" w:eastAsia="宋体" w:cs="Times New Roman"/>
      <w:sz w:val="24"/>
      <w:szCs w:val="20"/>
    </w:rPr>
  </w:style>
  <w:style w:type="paragraph" w:customStyle="1" w:styleId="1363">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4">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5">
    <w:name w:val="插图题注"/>
    <w:basedOn w:val="16"/>
    <w:next w:val="67"/>
    <w:qFormat/>
    <w:uiPriority w:val="0"/>
    <w:pPr>
      <w:tabs>
        <w:tab w:val="left" w:pos="0"/>
      </w:tabs>
      <w:spacing w:before="156"/>
      <w:jc w:val="center"/>
    </w:pPr>
    <w:rPr>
      <w:rFonts w:ascii="Times New Roman" w:hAnsi="Times New Roman" w:eastAsia="楷体_GB2312"/>
      <w:b/>
      <w:sz w:val="24"/>
    </w:rPr>
  </w:style>
  <w:style w:type="paragraph" w:customStyle="1" w:styleId="1366">
    <w:name w:val="表格题注"/>
    <w:basedOn w:val="1"/>
    <w:next w:val="15"/>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7">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8">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9">
    <w:name w:val="hik-标题2"/>
    <w:next w:val="977"/>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0">
    <w:name w:val="hik-标题3"/>
    <w:next w:val="977"/>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1">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2">
    <w:name w:val="hik-标题5"/>
    <w:basedOn w:val="977"/>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3">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4">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5">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6">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7">
    <w:name w:val="bold size20 gray1 fontsans"/>
    <w:qFormat/>
    <w:uiPriority w:val="0"/>
  </w:style>
  <w:style w:type="character" w:customStyle="1" w:styleId="1378">
    <w:name w:val="article1"/>
    <w:qFormat/>
    <w:uiPriority w:val="0"/>
    <w:rPr>
      <w:sz w:val="22"/>
      <w:szCs w:val="22"/>
    </w:rPr>
  </w:style>
  <w:style w:type="character" w:customStyle="1" w:styleId="1379">
    <w:name w:val="title2 style1"/>
    <w:qFormat/>
    <w:uiPriority w:val="0"/>
  </w:style>
  <w:style w:type="character" w:customStyle="1" w:styleId="1380">
    <w:name w:val="bluetxt1"/>
    <w:qFormat/>
    <w:uiPriority w:val="0"/>
  </w:style>
  <w:style w:type="character" w:customStyle="1" w:styleId="1381">
    <w:name w:val="tcnt3"/>
    <w:qFormat/>
    <w:uiPriority w:val="0"/>
  </w:style>
  <w:style w:type="character" w:customStyle="1" w:styleId="1382">
    <w:name w:val="H4 Char1"/>
    <w:qFormat/>
    <w:uiPriority w:val="0"/>
    <w:rPr>
      <w:rFonts w:ascii="宋体" w:hAnsi="Arial" w:eastAsia="宋体"/>
      <w:bCs/>
      <w:kern w:val="2"/>
      <w:sz w:val="24"/>
      <w:szCs w:val="28"/>
      <w:lang w:val="en-US" w:eastAsia="zh-CN" w:bidi="ar-SA"/>
    </w:rPr>
  </w:style>
  <w:style w:type="character" w:customStyle="1" w:styleId="1383">
    <w:name w:val="b Char1"/>
    <w:qFormat/>
    <w:uiPriority w:val="0"/>
    <w:rPr>
      <w:rFonts w:ascii="宋体" w:eastAsia="宋体"/>
      <w:bCs/>
      <w:kern w:val="2"/>
      <w:sz w:val="24"/>
      <w:szCs w:val="28"/>
      <w:lang w:val="en-US" w:eastAsia="zh-CN" w:bidi="ar-SA"/>
    </w:rPr>
  </w:style>
  <w:style w:type="character" w:customStyle="1" w:styleId="1384">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5">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6">
    <w:name w:val="tpc_content1"/>
    <w:qFormat/>
    <w:uiPriority w:val="0"/>
    <w:rPr>
      <w:sz w:val="20"/>
      <w:szCs w:val="20"/>
    </w:rPr>
  </w:style>
  <w:style w:type="character" w:customStyle="1" w:styleId="1387">
    <w:name w:val="555 Char"/>
    <w:link w:val="1388"/>
    <w:qFormat/>
    <w:uiPriority w:val="0"/>
    <w:rPr>
      <w:sz w:val="28"/>
      <w:szCs w:val="28"/>
    </w:rPr>
  </w:style>
  <w:style w:type="paragraph" w:customStyle="1" w:styleId="1388">
    <w:name w:val="555"/>
    <w:link w:val="1387"/>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9">
    <w:name w:val="样式 标题 1标题1标题 1 1章节第一层论文题目章节标题 + Char"/>
    <w:link w:val="1390"/>
    <w:qFormat/>
    <w:uiPriority w:val="0"/>
    <w:rPr>
      <w:rFonts w:eastAsia="黑体"/>
      <w:b/>
      <w:bCs/>
      <w:sz w:val="32"/>
      <w:szCs w:val="44"/>
    </w:rPr>
  </w:style>
  <w:style w:type="paragraph" w:customStyle="1" w:styleId="1390">
    <w:name w:val="样式 标题 1标题1标题 1 1章节第一层论文题目章节标题 +"/>
    <w:basedOn w:val="2"/>
    <w:link w:val="1389"/>
    <w:qFormat/>
    <w:uiPriority w:val="0"/>
    <w:pPr>
      <w:spacing w:before="0" w:after="0" w:line="480" w:lineRule="auto"/>
      <w:textAlignment w:val="center"/>
    </w:pPr>
    <w:rPr>
      <w:rFonts w:eastAsia="黑体" w:asciiTheme="minorHAnsi" w:hAnsiTheme="minorHAnsi" w:cstheme="minorBidi"/>
      <w:kern w:val="2"/>
      <w:sz w:val="32"/>
      <w:lang w:val="en-US" w:eastAsia="zh-CN"/>
    </w:rPr>
  </w:style>
  <w:style w:type="character" w:customStyle="1" w:styleId="1391">
    <w:name w:val="样式 正文缩进123 Char"/>
    <w:link w:val="1392"/>
    <w:qFormat/>
    <w:uiPriority w:val="0"/>
    <w:rPr>
      <w:smallCaps/>
      <w:kern w:val="44"/>
      <w:sz w:val="28"/>
      <w:szCs w:val="28"/>
    </w:rPr>
  </w:style>
  <w:style w:type="paragraph" w:customStyle="1" w:styleId="1392">
    <w:name w:val="样式 正文缩进123"/>
    <w:basedOn w:val="23"/>
    <w:link w:val="1391"/>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lang w:val="en-US" w:eastAsia="zh-CN"/>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szCs w:val="24"/>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8"/>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cs="Times New Roman"/>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8">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2">
    <w:name w:val="招标—标题1"/>
    <w:basedOn w:val="3"/>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5">
    <w:name w:val="图表样式格式"/>
    <w:basedOn w:val="1"/>
    <w:qFormat/>
    <w:uiPriority w:val="0"/>
    <w:rPr>
      <w:rFonts w:ascii="Times New Roman" w:hAnsi="Times New Roman" w:eastAsia="宋体" w:cs="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s="Courier New"/>
      <w:color w:val="000000"/>
      <w:kern w:val="2"/>
      <w:sz w:val="21"/>
      <w:lang w:val="en-US" w:eastAsia="zh-CN"/>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eastAsia="宋体" w:cs="Times New Roman"/>
      <w:szCs w:val="20"/>
    </w:rPr>
  </w:style>
  <w:style w:type="paragraph" w:customStyle="1" w:styleId="1454">
    <w:name w:val="Char Char3 Char"/>
    <w:basedOn w:val="1"/>
    <w:qFormat/>
    <w:uiPriority w:val="0"/>
    <w:rPr>
      <w:rFonts w:ascii="仿宋_GB2312" w:hAnsi="Times New Roman" w:eastAsia="仿宋_GB2312" w:cs="Times New Roman"/>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8">
    <w:name w:val="正文文本缩进 Char2"/>
    <w:semiHidden/>
    <w:qFormat/>
    <w:uiPriority w:val="99"/>
    <w:rPr>
      <w:rFonts w:ascii="Times New Roman" w:hAnsi="Times New Roman" w:eastAsia="宋体" w:cs="Times New Roman"/>
      <w:szCs w:val="24"/>
    </w:rPr>
  </w:style>
  <w:style w:type="character" w:customStyle="1" w:styleId="1459">
    <w:name w:val="页脚 Char2"/>
    <w:semiHidden/>
    <w:qFormat/>
    <w:uiPriority w:val="99"/>
    <w:rPr>
      <w:rFonts w:ascii="Times New Roman" w:hAnsi="Times New Roman" w:eastAsia="宋体" w:cs="Times New Roman"/>
      <w:sz w:val="18"/>
      <w:szCs w:val="18"/>
    </w:rPr>
  </w:style>
  <w:style w:type="character" w:customStyle="1" w:styleId="1460">
    <w:name w:val="正文文本缩进 3 Char2"/>
    <w:semiHidden/>
    <w:qFormat/>
    <w:uiPriority w:val="99"/>
    <w:rPr>
      <w:rFonts w:ascii="Times New Roman" w:hAnsi="Times New Roman" w:eastAsia="宋体" w:cs="Times New Roman"/>
      <w:sz w:val="16"/>
      <w:szCs w:val="16"/>
    </w:rPr>
  </w:style>
  <w:style w:type="character" w:customStyle="1" w:styleId="1461">
    <w:name w:val="页眉 Char2"/>
    <w:semiHidden/>
    <w:qFormat/>
    <w:uiPriority w:val="99"/>
    <w:rPr>
      <w:rFonts w:ascii="Times New Roman" w:hAnsi="Times New Roman" w:eastAsia="宋体" w:cs="Times New Roman"/>
      <w:sz w:val="18"/>
      <w:szCs w:val="18"/>
    </w:rPr>
  </w:style>
  <w:style w:type="character" w:customStyle="1" w:styleId="1462">
    <w:name w:val="批注框文本 Char2"/>
    <w:semiHidden/>
    <w:qFormat/>
    <w:uiPriority w:val="99"/>
    <w:rPr>
      <w:rFonts w:ascii="Times New Roman" w:hAnsi="Times New Roman" w:eastAsia="宋体" w:cs="Times New Roman"/>
      <w:sz w:val="18"/>
      <w:szCs w:val="18"/>
    </w:rPr>
  </w:style>
  <w:style w:type="paragraph" w:customStyle="1" w:styleId="1463">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4">
    <w:name w:val="正文文本 2 Char2"/>
    <w:semiHidden/>
    <w:qFormat/>
    <w:uiPriority w:val="99"/>
    <w:rPr>
      <w:rFonts w:ascii="Times New Roman" w:hAnsi="Times New Roman" w:eastAsia="宋体" w:cs="Times New Roman"/>
      <w:szCs w:val="24"/>
    </w:rPr>
  </w:style>
  <w:style w:type="paragraph" w:customStyle="1" w:styleId="1465">
    <w:name w:val="样式 表格文字图表文字 + 段前: 0.2 行 段后: 0.5 行"/>
    <w:basedOn w:val="990"/>
    <w:qFormat/>
    <w:uiPriority w:val="0"/>
    <w:pPr>
      <w:spacing w:beforeLines="50" w:afterLines="20" w:line="240" w:lineRule="auto"/>
    </w:pPr>
    <w:rPr>
      <w:rFonts w:eastAsia="仿宋" w:cs="宋体"/>
    </w:rPr>
  </w:style>
  <w:style w:type="paragraph" w:customStyle="1" w:styleId="1466">
    <w:name w:val="样式 表内正文 + 五号 行距: 单倍行距"/>
    <w:basedOn w:val="1467"/>
    <w:qFormat/>
    <w:uiPriority w:val="0"/>
    <w:pPr>
      <w:adjustRightInd w:val="0"/>
      <w:snapToGrid w:val="0"/>
    </w:pPr>
    <w:rPr>
      <w:rFonts w:ascii="Arial" w:hAnsi="Arial" w:cs="宋体"/>
      <w:sz w:val="21"/>
    </w:rPr>
  </w:style>
  <w:style w:type="paragraph" w:customStyle="1" w:styleId="1467">
    <w:name w:val="表内正文"/>
    <w:basedOn w:val="1"/>
    <w:qFormat/>
    <w:uiPriority w:val="0"/>
    <w:rPr>
      <w:rFonts w:ascii="宋体" w:hAnsi="Times New Roman" w:eastAsia="宋体" w:cs="Times New Roman"/>
      <w:sz w:val="20"/>
      <w:szCs w:val="20"/>
    </w:rPr>
  </w:style>
  <w:style w:type="paragraph" w:customStyle="1" w:styleId="1468">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69">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0">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1">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2">
    <w:name w:val="Char Char1 Char Char Char Char"/>
    <w:basedOn w:val="1"/>
    <w:qFormat/>
    <w:uiPriority w:val="0"/>
    <w:rPr>
      <w:rFonts w:ascii="仿宋_GB2312" w:hAnsi="Times New Roman" w:eastAsia="仿宋_GB2312" w:cs="Times New Roman"/>
      <w:b/>
      <w:sz w:val="32"/>
      <w:szCs w:val="32"/>
    </w:rPr>
  </w:style>
  <w:style w:type="paragraph" w:customStyle="1" w:styleId="1473">
    <w:name w:val="CM89"/>
    <w:basedOn w:val="639"/>
    <w:next w:val="639"/>
    <w:qFormat/>
    <w:uiPriority w:val="0"/>
    <w:pPr>
      <w:spacing w:line="440" w:lineRule="atLeast"/>
    </w:pPr>
    <w:rPr>
      <w:color w:val="auto"/>
      <w:szCs w:val="24"/>
    </w:rPr>
  </w:style>
  <w:style w:type="paragraph" w:customStyle="1" w:styleId="1474">
    <w:name w:val="样式 标题 3 + Arial"/>
    <w:basedOn w:val="4"/>
    <w:qFormat/>
    <w:uiPriority w:val="0"/>
    <w:pPr>
      <w:spacing w:beforeLines="100"/>
      <w:ind w:firstLine="0" w:firstLineChars="0"/>
    </w:pPr>
    <w:rPr>
      <w:rFonts w:ascii="Arial" w:hAnsi="Arial"/>
      <w:sz w:val="24"/>
    </w:rPr>
  </w:style>
  <w:style w:type="paragraph" w:customStyle="1" w:styleId="147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6">
    <w:name w:val="重要文字2"/>
    <w:basedOn w:val="1477"/>
    <w:qFormat/>
    <w:uiPriority w:val="0"/>
  </w:style>
  <w:style w:type="paragraph" w:customStyle="1" w:styleId="1477">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78">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79">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0">
    <w:name w:val="纯文本21"/>
    <w:basedOn w:val="1"/>
    <w:qFormat/>
    <w:uiPriority w:val="0"/>
    <w:pPr>
      <w:adjustRightInd w:val="0"/>
      <w:textAlignment w:val="baseline"/>
    </w:pPr>
    <w:rPr>
      <w:rFonts w:ascii="宋体" w:hAnsi="Courier New" w:eastAsia="宋体" w:cs="Times New Roman"/>
      <w:szCs w:val="20"/>
    </w:rPr>
  </w:style>
  <w:style w:type="paragraph" w:customStyle="1" w:styleId="1481">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2">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3">
    <w:name w:val="样式 左侧:  0.85 厘米"/>
    <w:basedOn w:val="1"/>
    <w:qFormat/>
    <w:uiPriority w:val="0"/>
    <w:rPr>
      <w:rFonts w:ascii="Times New Roman" w:hAnsi="Times New Roman" w:eastAsia="宋体" w:cs="宋体"/>
      <w:szCs w:val="20"/>
    </w:rPr>
  </w:style>
  <w:style w:type="paragraph" w:customStyle="1" w:styleId="1484">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5">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6">
    <w:name w:val="Char Char Char Char Char Char Char Char Char Char Char Char Char Char Char Char Char Char"/>
    <w:basedOn w:val="27"/>
    <w:qFormat/>
    <w:uiPriority w:val="0"/>
    <w:rPr>
      <w:rFonts w:ascii="Tahoma" w:hAnsi="Tahoma"/>
      <w:sz w:val="24"/>
    </w:rPr>
  </w:style>
  <w:style w:type="paragraph" w:customStyle="1" w:styleId="1487">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88">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89">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0">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1">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2">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4">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5">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6">
    <w:name w:val="标题 1 1 Char Char"/>
    <w:qFormat/>
    <w:uiPriority w:val="0"/>
    <w:rPr>
      <w:rFonts w:eastAsia="宋体"/>
      <w:b/>
      <w:bCs/>
      <w:kern w:val="44"/>
      <w:sz w:val="44"/>
      <w:szCs w:val="44"/>
      <w:lang w:val="en-US" w:eastAsia="zh-CN" w:bidi="ar-SA"/>
    </w:rPr>
  </w:style>
  <w:style w:type="character" w:customStyle="1" w:styleId="1497">
    <w:name w:val="3text1"/>
    <w:qFormat/>
    <w:uiPriority w:val="0"/>
    <w:rPr>
      <w:rFonts w:hint="default" w:ascii="ˎ̥" w:hAnsi="ˎ̥"/>
      <w:sz w:val="18"/>
      <w:szCs w:val="18"/>
      <w:u w:val="none"/>
    </w:rPr>
  </w:style>
  <w:style w:type="paragraph" w:customStyle="1" w:styleId="1498">
    <w:name w:val="文字"/>
    <w:basedOn w:val="1"/>
    <w:link w:val="1499"/>
    <w:qFormat/>
    <w:uiPriority w:val="0"/>
    <w:pPr>
      <w:tabs>
        <w:tab w:val="left" w:pos="8520"/>
      </w:tabs>
      <w:spacing w:line="312" w:lineRule="auto"/>
      <w:ind w:right="-210" w:firstLine="556"/>
    </w:pPr>
    <w:rPr>
      <w:rFonts w:ascii="宋体" w:hAnsi="Times New Roman" w:eastAsia="宋体" w:cs="Times New Roman"/>
      <w:kern w:val="0"/>
      <w:sz w:val="28"/>
      <w:szCs w:val="20"/>
      <w:lang w:val="zh-CN" w:eastAsia="zh-CN"/>
    </w:rPr>
  </w:style>
  <w:style w:type="character" w:customStyle="1" w:styleId="1499">
    <w:name w:val="文字 Char"/>
    <w:link w:val="1498"/>
    <w:qFormat/>
    <w:locked/>
    <w:uiPriority w:val="0"/>
    <w:rPr>
      <w:rFonts w:ascii="宋体" w:hAnsi="Times New Roman" w:eastAsia="宋体" w:cs="Times New Roman"/>
      <w:kern w:val="0"/>
      <w:sz w:val="28"/>
      <w:szCs w:val="20"/>
      <w:lang w:val="zh-CN" w:eastAsia="zh-CN"/>
    </w:rPr>
  </w:style>
  <w:style w:type="paragraph" w:customStyle="1" w:styleId="1500">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1">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5">
    <w:name w:val="Char2 Char Char Char"/>
    <w:basedOn w:val="1"/>
    <w:qFormat/>
    <w:uiPriority w:val="0"/>
    <w:rPr>
      <w:rFonts w:ascii="Tahoma" w:hAnsi="Tahoma" w:eastAsia="宋体" w:cs="仿宋_GB2312"/>
      <w:sz w:val="24"/>
      <w:szCs w:val="20"/>
    </w:rPr>
  </w:style>
  <w:style w:type="paragraph" w:customStyle="1" w:styleId="1506">
    <w:name w:val="字元 字元 Char Char Char 字元 字元 Char Char"/>
    <w:basedOn w:val="1"/>
    <w:qFormat/>
    <w:uiPriority w:val="0"/>
    <w:rPr>
      <w:rFonts w:ascii="Tahoma" w:hAnsi="Tahoma" w:eastAsia="宋体" w:cs="Times New Roman"/>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79"/>
    <w:qFormat/>
    <w:uiPriority w:val="0"/>
  </w:style>
  <w:style w:type="character" w:customStyle="1" w:styleId="1517">
    <w:name w:val="text1"/>
    <w:qFormat/>
    <w:uiPriority w:val="0"/>
    <w:rPr>
      <w:sz w:val="21"/>
      <w:szCs w:val="21"/>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eastAsia="仿宋_GB2312" w:cs="宋体"/>
      <w:b/>
      <w:bCs/>
      <w:kern w:val="44"/>
      <w:sz w:val="28"/>
      <w:szCs w:val="44"/>
      <w:lang w:val="en-US" w:eastAsia="zh-CN" w:bidi="ar-SA"/>
    </w:rPr>
  </w:style>
  <w:style w:type="paragraph" w:customStyle="1" w:styleId="1520">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eastAsia="宋体" w:cs="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3">
    <w:name w:val="l131"/>
    <w:qFormat/>
    <w:uiPriority w:val="0"/>
    <w:rPr>
      <w:sz w:val="18"/>
      <w:szCs w:val="18"/>
    </w:rPr>
  </w:style>
  <w:style w:type="paragraph" w:customStyle="1" w:styleId="1524">
    <w:name w:val="正文缩进   技术"/>
    <w:basedOn w:val="23"/>
    <w:link w:val="1525"/>
    <w:qFormat/>
    <w:uiPriority w:val="0"/>
    <w:pPr>
      <w:spacing w:line="360" w:lineRule="auto"/>
      <w:ind w:firstLine="500" w:firstLineChars="238"/>
    </w:pPr>
    <w:rPr>
      <w:rFonts w:ascii="Times New Roman" w:hAnsi="Times New Roman"/>
      <w:szCs w:val="21"/>
    </w:rPr>
  </w:style>
  <w:style w:type="character" w:customStyle="1" w:styleId="1525">
    <w:name w:val="正文缩进   技术 Char"/>
    <w:link w:val="1524"/>
    <w:qFormat/>
    <w:uiPriority w:val="0"/>
    <w:rPr>
      <w:rFonts w:ascii="Times New Roman" w:hAnsi="Times New Roman" w:eastAsia="宋体" w:cs="Times New Roman"/>
      <w:kern w:val="0"/>
      <w:sz w:val="20"/>
      <w:szCs w:val="21"/>
      <w:lang w:val="zh-CN" w:eastAsia="zh-CN"/>
    </w:rPr>
  </w:style>
  <w:style w:type="paragraph" w:customStyle="1" w:styleId="1526">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7">
    <w:name w:val="CM121"/>
    <w:basedOn w:val="639"/>
    <w:next w:val="639"/>
    <w:qFormat/>
    <w:uiPriority w:val="0"/>
    <w:pPr>
      <w:spacing w:after="398"/>
    </w:pPr>
    <w:rPr>
      <w:color w:val="auto"/>
      <w:szCs w:val="24"/>
    </w:rPr>
  </w:style>
  <w:style w:type="paragraph" w:customStyle="1" w:styleId="1528">
    <w:name w:val="CM124"/>
    <w:basedOn w:val="639"/>
    <w:next w:val="639"/>
    <w:qFormat/>
    <w:uiPriority w:val="0"/>
    <w:pPr>
      <w:spacing w:after="208"/>
    </w:pPr>
    <w:rPr>
      <w:color w:val="auto"/>
      <w:szCs w:val="24"/>
    </w:rPr>
  </w:style>
  <w:style w:type="paragraph" w:customStyle="1" w:styleId="1529">
    <w:name w:val="CM15"/>
    <w:basedOn w:val="639"/>
    <w:next w:val="639"/>
    <w:qFormat/>
    <w:uiPriority w:val="0"/>
    <w:pPr>
      <w:spacing w:line="540" w:lineRule="atLeast"/>
    </w:pPr>
    <w:rPr>
      <w:color w:val="auto"/>
      <w:szCs w:val="24"/>
    </w:rPr>
  </w:style>
  <w:style w:type="paragraph" w:customStyle="1" w:styleId="1530">
    <w:name w:val="CM16"/>
    <w:basedOn w:val="639"/>
    <w:next w:val="639"/>
    <w:qFormat/>
    <w:uiPriority w:val="0"/>
    <w:pPr>
      <w:spacing w:line="540" w:lineRule="atLeast"/>
    </w:pPr>
    <w:rPr>
      <w:color w:val="auto"/>
      <w:szCs w:val="24"/>
    </w:rPr>
  </w:style>
  <w:style w:type="paragraph" w:customStyle="1" w:styleId="1531">
    <w:name w:val="CM23"/>
    <w:basedOn w:val="639"/>
    <w:next w:val="639"/>
    <w:qFormat/>
    <w:uiPriority w:val="0"/>
    <w:pPr>
      <w:spacing w:line="540" w:lineRule="atLeast"/>
    </w:pPr>
    <w:rPr>
      <w:color w:val="auto"/>
      <w:szCs w:val="24"/>
    </w:rPr>
  </w:style>
  <w:style w:type="paragraph" w:customStyle="1" w:styleId="1532">
    <w:name w:val="CM26"/>
    <w:basedOn w:val="639"/>
    <w:next w:val="639"/>
    <w:qFormat/>
    <w:uiPriority w:val="0"/>
    <w:pPr>
      <w:spacing w:line="540" w:lineRule="atLeast"/>
    </w:pPr>
    <w:rPr>
      <w:color w:val="auto"/>
      <w:szCs w:val="24"/>
    </w:rPr>
  </w:style>
  <w:style w:type="paragraph" w:customStyle="1" w:styleId="1533">
    <w:name w:val="CM28"/>
    <w:basedOn w:val="639"/>
    <w:next w:val="639"/>
    <w:qFormat/>
    <w:uiPriority w:val="0"/>
    <w:pPr>
      <w:spacing w:line="540" w:lineRule="atLeast"/>
    </w:pPr>
    <w:rPr>
      <w:color w:val="auto"/>
      <w:szCs w:val="24"/>
    </w:rPr>
  </w:style>
  <w:style w:type="paragraph" w:customStyle="1" w:styleId="1534">
    <w:name w:val="CM128"/>
    <w:basedOn w:val="639"/>
    <w:next w:val="639"/>
    <w:qFormat/>
    <w:uiPriority w:val="0"/>
    <w:pPr>
      <w:spacing w:after="478"/>
    </w:pPr>
    <w:rPr>
      <w:color w:val="auto"/>
      <w:szCs w:val="24"/>
    </w:rPr>
  </w:style>
  <w:style w:type="paragraph" w:customStyle="1" w:styleId="1535">
    <w:name w:val="CM92"/>
    <w:basedOn w:val="639"/>
    <w:next w:val="639"/>
    <w:qFormat/>
    <w:uiPriority w:val="0"/>
    <w:pPr>
      <w:spacing w:line="540" w:lineRule="atLeast"/>
    </w:pPr>
    <w:rPr>
      <w:color w:val="auto"/>
      <w:szCs w:val="24"/>
    </w:rPr>
  </w:style>
  <w:style w:type="paragraph" w:customStyle="1" w:styleId="1536">
    <w:name w:val="CM101"/>
    <w:basedOn w:val="639"/>
    <w:next w:val="639"/>
    <w:qFormat/>
    <w:uiPriority w:val="0"/>
    <w:pPr>
      <w:spacing w:line="540" w:lineRule="atLeast"/>
    </w:pPr>
    <w:rPr>
      <w:color w:val="auto"/>
      <w:szCs w:val="24"/>
    </w:rPr>
  </w:style>
  <w:style w:type="character" w:customStyle="1" w:styleId="1537">
    <w:name w:val="text12st_hs1"/>
    <w:qFormat/>
    <w:uiPriority w:val="0"/>
    <w:rPr>
      <w:color w:val="000000"/>
      <w:sz w:val="19"/>
      <w:szCs w:val="19"/>
      <w:u w:val="none"/>
    </w:rPr>
  </w:style>
  <w:style w:type="paragraph" w:customStyle="1" w:styleId="1538">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9">
    <w:name w:val="highlight1"/>
    <w:qFormat/>
    <w:uiPriority w:val="0"/>
    <w:rPr>
      <w:sz w:val="21"/>
      <w:szCs w:val="21"/>
    </w:rPr>
  </w:style>
  <w:style w:type="paragraph" w:customStyle="1" w:styleId="1540">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sz w:val="24"/>
      <w:szCs w:val="24"/>
    </w:rPr>
  </w:style>
  <w:style w:type="paragraph" w:customStyle="1" w:styleId="1541">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2">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3">
    <w:name w:val="样式 正文首行缩进2"/>
    <w:basedOn w:val="1"/>
    <w:qFormat/>
    <w:uiPriority w:val="0"/>
    <w:pPr>
      <w:spacing w:line="400" w:lineRule="exact"/>
    </w:pPr>
    <w:rPr>
      <w:rFonts w:ascii="Arial" w:hAnsi="Arial" w:eastAsia="宋体" w:cs="Arial"/>
      <w:kern w:val="24"/>
      <w:szCs w:val="21"/>
    </w:rPr>
  </w:style>
  <w:style w:type="paragraph" w:customStyle="1" w:styleId="1544">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5">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sz w:val="21"/>
      <w:szCs w:val="20"/>
    </w:rPr>
  </w:style>
  <w:style w:type="character" w:customStyle="1" w:styleId="1546">
    <w:name w:val="standdate1"/>
    <w:qFormat/>
    <w:uiPriority w:val="0"/>
    <w:rPr>
      <w:rFonts w:ascii="黑体" w:hAnsi="Times New Roman" w:eastAsia="黑体"/>
      <w:color w:val="auto"/>
      <w:sz w:val="24"/>
      <w:u w:val="none"/>
    </w:rPr>
  </w:style>
  <w:style w:type="paragraph" w:customStyle="1" w:styleId="1547">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48">
    <w:name w:val="样式 小四 行距: 固定值 23 磅1"/>
    <w:basedOn w:val="1"/>
    <w:link w:val="1549"/>
    <w:qFormat/>
    <w:uiPriority w:val="0"/>
    <w:pPr>
      <w:spacing w:line="460" w:lineRule="exact"/>
      <w:ind w:firstLine="480" w:firstLineChars="200"/>
    </w:pPr>
    <w:rPr>
      <w:rFonts w:ascii="Times New Roman" w:hAnsi="Times New Roman" w:eastAsia="宋体" w:cs="Times New Roman"/>
      <w:kern w:val="0"/>
      <w:sz w:val="24"/>
      <w:szCs w:val="20"/>
      <w:lang w:val="zh-CN" w:eastAsia="zh-CN"/>
    </w:rPr>
  </w:style>
  <w:style w:type="character" w:customStyle="1" w:styleId="1549">
    <w:name w:val="样式 小四 行距: 固定值 23 磅1 Char"/>
    <w:link w:val="1548"/>
    <w:qFormat/>
    <w:uiPriority w:val="0"/>
    <w:rPr>
      <w:rFonts w:ascii="Times New Roman" w:hAnsi="Times New Roman" w:eastAsia="宋体" w:cs="Times New Roman"/>
      <w:kern w:val="0"/>
      <w:sz w:val="24"/>
      <w:szCs w:val="20"/>
      <w:lang w:val="zh-CN" w:eastAsia="zh-CN"/>
    </w:rPr>
  </w:style>
  <w:style w:type="character" w:customStyle="1" w:styleId="1550">
    <w:name w:val="正文文字 2 Char Char"/>
    <w:qFormat/>
    <w:uiPriority w:val="0"/>
    <w:rPr>
      <w:rFonts w:eastAsia="宋体"/>
      <w:kern w:val="2"/>
      <w:sz w:val="21"/>
      <w:szCs w:val="24"/>
      <w:lang w:val="en-US" w:eastAsia="zh-CN" w:bidi="ar-SA"/>
    </w:rPr>
  </w:style>
  <w:style w:type="character" w:customStyle="1" w:styleId="1551">
    <w:name w:val="正文文字缩进 3 Char Char"/>
    <w:qFormat/>
    <w:uiPriority w:val="0"/>
    <w:rPr>
      <w:rFonts w:eastAsia="宋体"/>
      <w:kern w:val="2"/>
      <w:sz w:val="16"/>
      <w:szCs w:val="16"/>
      <w:lang w:val="en-US" w:eastAsia="zh-CN" w:bidi="ar-SA"/>
    </w:rPr>
  </w:style>
  <w:style w:type="character" w:customStyle="1" w:styleId="1552">
    <w:name w:val="正文文字缩进 Char Char"/>
    <w:qFormat/>
    <w:uiPriority w:val="0"/>
    <w:rPr>
      <w:rFonts w:eastAsia="宋体"/>
      <w:kern w:val="2"/>
      <w:sz w:val="24"/>
      <w:szCs w:val="24"/>
      <w:lang w:val="en-US" w:eastAsia="zh-CN" w:bidi="ar-SA"/>
    </w:rPr>
  </w:style>
  <w:style w:type="character" w:customStyle="1" w:styleId="1553">
    <w:name w:val="正文文字 Char Char"/>
    <w:qFormat/>
    <w:uiPriority w:val="0"/>
    <w:rPr>
      <w:rFonts w:eastAsia="宋体"/>
      <w:kern w:val="2"/>
      <w:sz w:val="24"/>
      <w:lang w:val="en-US" w:eastAsia="zh-CN" w:bidi="ar-SA"/>
    </w:rPr>
  </w:style>
  <w:style w:type="character" w:customStyle="1" w:styleId="1554">
    <w:name w:val="正文文字缩进 2 Char Char"/>
    <w:qFormat/>
    <w:uiPriority w:val="0"/>
    <w:rPr>
      <w:rFonts w:ascii="宋体" w:eastAsia="宋体"/>
      <w:i/>
      <w:kern w:val="2"/>
      <w:sz w:val="24"/>
      <w:lang w:val="en-US" w:eastAsia="zh-CN" w:bidi="ar-SA"/>
    </w:rPr>
  </w:style>
  <w:style w:type="character" w:customStyle="1" w:styleId="1555">
    <w:name w:val="Char Char18"/>
    <w:qFormat/>
    <w:uiPriority w:val="0"/>
    <w:rPr>
      <w:rFonts w:ascii="宋体" w:eastAsia="仿宋_GB2312"/>
      <w:b/>
      <w:sz w:val="24"/>
      <w:lang w:val="en-US" w:eastAsia="zh-CN" w:bidi="ar-SA"/>
    </w:rPr>
  </w:style>
  <w:style w:type="character" w:customStyle="1" w:styleId="1556">
    <w:name w:val="Char Char19"/>
    <w:qFormat/>
    <w:uiPriority w:val="0"/>
    <w:rPr>
      <w:rFonts w:ascii="Arial" w:hAnsi="Arial" w:eastAsia="黑体"/>
      <w:b/>
      <w:sz w:val="24"/>
      <w:lang w:val="en-US" w:eastAsia="zh-CN" w:bidi="ar-SA"/>
    </w:rPr>
  </w:style>
  <w:style w:type="character" w:customStyle="1" w:styleId="1557">
    <w:name w:val="Char Char21"/>
    <w:qFormat/>
    <w:uiPriority w:val="0"/>
    <w:rPr>
      <w:rFonts w:ascii="Arial" w:hAnsi="Arial" w:eastAsia="宋体"/>
      <w:bCs/>
      <w:kern w:val="2"/>
      <w:sz w:val="21"/>
      <w:szCs w:val="28"/>
      <w:lang w:val="en-US" w:eastAsia="zh-CN" w:bidi="ar-SA"/>
    </w:rPr>
  </w:style>
  <w:style w:type="character" w:customStyle="1" w:styleId="1558">
    <w:name w:val="Char Char20"/>
    <w:qFormat/>
    <w:uiPriority w:val="0"/>
    <w:rPr>
      <w:rFonts w:eastAsia="宋体"/>
      <w:b/>
      <w:sz w:val="28"/>
      <w:lang w:val="en-US" w:eastAsia="zh-CN" w:bidi="ar-SA"/>
    </w:rPr>
  </w:style>
  <w:style w:type="paragraph" w:customStyle="1" w:styleId="1559">
    <w:name w:val="ZK_标题1"/>
    <w:basedOn w:val="1"/>
    <w:next w:val="1356"/>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0">
    <w:name w:val="ZK_标题5"/>
    <w:basedOn w:val="1"/>
    <w:next w:val="1356"/>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1">
    <w:name w:val="ZK_标题3"/>
    <w:basedOn w:val="1"/>
    <w:next w:val="1356"/>
    <w:link w:val="1562"/>
    <w:qFormat/>
    <w:uiPriority w:val="0"/>
    <w:pPr>
      <w:numPr>
        <w:ilvl w:val="2"/>
        <w:numId w:val="22"/>
      </w:numPr>
      <w:spacing w:beforeLines="50" w:line="300" w:lineRule="auto"/>
      <w:outlineLvl w:val="2"/>
    </w:pPr>
    <w:rPr>
      <w:rFonts w:ascii="Arial" w:hAnsi="Arial" w:eastAsia="黑体" w:cs="Times New Roman"/>
      <w:b/>
      <w:kern w:val="0"/>
      <w:sz w:val="30"/>
      <w:szCs w:val="20"/>
      <w:lang w:val="zh-CN" w:eastAsia="zh-CN"/>
    </w:rPr>
  </w:style>
  <w:style w:type="character" w:customStyle="1" w:styleId="1562">
    <w:name w:val="ZK_标题3 Char"/>
    <w:link w:val="1561"/>
    <w:qFormat/>
    <w:uiPriority w:val="0"/>
    <w:rPr>
      <w:rFonts w:ascii="Arial" w:hAnsi="Arial" w:eastAsia="黑体" w:cs="Times New Roman"/>
      <w:b/>
      <w:kern w:val="0"/>
      <w:sz w:val="30"/>
      <w:szCs w:val="20"/>
      <w:lang w:val="zh-CN" w:eastAsia="zh-CN"/>
    </w:rPr>
  </w:style>
  <w:style w:type="paragraph" w:customStyle="1" w:styleId="1563">
    <w:name w:val="ZK_标题2"/>
    <w:basedOn w:val="1"/>
    <w:next w:val="1356"/>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4">
    <w:name w:val="Char Char17"/>
    <w:qFormat/>
    <w:uiPriority w:val="0"/>
    <w:rPr>
      <w:rFonts w:ascii="宋体" w:eastAsia="仿宋_GB2312"/>
      <w:b/>
      <w:sz w:val="24"/>
      <w:lang w:val="en-US" w:eastAsia="zh-CN" w:bidi="ar-SA"/>
    </w:rPr>
  </w:style>
  <w:style w:type="character" w:customStyle="1" w:styleId="1565">
    <w:name w:val="Char Char13"/>
    <w:semiHidden/>
    <w:qFormat/>
    <w:uiPriority w:val="0"/>
    <w:rPr>
      <w:rFonts w:eastAsia="宋体"/>
      <w:kern w:val="2"/>
      <w:sz w:val="18"/>
      <w:szCs w:val="18"/>
      <w:lang w:val="en-US" w:eastAsia="zh-CN" w:bidi="ar-SA"/>
    </w:rPr>
  </w:style>
  <w:style w:type="character" w:customStyle="1" w:styleId="1566">
    <w:name w:val="Char Char7"/>
    <w:qFormat/>
    <w:uiPriority w:val="0"/>
    <w:rPr>
      <w:rFonts w:eastAsia="宋体"/>
      <w:kern w:val="2"/>
      <w:sz w:val="24"/>
      <w:lang w:val="en-US" w:eastAsia="zh-CN" w:bidi="ar-SA"/>
    </w:rPr>
  </w:style>
  <w:style w:type="character" w:customStyle="1" w:styleId="1567">
    <w:name w:val="1page sec3 Char Char"/>
    <w:qFormat/>
    <w:uiPriority w:val="0"/>
    <w:rPr>
      <w:rFonts w:eastAsia="宋体"/>
      <w:sz w:val="18"/>
      <w:szCs w:val="18"/>
      <w:lang w:val="en-US" w:eastAsia="zh-CN" w:bidi="ar-SA"/>
    </w:rPr>
  </w:style>
  <w:style w:type="paragraph" w:customStyle="1" w:styleId="1568">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69">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0">
    <w:name w:val="列表编号3 Char Char"/>
    <w:qFormat/>
    <w:uiPriority w:val="0"/>
    <w:rPr>
      <w:rFonts w:ascii="宋体" w:hAnsi="宋体" w:eastAsia="宋体"/>
      <w:bCs/>
      <w:kern w:val="2"/>
      <w:sz w:val="24"/>
      <w:szCs w:val="32"/>
      <w:lang w:val="en-US" w:eastAsia="zh-CN" w:bidi="ar-SA"/>
    </w:rPr>
  </w:style>
  <w:style w:type="paragraph" w:customStyle="1" w:styleId="1571">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2">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3">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74">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5">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76">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77">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78">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79">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0">
    <w:name w:val="标题1 Char Char Char Char"/>
    <w:basedOn w:val="1"/>
    <w:qFormat/>
    <w:uiPriority w:val="0"/>
    <w:rPr>
      <w:rFonts w:ascii="Times New Roman" w:hAnsi="Times New Roman" w:eastAsia="楷体_GB2312" w:cs="Times New Roman"/>
      <w:szCs w:val="21"/>
    </w:rPr>
  </w:style>
  <w:style w:type="paragraph" w:customStyle="1" w:styleId="1581">
    <w:name w:val="ｄｄｄ"/>
    <w:basedOn w:val="1"/>
    <w:link w:val="1582"/>
    <w:qFormat/>
    <w:uiPriority w:val="0"/>
    <w:pPr>
      <w:spacing w:line="360" w:lineRule="auto"/>
      <w:ind w:firstLine="560" w:firstLineChars="200"/>
      <w:jc w:val="left"/>
    </w:pPr>
    <w:rPr>
      <w:rFonts w:ascii="Times New Roman" w:hAnsi="Times New Roman" w:eastAsia="宋体" w:cs="Times New Roman"/>
      <w:color w:val="000000"/>
      <w:kern w:val="0"/>
      <w:sz w:val="28"/>
      <w:szCs w:val="28"/>
      <w:lang w:val="zh-CN" w:eastAsia="zh-CN"/>
    </w:rPr>
  </w:style>
  <w:style w:type="character" w:customStyle="1" w:styleId="1582">
    <w:name w:val="ｄｄｄ Char"/>
    <w:link w:val="1581"/>
    <w:qFormat/>
    <w:uiPriority w:val="0"/>
    <w:rPr>
      <w:rFonts w:ascii="Times New Roman" w:hAnsi="Times New Roman" w:eastAsia="宋体" w:cs="Times New Roman"/>
      <w:color w:val="000000"/>
      <w:kern w:val="0"/>
      <w:sz w:val="28"/>
      <w:szCs w:val="28"/>
      <w:lang w:val="zh-CN" w:eastAsia="zh-CN"/>
    </w:rPr>
  </w:style>
  <w:style w:type="paragraph" w:customStyle="1" w:styleId="1583">
    <w:name w:val="8"/>
    <w:basedOn w:val="1"/>
    <w:qFormat/>
    <w:uiPriority w:val="0"/>
    <w:rPr>
      <w:rFonts w:ascii="Times New Roman" w:hAnsi="Times New Roman" w:eastAsia="宋体" w:cs="Times New Roman"/>
      <w:szCs w:val="24"/>
    </w:rPr>
  </w:style>
  <w:style w:type="paragraph" w:customStyle="1" w:styleId="1584">
    <w:name w:val="引用2"/>
    <w:basedOn w:val="1"/>
    <w:next w:val="1"/>
    <w:link w:val="1585"/>
    <w:qFormat/>
    <w:uiPriority w:val="29"/>
    <w:rPr>
      <w:rFonts w:ascii="Times New Roman" w:hAnsi="Times New Roman" w:eastAsia="宋体" w:cs="Times New Roman"/>
      <w:i/>
      <w:iCs/>
      <w:color w:val="000000"/>
      <w:kern w:val="0"/>
      <w:sz w:val="20"/>
      <w:szCs w:val="24"/>
      <w:lang w:val="zh-CN" w:eastAsia="zh-CN"/>
    </w:rPr>
  </w:style>
  <w:style w:type="character" w:customStyle="1" w:styleId="1585">
    <w:name w:val="引用 Char"/>
    <w:link w:val="1584"/>
    <w:qFormat/>
    <w:uiPriority w:val="29"/>
    <w:rPr>
      <w:rFonts w:ascii="Times New Roman" w:hAnsi="Times New Roman" w:eastAsia="宋体" w:cs="Times New Roman"/>
      <w:i/>
      <w:iCs/>
      <w:color w:val="000000"/>
      <w:kern w:val="0"/>
      <w:sz w:val="20"/>
      <w:szCs w:val="24"/>
      <w:lang w:val="zh-CN" w:eastAsia="zh-CN"/>
    </w:rPr>
  </w:style>
  <w:style w:type="paragraph" w:customStyle="1" w:styleId="1586">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87">
    <w:name w:val="font31"/>
    <w:qFormat/>
    <w:uiPriority w:val="0"/>
    <w:rPr>
      <w:rFonts w:hint="eastAsia" w:ascii="宋体" w:hAnsi="宋体" w:eastAsia="宋体" w:cs="宋体"/>
      <w:color w:val="000000"/>
      <w:sz w:val="20"/>
      <w:szCs w:val="20"/>
      <w:u w:val="none"/>
    </w:rPr>
  </w:style>
  <w:style w:type="character" w:customStyle="1" w:styleId="1588">
    <w:name w:val="font41"/>
    <w:qFormat/>
    <w:uiPriority w:val="0"/>
    <w:rPr>
      <w:rFonts w:hint="eastAsia" w:ascii="宋体" w:hAnsi="宋体" w:eastAsia="宋体" w:cs="宋体"/>
      <w:b/>
      <w:color w:val="000000"/>
      <w:sz w:val="20"/>
      <w:szCs w:val="20"/>
      <w:u w:val="none"/>
    </w:rPr>
  </w:style>
  <w:style w:type="paragraph" w:customStyle="1" w:styleId="1589">
    <w:name w:val="ZK_表格文字"/>
    <w:basedOn w:val="1"/>
    <w:qFormat/>
    <w:uiPriority w:val="0"/>
    <w:pPr>
      <w:jc w:val="left"/>
    </w:pPr>
    <w:rPr>
      <w:rFonts w:ascii="Times New Roman" w:hAnsi="Times New Roman" w:eastAsia="宋体" w:cs="Times New Roman"/>
      <w:szCs w:val="20"/>
    </w:rPr>
  </w:style>
  <w:style w:type="paragraph" w:customStyle="1" w:styleId="1590">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1">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2">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3">
    <w:name w:val="ZK_表格栏目居中"/>
    <w:basedOn w:val="1589"/>
    <w:qFormat/>
    <w:uiPriority w:val="0"/>
    <w:pPr>
      <w:spacing w:before="40" w:after="40"/>
      <w:jc w:val="center"/>
    </w:pPr>
    <w:rPr>
      <w:rFonts w:ascii="Arial" w:hAnsi="Arial" w:eastAsia="黑体"/>
      <w:b/>
      <w:sz w:val="24"/>
    </w:rPr>
  </w:style>
  <w:style w:type="paragraph" w:customStyle="1" w:styleId="1594">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95">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96">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97">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598">
    <w:name w:val="题注 Char"/>
    <w:semiHidden/>
    <w:qFormat/>
    <w:uiPriority w:val="0"/>
    <w:rPr>
      <w:rFonts w:ascii="Arial" w:hAnsi="Arial" w:eastAsia="黑体"/>
      <w:kern w:val="2"/>
    </w:rPr>
  </w:style>
  <w:style w:type="paragraph" w:customStyle="1" w:styleId="1599">
    <w:name w:val="Char42"/>
    <w:basedOn w:val="1"/>
    <w:qFormat/>
    <w:uiPriority w:val="0"/>
    <w:rPr>
      <w:rFonts w:ascii="仿宋_GB2312" w:hAnsi="Times New Roman" w:eastAsia="仿宋_GB2312" w:cs="Times New Roman"/>
      <w:b/>
      <w:sz w:val="32"/>
      <w:szCs w:val="32"/>
    </w:rPr>
  </w:style>
  <w:style w:type="paragraph" w:customStyle="1" w:styleId="1600">
    <w:name w:val="Char141"/>
    <w:basedOn w:val="1"/>
    <w:qFormat/>
    <w:uiPriority w:val="0"/>
    <w:rPr>
      <w:rFonts w:ascii="仿宋_GB2312" w:hAnsi="Times New Roman" w:eastAsia="仿宋_GB2312" w:cs="Times New Roman"/>
      <w:b/>
      <w:sz w:val="32"/>
      <w:szCs w:val="32"/>
    </w:rPr>
  </w:style>
  <w:style w:type="paragraph" w:customStyle="1" w:styleId="160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02">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03">
    <w:name w:val="列出段落4"/>
    <w:basedOn w:val="1"/>
    <w:qFormat/>
    <w:uiPriority w:val="99"/>
    <w:pPr>
      <w:ind w:firstLine="420" w:firstLineChars="200"/>
    </w:pPr>
    <w:rPr>
      <w:rFonts w:ascii="Calibri" w:hAnsi="Calibri" w:eastAsia="宋体" w:cs="Times New Roman"/>
      <w:szCs w:val="20"/>
    </w:rPr>
  </w:style>
  <w:style w:type="paragraph" w:customStyle="1" w:styleId="1604">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0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06">
    <w:name w:val="Char61"/>
    <w:basedOn w:val="1"/>
    <w:qFormat/>
    <w:uiPriority w:val="0"/>
    <w:rPr>
      <w:rFonts w:ascii="仿宋_GB2312" w:hAnsi="Times New Roman" w:eastAsia="仿宋_GB2312" w:cs="Times New Roman"/>
      <w:b/>
      <w:sz w:val="32"/>
      <w:szCs w:val="32"/>
    </w:rPr>
  </w:style>
  <w:style w:type="paragraph" w:customStyle="1" w:styleId="1607">
    <w:name w:val="TOC 标题2"/>
    <w:basedOn w:val="2"/>
    <w:next w:val="1"/>
    <w:qFormat/>
    <w:uiPriority w:val="39"/>
    <w:pPr>
      <w:outlineLvl w:val="9"/>
    </w:pPr>
    <w:rPr>
      <w:rFonts w:ascii="Times New Roman" w:hAnsi="Times New Roman"/>
    </w:rPr>
  </w:style>
  <w:style w:type="paragraph" w:customStyle="1" w:styleId="1608">
    <w:name w:val="Char Char Char Char51"/>
    <w:basedOn w:val="1"/>
    <w:qFormat/>
    <w:uiPriority w:val="0"/>
    <w:rPr>
      <w:rFonts w:ascii="仿宋_GB2312" w:hAnsi="Times New Roman" w:eastAsia="仿宋_GB2312" w:cs="Times New Roman"/>
      <w:color w:val="000066"/>
      <w:kern w:val="10"/>
      <w:szCs w:val="21"/>
    </w:rPr>
  </w:style>
  <w:style w:type="paragraph" w:customStyle="1" w:styleId="1609">
    <w:name w:val="Char Char Char Char Char Char1 Char21"/>
    <w:basedOn w:val="1"/>
    <w:qFormat/>
    <w:uiPriority w:val="0"/>
    <w:rPr>
      <w:rFonts w:ascii="Times New Roman" w:hAnsi="Times New Roman" w:eastAsia="宋体" w:cs="Times New Roman"/>
      <w:sz w:val="24"/>
      <w:szCs w:val="24"/>
    </w:rPr>
  </w:style>
  <w:style w:type="paragraph" w:customStyle="1" w:styleId="161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1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1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1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1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1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1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1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1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1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20">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21">
    <w:name w:val="表格 Char Char"/>
    <w:semiHidden/>
    <w:qFormat/>
    <w:uiPriority w:val="0"/>
    <w:rPr>
      <w:rFonts w:eastAsia="宋体"/>
      <w:kern w:val="2"/>
      <w:sz w:val="21"/>
      <w:lang w:val="en-US" w:eastAsia="zh-CN" w:bidi="ar-SA"/>
    </w:rPr>
  </w:style>
  <w:style w:type="character" w:customStyle="1" w:styleId="1622">
    <w:name w:val="标题 4 Char2"/>
    <w:semiHidden/>
    <w:qFormat/>
    <w:uiPriority w:val="0"/>
    <w:rPr>
      <w:rFonts w:ascii="Arial" w:hAnsi="Arial" w:eastAsia="黑体" w:cs="Tahoma"/>
      <w:b/>
      <w:bCs/>
      <w:kern w:val="2"/>
      <w:sz w:val="28"/>
      <w:szCs w:val="28"/>
      <w:lang w:eastAsia="en-US"/>
    </w:rPr>
  </w:style>
  <w:style w:type="paragraph" w:customStyle="1" w:styleId="1623">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24">
    <w:name w:val="无间隔3"/>
    <w:semiHidden/>
    <w:qFormat/>
    <w:uiPriority w:val="0"/>
    <w:rPr>
      <w:rFonts w:ascii="Calibri" w:hAnsi="Calibri" w:eastAsia="宋体" w:cs="Times New Roman"/>
      <w:kern w:val="0"/>
      <w:sz w:val="22"/>
      <w:szCs w:val="22"/>
      <w:lang w:val="en-US" w:eastAsia="zh-CN" w:bidi="ar-SA"/>
    </w:rPr>
  </w:style>
  <w:style w:type="paragraph" w:customStyle="1" w:styleId="1625">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26">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27">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character" w:customStyle="1" w:styleId="1628">
    <w:name w:val="sh141"/>
    <w:semiHidden/>
    <w:qFormat/>
    <w:uiPriority w:val="0"/>
    <w:rPr>
      <w:rFonts w:ascii="Tahoma" w:hAnsi="Tahoma" w:eastAsia="宋体"/>
      <w:color w:val="2B2B2B"/>
      <w:kern w:val="2"/>
      <w:sz w:val="21"/>
      <w:szCs w:val="21"/>
      <w:lang w:val="en-US" w:eastAsia="zh-CN" w:bidi="ar-SA"/>
    </w:rPr>
  </w:style>
  <w:style w:type="paragraph" w:customStyle="1" w:styleId="1629">
    <w:name w:val="2级标题"/>
    <w:basedOn w:val="3"/>
    <w:next w:val="2"/>
    <w:link w:val="1630"/>
    <w:semiHidden/>
    <w:qFormat/>
    <w:uiPriority w:val="0"/>
    <w:pPr>
      <w:numPr>
        <w:ilvl w:val="0"/>
        <w:numId w:val="24"/>
      </w:numPr>
    </w:pPr>
    <w:rPr>
      <w:rFonts w:ascii="宋体"/>
      <w:bCs w:val="0"/>
      <w:szCs w:val="24"/>
    </w:rPr>
  </w:style>
  <w:style w:type="character" w:customStyle="1" w:styleId="1630">
    <w:name w:val="2级标题 Char"/>
    <w:link w:val="1629"/>
    <w:semiHidden/>
    <w:qFormat/>
    <w:uiPriority w:val="0"/>
    <w:rPr>
      <w:rFonts w:ascii="宋体" w:hAnsi="Arial" w:eastAsia="宋体" w:cs="Times New Roman"/>
      <w:b/>
      <w:kern w:val="0"/>
      <w:sz w:val="24"/>
      <w:szCs w:val="24"/>
      <w:lang w:val="zh-CN" w:eastAsia="zh-CN"/>
    </w:rPr>
  </w:style>
  <w:style w:type="character" w:customStyle="1" w:styleId="1631">
    <w:name w:val="自定正文 Char"/>
    <w:link w:val="1632"/>
    <w:semiHidden/>
    <w:qFormat/>
    <w:uiPriority w:val="0"/>
    <w:rPr>
      <w:sz w:val="24"/>
      <w:szCs w:val="24"/>
    </w:rPr>
  </w:style>
  <w:style w:type="paragraph" w:customStyle="1" w:styleId="1632">
    <w:name w:val="自定正文"/>
    <w:basedOn w:val="1"/>
    <w:link w:val="1631"/>
    <w:semiHidden/>
    <w:qFormat/>
    <w:uiPriority w:val="0"/>
    <w:pPr>
      <w:adjustRightInd w:val="0"/>
      <w:snapToGrid w:val="0"/>
      <w:spacing w:beforeLines="50" w:afterLines="50" w:line="360" w:lineRule="auto"/>
      <w:ind w:firstLine="200" w:firstLineChars="200"/>
    </w:pPr>
    <w:rPr>
      <w:sz w:val="24"/>
      <w:szCs w:val="24"/>
    </w:rPr>
  </w:style>
  <w:style w:type="paragraph" w:customStyle="1" w:styleId="1633">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34">
    <w:name w:val="Char7"/>
    <w:basedOn w:val="1"/>
    <w:link w:val="1635"/>
    <w:semiHidden/>
    <w:qFormat/>
    <w:uiPriority w:val="0"/>
    <w:pPr>
      <w:snapToGrid w:val="0"/>
      <w:spacing w:line="400" w:lineRule="exact"/>
    </w:pPr>
    <w:rPr>
      <w:rFonts w:ascii="宋体" w:hAnsi="宋体" w:eastAsia="宋体" w:cs="Times New Roman"/>
      <w:b/>
      <w:kern w:val="0"/>
      <w:sz w:val="20"/>
      <w:szCs w:val="21"/>
      <w:lang w:val="zh-CN" w:eastAsia="zh-CN"/>
    </w:rPr>
  </w:style>
  <w:style w:type="character" w:customStyle="1" w:styleId="1635">
    <w:name w:val="Char Char110"/>
    <w:link w:val="1634"/>
    <w:semiHidden/>
    <w:qFormat/>
    <w:uiPriority w:val="0"/>
    <w:rPr>
      <w:rFonts w:ascii="宋体" w:hAnsi="宋体" w:eastAsia="宋体" w:cs="Times New Roman"/>
      <w:b/>
      <w:kern w:val="0"/>
      <w:sz w:val="20"/>
      <w:szCs w:val="21"/>
      <w:lang w:val="zh-CN" w:eastAsia="zh-CN"/>
    </w:rPr>
  </w:style>
  <w:style w:type="paragraph" w:customStyle="1" w:styleId="1636">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character" w:customStyle="1" w:styleId="1637">
    <w:name w:val="批注主题 Char Char Char"/>
    <w:qFormat/>
    <w:uiPriority w:val="0"/>
    <w:rPr>
      <w:rFonts w:eastAsia="宋体"/>
      <w:b/>
      <w:bCs/>
      <w:kern w:val="2"/>
      <w:sz w:val="21"/>
      <w:szCs w:val="24"/>
      <w:lang w:val="en-US" w:eastAsia="zh-CN" w:bidi="ar-SA"/>
    </w:rPr>
  </w:style>
  <w:style w:type="character" w:customStyle="1" w:styleId="1638">
    <w:name w:val="批注文字 Char Char Char"/>
    <w:qFormat/>
    <w:uiPriority w:val="0"/>
    <w:rPr>
      <w:rFonts w:eastAsia="宋体"/>
      <w:kern w:val="2"/>
      <w:sz w:val="21"/>
      <w:szCs w:val="24"/>
      <w:lang w:val="en-US" w:eastAsia="zh-CN" w:bidi="ar-SA"/>
    </w:rPr>
  </w:style>
  <w:style w:type="character" w:customStyle="1" w:styleId="1639">
    <w:name w:val="日期 Char Char Char"/>
    <w:qFormat/>
    <w:uiPriority w:val="0"/>
    <w:rPr>
      <w:kern w:val="2"/>
      <w:sz w:val="21"/>
    </w:rPr>
  </w:style>
  <w:style w:type="character" w:customStyle="1" w:styleId="1640">
    <w:name w:val="图表左对齐 Char Char"/>
    <w:qFormat/>
    <w:locked/>
    <w:uiPriority w:val="0"/>
    <w:rPr>
      <w:rFonts w:ascii="宋体" w:hAnsi="宋体" w:eastAsia="宋体"/>
      <w:spacing w:val="-10"/>
      <w:kern w:val="2"/>
      <w:sz w:val="24"/>
      <w:szCs w:val="28"/>
      <w:lang w:val="en-US" w:eastAsia="zh-CN" w:bidi="ar-SA"/>
    </w:rPr>
  </w:style>
  <w:style w:type="character" w:customStyle="1" w:styleId="1641">
    <w:name w:val="样式 宋体 行距: 固定值 24 磅 Char Char"/>
    <w:qFormat/>
    <w:locked/>
    <w:uiPriority w:val="0"/>
    <w:rPr>
      <w:rFonts w:ascii="宋体" w:cs="宋体"/>
      <w:kern w:val="2"/>
      <w:sz w:val="28"/>
    </w:rPr>
  </w:style>
  <w:style w:type="character" w:customStyle="1" w:styleId="1642">
    <w:name w:val="标题三 Char Char"/>
    <w:qFormat/>
    <w:uiPriority w:val="0"/>
    <w:rPr>
      <w:rFonts w:eastAsia="宋体"/>
      <w:b/>
      <w:bCs/>
      <w:kern w:val="2"/>
      <w:sz w:val="32"/>
      <w:szCs w:val="32"/>
      <w:lang w:val="en-US" w:eastAsia="zh-CN" w:bidi="ar-SA"/>
    </w:rPr>
  </w:style>
  <w:style w:type="character" w:customStyle="1" w:styleId="1643">
    <w:name w:val="正文文本缩进 3 Char Char Char"/>
    <w:qFormat/>
    <w:uiPriority w:val="0"/>
    <w:rPr>
      <w:kern w:val="2"/>
      <w:sz w:val="16"/>
      <w:szCs w:val="16"/>
    </w:rPr>
  </w:style>
  <w:style w:type="character" w:customStyle="1" w:styleId="1644">
    <w:name w:val="Char Char161"/>
    <w:semiHidden/>
    <w:qFormat/>
    <w:uiPriority w:val="0"/>
    <w:rPr>
      <w:rFonts w:eastAsia="宋体"/>
      <w:kern w:val="2"/>
      <w:sz w:val="18"/>
      <w:szCs w:val="18"/>
      <w:lang w:val="en-US" w:eastAsia="zh-CN" w:bidi="ar-SA"/>
    </w:rPr>
  </w:style>
  <w:style w:type="character" w:customStyle="1" w:styleId="1645">
    <w:name w:val="正文文本 2 Char Char Char"/>
    <w:qFormat/>
    <w:uiPriority w:val="0"/>
    <w:rPr>
      <w:kern w:val="2"/>
      <w:sz w:val="21"/>
      <w:szCs w:val="24"/>
    </w:rPr>
  </w:style>
  <w:style w:type="character" w:customStyle="1" w:styleId="1646">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647">
    <w:name w:val="文档结构图 Char Char Char"/>
    <w:qFormat/>
    <w:uiPriority w:val="0"/>
    <w:rPr>
      <w:kern w:val="2"/>
      <w:sz w:val="21"/>
      <w:szCs w:val="24"/>
      <w:shd w:val="clear" w:color="auto" w:fill="000080"/>
    </w:rPr>
  </w:style>
  <w:style w:type="character" w:customStyle="1" w:styleId="1648">
    <w:name w:val="正文文本缩进 2 Char Char Char"/>
    <w:qFormat/>
    <w:uiPriority w:val="0"/>
    <w:rPr>
      <w:rFonts w:ascii="宋体"/>
      <w:i/>
      <w:kern w:val="2"/>
      <w:sz w:val="24"/>
    </w:rPr>
  </w:style>
  <w:style w:type="character" w:customStyle="1" w:styleId="1649">
    <w:name w:val="标题 2 Char1"/>
    <w:semiHidden/>
    <w:qFormat/>
    <w:uiPriority w:val="0"/>
    <w:rPr>
      <w:rFonts w:ascii="Arial" w:hAnsi="Arial" w:eastAsia="黑体"/>
      <w:b/>
      <w:bCs/>
      <w:kern w:val="2"/>
      <w:sz w:val="32"/>
      <w:szCs w:val="32"/>
      <w:lang w:val="en-US" w:eastAsia="zh-CN" w:bidi="ar-SA"/>
    </w:rPr>
  </w:style>
  <w:style w:type="paragraph" w:customStyle="1" w:styleId="1650">
    <w:name w:val="标题 四"/>
    <w:basedOn w:val="1"/>
    <w:link w:val="1651"/>
    <w:qFormat/>
    <w:uiPriority w:val="0"/>
    <w:pPr>
      <w:snapToGrid w:val="0"/>
      <w:spacing w:line="360" w:lineRule="auto"/>
    </w:pPr>
    <w:rPr>
      <w:rFonts w:ascii="Times New Roman" w:hAnsi="Times New Roman" w:eastAsia="宋体" w:cs="Times New Roman"/>
      <w:b/>
      <w:kern w:val="0"/>
      <w:sz w:val="20"/>
      <w:szCs w:val="21"/>
      <w:lang w:val="zh-CN" w:eastAsia="zh-CN"/>
    </w:rPr>
  </w:style>
  <w:style w:type="character" w:customStyle="1" w:styleId="1651">
    <w:name w:val="标题 四 字符"/>
    <w:link w:val="1650"/>
    <w:qFormat/>
    <w:uiPriority w:val="0"/>
    <w:rPr>
      <w:rFonts w:ascii="Times New Roman" w:hAnsi="Times New Roman" w:eastAsia="宋体" w:cs="Times New Roman"/>
      <w:b/>
      <w:kern w:val="0"/>
      <w:sz w:val="20"/>
      <w:szCs w:val="21"/>
      <w:lang w:val="zh-CN" w:eastAsia="zh-CN"/>
    </w:rPr>
  </w:style>
  <w:style w:type="character" w:customStyle="1" w:styleId="1652">
    <w:name w:val="尾注文本 Char Char Char"/>
    <w:qFormat/>
    <w:uiPriority w:val="0"/>
    <w:rPr>
      <w:sz w:val="21"/>
      <w:szCs w:val="24"/>
    </w:rPr>
  </w:style>
  <w:style w:type="character" w:customStyle="1" w:styleId="1653">
    <w:name w:val="页脚 Char Char Char"/>
    <w:qFormat/>
    <w:uiPriority w:val="0"/>
    <w:rPr>
      <w:kern w:val="2"/>
      <w:sz w:val="18"/>
      <w:szCs w:val="18"/>
    </w:rPr>
  </w:style>
  <w:style w:type="character" w:customStyle="1" w:styleId="1654">
    <w:name w:val="标题3 Char Char"/>
    <w:qFormat/>
    <w:locked/>
    <w:uiPriority w:val="0"/>
    <w:rPr>
      <w:rFonts w:eastAsia="宋体"/>
      <w:b/>
      <w:bCs/>
      <w:kern w:val="44"/>
      <w:sz w:val="24"/>
      <w:szCs w:val="44"/>
      <w:lang w:val="en-US" w:eastAsia="zh-CN" w:bidi="ar-SA"/>
    </w:rPr>
  </w:style>
  <w:style w:type="character" w:customStyle="1" w:styleId="1655">
    <w:name w:val="正文文本 3 Char Char Char"/>
    <w:qFormat/>
    <w:uiPriority w:val="0"/>
    <w:rPr>
      <w:color w:val="FF0000"/>
      <w:kern w:val="2"/>
      <w:sz w:val="22"/>
    </w:rPr>
  </w:style>
  <w:style w:type="character" w:customStyle="1" w:styleId="1656">
    <w:name w:val="标题 Char Char"/>
    <w:qFormat/>
    <w:uiPriority w:val="0"/>
    <w:rPr>
      <w:rFonts w:ascii="黑体" w:hAnsi="Arial" w:eastAsia="黑体" w:cs="Arial"/>
      <w:bCs/>
      <w:kern w:val="2"/>
      <w:sz w:val="32"/>
      <w:szCs w:val="32"/>
      <w:lang w:val="en-US" w:eastAsia="zh-CN" w:bidi="ar-SA"/>
    </w:rPr>
  </w:style>
  <w:style w:type="character" w:customStyle="1" w:styleId="1657">
    <w:name w:val="Char Char51"/>
    <w:semiHidden/>
    <w:qFormat/>
    <w:uiPriority w:val="0"/>
    <w:rPr>
      <w:rFonts w:eastAsia="宋体"/>
      <w:b/>
      <w:bCs/>
      <w:kern w:val="44"/>
      <w:sz w:val="44"/>
      <w:szCs w:val="44"/>
      <w:lang w:val="en-US" w:eastAsia="zh-CN" w:bidi="ar-SA"/>
    </w:rPr>
  </w:style>
  <w:style w:type="character" w:customStyle="1" w:styleId="1658">
    <w:name w:val="批注框文本 Char Char Char"/>
    <w:qFormat/>
    <w:uiPriority w:val="0"/>
    <w:rPr>
      <w:kern w:val="2"/>
      <w:sz w:val="18"/>
      <w:szCs w:val="18"/>
    </w:rPr>
  </w:style>
  <w:style w:type="character" w:customStyle="1" w:styleId="1659">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660">
    <w:name w:val="称呼 Char Char Char"/>
    <w:qFormat/>
    <w:uiPriority w:val="0"/>
    <w:rPr>
      <w:kern w:val="2"/>
      <w:sz w:val="21"/>
    </w:rPr>
  </w:style>
  <w:style w:type="character" w:customStyle="1" w:styleId="1661">
    <w:name w:val="标题 Char2"/>
    <w:semiHidden/>
    <w:qFormat/>
    <w:uiPriority w:val="0"/>
    <w:rPr>
      <w:rFonts w:ascii="黑体" w:hAnsi="Arial" w:eastAsia="黑体" w:cs="Arial"/>
      <w:bCs/>
      <w:kern w:val="2"/>
      <w:sz w:val="32"/>
      <w:szCs w:val="32"/>
    </w:rPr>
  </w:style>
  <w:style w:type="character" w:customStyle="1" w:styleId="1662">
    <w:name w:val="wang正文 Char Char"/>
    <w:qFormat/>
    <w:uiPriority w:val="0"/>
    <w:rPr>
      <w:rFonts w:ascii="宋体" w:eastAsia="宋体"/>
      <w:sz w:val="24"/>
      <w:lang w:val="en-US" w:eastAsia="zh-CN" w:bidi="ar-SA"/>
    </w:rPr>
  </w:style>
  <w:style w:type="character" w:customStyle="1" w:styleId="1663">
    <w:name w:val="正文 BJ8 Char Char"/>
    <w:link w:val="1664"/>
    <w:semiHidden/>
    <w:qFormat/>
    <w:uiPriority w:val="0"/>
    <w:rPr>
      <w:rFonts w:cs="宋体"/>
      <w:sz w:val="24"/>
      <w:szCs w:val="24"/>
    </w:rPr>
  </w:style>
  <w:style w:type="paragraph" w:customStyle="1" w:styleId="1664">
    <w:name w:val="正文 BJ8"/>
    <w:basedOn w:val="1"/>
    <w:link w:val="1663"/>
    <w:semiHidden/>
    <w:qFormat/>
    <w:uiPriority w:val="0"/>
    <w:pPr>
      <w:adjustRightInd w:val="0"/>
      <w:snapToGrid w:val="0"/>
      <w:spacing w:line="360" w:lineRule="auto"/>
      <w:ind w:firstLine="200" w:firstLineChars="200"/>
      <w:jc w:val="left"/>
    </w:pPr>
    <w:rPr>
      <w:rFonts w:cs="宋体"/>
      <w:sz w:val="24"/>
      <w:szCs w:val="24"/>
    </w:rPr>
  </w:style>
  <w:style w:type="paragraph" w:customStyle="1" w:styleId="166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66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7">
    <w:name w:val="10"/>
    <w:basedOn w:val="1"/>
    <w:next w:val="7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68">
    <w:name w:val="12"/>
    <w:basedOn w:val="1"/>
    <w:next w:val="1"/>
    <w:qFormat/>
    <w:uiPriority w:val="0"/>
    <w:rPr>
      <w:rFonts w:ascii="Times New Roman" w:hAnsi="Times New Roman" w:eastAsia="宋体" w:cs="Times New Roman"/>
      <w:szCs w:val="24"/>
    </w:rPr>
  </w:style>
  <w:style w:type="paragraph" w:customStyle="1" w:styleId="1669">
    <w:name w:val="11"/>
    <w:basedOn w:val="1"/>
    <w:next w:val="23"/>
    <w:qFormat/>
    <w:uiPriority w:val="0"/>
    <w:pPr>
      <w:ind w:firstLine="420"/>
    </w:pPr>
    <w:rPr>
      <w:rFonts w:ascii="Times New Roman" w:hAnsi="Times New Roman" w:eastAsia="宋体" w:cs="Times New Roman"/>
      <w:szCs w:val="20"/>
    </w:rPr>
  </w:style>
  <w:style w:type="paragraph" w:customStyle="1" w:styleId="1670">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71">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67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673">
    <w:name w:val="小数字编号"/>
    <w:basedOn w:val="1674"/>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674">
    <w:name w:val="列出段落3"/>
    <w:basedOn w:val="1"/>
    <w:semiHidden/>
    <w:qFormat/>
    <w:uiPriority w:val="0"/>
    <w:pPr>
      <w:ind w:hanging="862"/>
    </w:pPr>
    <w:rPr>
      <w:rFonts w:ascii="Times New Roman" w:hAnsi="Times New Roman" w:eastAsia="宋体" w:cs="Times New Roman"/>
      <w:szCs w:val="20"/>
    </w:rPr>
  </w:style>
  <w:style w:type="paragraph" w:customStyle="1" w:styleId="1675">
    <w:name w:val="项目编号"/>
    <w:basedOn w:val="1674"/>
    <w:semiHidden/>
    <w:qFormat/>
    <w:uiPriority w:val="0"/>
    <w:pPr>
      <w:widowControl/>
      <w:numPr>
        <w:ilvl w:val="0"/>
        <w:numId w:val="27"/>
      </w:numPr>
      <w:spacing w:line="360" w:lineRule="auto"/>
      <w:ind w:hanging="187"/>
      <w:jc w:val="left"/>
    </w:pPr>
    <w:rPr>
      <w:sz w:val="24"/>
      <w:szCs w:val="24"/>
    </w:rPr>
  </w:style>
  <w:style w:type="paragraph" w:customStyle="1" w:styleId="167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677">
    <w:name w:val="列出段落12"/>
    <w:basedOn w:val="1"/>
    <w:qFormat/>
    <w:uiPriority w:val="34"/>
    <w:pPr>
      <w:ind w:hanging="862"/>
    </w:pPr>
    <w:rPr>
      <w:rFonts w:ascii="Times New Roman" w:hAnsi="Times New Roman" w:eastAsia="宋体" w:cs="Times New Roman"/>
      <w:szCs w:val="20"/>
    </w:rPr>
  </w:style>
  <w:style w:type="paragraph" w:customStyle="1" w:styleId="1678">
    <w:name w:val="郑文"/>
    <w:basedOn w:val="23"/>
    <w:link w:val="1679"/>
    <w:qFormat/>
    <w:uiPriority w:val="0"/>
    <w:pPr>
      <w:adjustRightInd w:val="0"/>
      <w:snapToGrid w:val="0"/>
      <w:ind w:firstLine="0" w:firstLineChars="0"/>
    </w:pPr>
    <w:rPr>
      <w:rFonts w:ascii="Times New Roman" w:hAnsi="Times New Roman"/>
      <w:szCs w:val="21"/>
    </w:rPr>
  </w:style>
  <w:style w:type="character" w:customStyle="1" w:styleId="1679">
    <w:name w:val="郑文 字符"/>
    <w:link w:val="1678"/>
    <w:qFormat/>
    <w:uiPriority w:val="0"/>
    <w:rPr>
      <w:rFonts w:ascii="Times New Roman" w:hAnsi="Times New Roman" w:eastAsia="宋体" w:cs="Times New Roman"/>
      <w:kern w:val="0"/>
      <w:sz w:val="20"/>
      <w:szCs w:val="21"/>
      <w:lang w:val="zh-CN" w:eastAsia="zh-CN"/>
    </w:rPr>
  </w:style>
  <w:style w:type="paragraph" w:customStyle="1" w:styleId="1680">
    <w:name w:val="表内容 样式"/>
    <w:basedOn w:val="1"/>
    <w:link w:val="1681"/>
    <w:qFormat/>
    <w:uiPriority w:val="0"/>
    <w:pPr>
      <w:snapToGrid w:val="0"/>
      <w:jc w:val="center"/>
    </w:pPr>
    <w:rPr>
      <w:rFonts w:ascii="Times New Roman" w:hAnsi="Times New Roman" w:eastAsia="宋体" w:cs="Times New Roman"/>
      <w:kern w:val="0"/>
      <w:sz w:val="20"/>
      <w:szCs w:val="21"/>
      <w:lang w:val="zh-CN" w:eastAsia="zh-CN"/>
    </w:rPr>
  </w:style>
  <w:style w:type="character" w:customStyle="1" w:styleId="1681">
    <w:name w:val="表内容 样式 字符"/>
    <w:link w:val="1680"/>
    <w:qFormat/>
    <w:uiPriority w:val="0"/>
    <w:rPr>
      <w:rFonts w:ascii="Times New Roman" w:hAnsi="Times New Roman" w:eastAsia="宋体" w:cs="Times New Roman"/>
      <w:kern w:val="0"/>
      <w:sz w:val="20"/>
      <w:szCs w:val="21"/>
      <w:lang w:val="zh-CN" w:eastAsia="zh-CN"/>
    </w:rPr>
  </w:style>
  <w:style w:type="paragraph" w:customStyle="1" w:styleId="1682">
    <w:name w:val="强调标题"/>
    <w:basedOn w:val="1"/>
    <w:link w:val="1683"/>
    <w:qFormat/>
    <w:uiPriority w:val="0"/>
    <w:pPr>
      <w:snapToGrid w:val="0"/>
      <w:spacing w:line="360" w:lineRule="auto"/>
      <w:jc w:val="left"/>
    </w:pPr>
    <w:rPr>
      <w:rFonts w:ascii="Times New Roman" w:hAnsi="宋体" w:eastAsia="宋体" w:cs="Times New Roman"/>
      <w:b/>
      <w:color w:val="000000"/>
      <w:kern w:val="0"/>
      <w:sz w:val="20"/>
      <w:szCs w:val="20"/>
      <w:lang w:val="zh-CN" w:eastAsia="zh-CN"/>
    </w:rPr>
  </w:style>
  <w:style w:type="character" w:customStyle="1" w:styleId="1683">
    <w:name w:val="强调标题 字符"/>
    <w:link w:val="1682"/>
    <w:qFormat/>
    <w:uiPriority w:val="0"/>
    <w:rPr>
      <w:rFonts w:ascii="Times New Roman" w:hAnsi="宋体" w:eastAsia="宋体" w:cs="Times New Roman"/>
      <w:b/>
      <w:color w:val="000000"/>
      <w:kern w:val="0"/>
      <w:sz w:val="20"/>
      <w:szCs w:val="20"/>
      <w:lang w:val="zh-CN" w:eastAsia="zh-CN"/>
    </w:rPr>
  </w:style>
  <w:style w:type="paragraph" w:customStyle="1" w:styleId="1684">
    <w:name w:val="*"/>
    <w:basedOn w:val="1"/>
    <w:qFormat/>
    <w:uiPriority w:val="0"/>
    <w:pPr>
      <w:spacing w:line="360" w:lineRule="auto"/>
    </w:pPr>
    <w:rPr>
      <w:rFonts w:ascii="宋体" w:hAnsi="宋体" w:eastAsia="宋体" w:cs="Times New Roman"/>
      <w:kern w:val="0"/>
      <w:sz w:val="24"/>
      <w:szCs w:val="24"/>
    </w:rPr>
  </w:style>
  <w:style w:type="paragraph" w:customStyle="1" w:styleId="1685">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86">
    <w:name w:val="(1) Char"/>
    <w:qFormat/>
    <w:uiPriority w:val="0"/>
    <w:rPr>
      <w:rFonts w:ascii="宋体" w:hAnsi="宋体" w:eastAsia="宋体"/>
      <w:sz w:val="24"/>
      <w:szCs w:val="24"/>
      <w:lang w:val="en-US" w:eastAsia="zh-CN" w:bidi="ar-SA"/>
    </w:rPr>
  </w:style>
  <w:style w:type="paragraph" w:customStyle="1" w:styleId="1687">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88">
    <w:name w:val="表格_0"/>
    <w:basedOn w:val="584"/>
    <w:qFormat/>
    <w:uiPriority w:val="0"/>
    <w:pPr>
      <w:jc w:val="center"/>
      <w:textAlignment w:val="center"/>
    </w:pPr>
    <w:rPr>
      <w:rFonts w:ascii="华文细黑" w:hAnsi="华文细黑"/>
      <w:kern w:val="0"/>
      <w:szCs w:val="20"/>
    </w:rPr>
  </w:style>
  <w:style w:type="paragraph" w:customStyle="1" w:styleId="1689">
    <w:name w:val="正文文本_1"/>
    <w:basedOn w:val="584"/>
    <w:qFormat/>
    <w:uiPriority w:val="0"/>
    <w:pPr>
      <w:spacing w:after="120"/>
    </w:pPr>
    <w:rPr>
      <w:rFonts w:ascii="Times New Roman" w:hAnsi="Times New Roman"/>
      <w:szCs w:val="24"/>
    </w:rPr>
  </w:style>
  <w:style w:type="character" w:customStyle="1" w:styleId="1690">
    <w:name w:val="要点_0"/>
    <w:qFormat/>
    <w:uiPriority w:val="0"/>
    <w:rPr>
      <w:rFonts w:ascii="Calibri" w:hAnsi="Calibri"/>
      <w:b/>
      <w:bCs/>
    </w:rPr>
  </w:style>
  <w:style w:type="character" w:customStyle="1" w:styleId="1691">
    <w:name w:val="标题 Char_0"/>
    <w:qFormat/>
    <w:uiPriority w:val="0"/>
    <w:rPr>
      <w:rFonts w:ascii="Cambria" w:hAnsi="Cambria" w:cs="Times New Roman"/>
      <w:b/>
      <w:bCs/>
      <w:kern w:val="2"/>
      <w:sz w:val="32"/>
      <w:szCs w:val="32"/>
    </w:rPr>
  </w:style>
  <w:style w:type="paragraph" w:customStyle="1" w:styleId="1692">
    <w:name w:val="标题_0"/>
    <w:basedOn w:val="58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93">
    <w:name w:val="Char Char162"/>
    <w:qFormat/>
    <w:uiPriority w:val="0"/>
    <w:rPr>
      <w:rFonts w:eastAsia="宋体"/>
      <w:kern w:val="2"/>
      <w:sz w:val="18"/>
      <w:szCs w:val="18"/>
      <w:lang w:val="en-US" w:eastAsia="zh-CN" w:bidi="ar-SA"/>
    </w:rPr>
  </w:style>
  <w:style w:type="character" w:customStyle="1" w:styleId="1694">
    <w:name w:val="Char Char111"/>
    <w:link w:val="1695"/>
    <w:qFormat/>
    <w:uiPriority w:val="0"/>
    <w:rPr>
      <w:rFonts w:ascii="Tahoma" w:hAnsi="Tahoma" w:cs="仿宋_GB2312"/>
      <w:sz w:val="24"/>
    </w:rPr>
  </w:style>
  <w:style w:type="paragraph" w:customStyle="1" w:styleId="1695">
    <w:name w:val="Char8"/>
    <w:basedOn w:val="1"/>
    <w:link w:val="1694"/>
    <w:qFormat/>
    <w:uiPriority w:val="0"/>
    <w:rPr>
      <w:rFonts w:ascii="Tahoma" w:hAnsi="Tahoma" w:cs="仿宋_GB2312"/>
      <w:sz w:val="24"/>
    </w:rPr>
  </w:style>
  <w:style w:type="character" w:customStyle="1" w:styleId="1696">
    <w:name w:val="(1) Char Char"/>
    <w:qFormat/>
    <w:uiPriority w:val="0"/>
    <w:rPr>
      <w:rFonts w:ascii="宋体" w:hAnsi="宋体"/>
      <w:sz w:val="24"/>
    </w:rPr>
  </w:style>
  <w:style w:type="character" w:customStyle="1" w:styleId="1697">
    <w:name w:val="Char Char52"/>
    <w:qFormat/>
    <w:uiPriority w:val="0"/>
    <w:rPr>
      <w:rFonts w:eastAsia="宋体"/>
      <w:b/>
      <w:bCs/>
      <w:kern w:val="44"/>
      <w:sz w:val="44"/>
      <w:szCs w:val="44"/>
      <w:lang w:val="en-US" w:eastAsia="zh-CN" w:bidi="ar-SA"/>
    </w:rPr>
  </w:style>
  <w:style w:type="paragraph" w:customStyle="1" w:styleId="1698">
    <w:name w:val="Char Char30"/>
    <w:basedOn w:val="1"/>
    <w:qFormat/>
    <w:uiPriority w:val="0"/>
    <w:rPr>
      <w:rFonts w:ascii="Tahoma" w:hAnsi="Tahoma" w:eastAsia="宋体" w:cs="仿宋_GB2312"/>
      <w:sz w:val="24"/>
      <w:szCs w:val="20"/>
    </w:rPr>
  </w:style>
  <w:style w:type="paragraph" w:customStyle="1" w:styleId="1699">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00">
    <w:name w:val="纯文本7"/>
    <w:basedOn w:val="1"/>
    <w:qFormat/>
    <w:uiPriority w:val="0"/>
    <w:pPr>
      <w:adjustRightInd w:val="0"/>
      <w:textAlignment w:val="baseline"/>
    </w:pPr>
    <w:rPr>
      <w:rFonts w:ascii="宋体" w:hAnsi="Courier New" w:eastAsia="宋体" w:cs="Times New Roman"/>
      <w:szCs w:val="20"/>
    </w:rPr>
  </w:style>
  <w:style w:type="paragraph" w:customStyle="1" w:styleId="1701">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02">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03">
    <w:name w:val="Char2"/>
    <w:basedOn w:val="1"/>
    <w:qFormat/>
    <w:uiPriority w:val="0"/>
    <w:rPr>
      <w:rFonts w:ascii="Tahoma" w:hAnsi="Tahoma" w:eastAsia="宋体" w:cs="仿宋_GB2312"/>
      <w:sz w:val="24"/>
      <w:szCs w:val="20"/>
    </w:rPr>
  </w:style>
  <w:style w:type="paragraph" w:customStyle="1" w:styleId="1704">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05">
    <w:name w:val="字元 字元 Char Char Char 字元 字元 Char 字元 字元 Char Char 字元 字元1 Char Char Char Char Char Char 字元 字元2"/>
    <w:basedOn w:val="1"/>
    <w:qFormat/>
    <w:uiPriority w:val="0"/>
    <w:rPr>
      <w:rFonts w:ascii="Tahoma" w:hAnsi="Tahoma" w:eastAsia="宋体" w:cs="Times New Roman"/>
      <w:sz w:val="24"/>
      <w:szCs w:val="20"/>
    </w:rPr>
  </w:style>
  <w:style w:type="paragraph" w:customStyle="1" w:styleId="1706">
    <w:name w:val="Char Char Char Char Char Char1 Char Char Char Char3"/>
    <w:basedOn w:val="1"/>
    <w:qFormat/>
    <w:uiPriority w:val="0"/>
    <w:rPr>
      <w:rFonts w:ascii="仿宋_GB2312" w:hAnsi="Calibri" w:eastAsia="仿宋_GB2312" w:cs="Times New Roman"/>
      <w:b/>
      <w:sz w:val="32"/>
      <w:szCs w:val="32"/>
    </w:rPr>
  </w:style>
  <w:style w:type="paragraph" w:customStyle="1" w:styleId="1707">
    <w:name w:val="Char16"/>
    <w:basedOn w:val="1"/>
    <w:qFormat/>
    <w:uiPriority w:val="0"/>
    <w:rPr>
      <w:rFonts w:ascii="Tahoma" w:hAnsi="Tahoma" w:eastAsia="宋体" w:cs="Times New Roman"/>
      <w:sz w:val="24"/>
      <w:szCs w:val="20"/>
    </w:rPr>
  </w:style>
  <w:style w:type="paragraph" w:customStyle="1" w:styleId="1708">
    <w:name w:val="标题4"/>
    <w:basedOn w:val="1"/>
    <w:next w:val="1"/>
    <w:qFormat/>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09">
    <w:name w:val="Char Char Char Char7"/>
    <w:basedOn w:val="1"/>
    <w:qFormat/>
    <w:uiPriority w:val="0"/>
    <w:rPr>
      <w:rFonts w:ascii="仿宋_GB2312" w:hAnsi="Calibri" w:eastAsia="仿宋_GB2312" w:cs="Times New Roman"/>
      <w:b/>
      <w:sz w:val="32"/>
      <w:szCs w:val="32"/>
    </w:rPr>
  </w:style>
  <w:style w:type="paragraph" w:customStyle="1" w:styleId="1710">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711">
    <w:name w:val="样式10"/>
    <w:basedOn w:val="1710"/>
    <w:qFormat/>
    <w:uiPriority w:val="0"/>
    <w:pPr>
      <w:ind w:left="680" w:hanging="680" w:firstLineChars="0"/>
    </w:pPr>
    <w:rPr>
      <w:color w:val="1F497D"/>
    </w:rPr>
  </w:style>
  <w:style w:type="character" w:customStyle="1" w:styleId="1712">
    <w:name w:val="正文缩进 字符"/>
    <w:qFormat/>
    <w:uiPriority w:val="0"/>
    <w:rPr>
      <w:rFonts w:eastAsia="宋体"/>
      <w:kern w:val="2"/>
      <w:sz w:val="21"/>
      <w:szCs w:val="24"/>
      <w:lang w:val="en-US" w:eastAsia="zh-CN" w:bidi="ar-SA"/>
    </w:rPr>
  </w:style>
  <w:style w:type="character" w:customStyle="1" w:styleId="1713">
    <w:name w:val="Char Char163"/>
    <w:qFormat/>
    <w:uiPriority w:val="0"/>
    <w:rPr>
      <w:rFonts w:eastAsia="宋体"/>
      <w:kern w:val="2"/>
      <w:sz w:val="18"/>
      <w:szCs w:val="18"/>
      <w:lang w:val="en-US" w:eastAsia="zh-CN" w:bidi="ar-SA"/>
    </w:rPr>
  </w:style>
  <w:style w:type="character" w:customStyle="1" w:styleId="1714">
    <w:name w:val="Char Char112"/>
    <w:link w:val="1715"/>
    <w:qFormat/>
    <w:uiPriority w:val="0"/>
    <w:rPr>
      <w:rFonts w:ascii="Tahoma" w:hAnsi="Tahoma" w:cs="仿宋_GB2312"/>
      <w:sz w:val="24"/>
    </w:rPr>
  </w:style>
  <w:style w:type="paragraph" w:customStyle="1" w:styleId="1715">
    <w:name w:val="Char9"/>
    <w:basedOn w:val="1"/>
    <w:link w:val="1714"/>
    <w:qFormat/>
    <w:uiPriority w:val="0"/>
    <w:rPr>
      <w:rFonts w:ascii="Tahoma" w:hAnsi="Tahoma" w:cs="仿宋_GB2312"/>
      <w:sz w:val="24"/>
    </w:rPr>
  </w:style>
  <w:style w:type="character" w:customStyle="1" w:styleId="1716">
    <w:name w:val="Char Char53"/>
    <w:qFormat/>
    <w:uiPriority w:val="0"/>
    <w:rPr>
      <w:rFonts w:eastAsia="宋体"/>
      <w:b/>
      <w:bCs/>
      <w:kern w:val="44"/>
      <w:sz w:val="44"/>
      <w:szCs w:val="44"/>
      <w:lang w:val="en-US" w:eastAsia="zh-CN" w:bidi="ar-SA"/>
    </w:rPr>
  </w:style>
  <w:style w:type="paragraph" w:customStyle="1" w:styleId="1717">
    <w:name w:val="Char Char31"/>
    <w:basedOn w:val="1"/>
    <w:qFormat/>
    <w:uiPriority w:val="0"/>
    <w:rPr>
      <w:rFonts w:ascii="Tahoma" w:hAnsi="Tahoma" w:eastAsia="宋体" w:cs="仿宋_GB2312"/>
      <w:sz w:val="24"/>
      <w:szCs w:val="20"/>
    </w:rPr>
  </w:style>
  <w:style w:type="paragraph" w:customStyle="1" w:styleId="1718">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19">
    <w:name w:val="_Style 1829"/>
    <w:basedOn w:val="1"/>
    <w:next w:val="534"/>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720">
    <w:name w:val="纯文本8"/>
    <w:basedOn w:val="1"/>
    <w:qFormat/>
    <w:uiPriority w:val="0"/>
    <w:pPr>
      <w:adjustRightInd w:val="0"/>
      <w:textAlignment w:val="baseline"/>
    </w:pPr>
    <w:rPr>
      <w:rFonts w:ascii="宋体" w:hAnsi="Courier New" w:eastAsia="宋体" w:cs="Times New Roman"/>
      <w:szCs w:val="20"/>
    </w:rPr>
  </w:style>
  <w:style w:type="paragraph" w:customStyle="1" w:styleId="1721">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22">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23">
    <w:name w:val="Char25"/>
    <w:basedOn w:val="1"/>
    <w:qFormat/>
    <w:uiPriority w:val="0"/>
    <w:rPr>
      <w:rFonts w:ascii="Tahoma" w:hAnsi="Tahoma" w:eastAsia="宋体" w:cs="仿宋_GB2312"/>
      <w:sz w:val="24"/>
      <w:szCs w:val="20"/>
    </w:rPr>
  </w:style>
  <w:style w:type="paragraph" w:customStyle="1" w:styleId="1724">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25">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726">
    <w:name w:val="Char Char Char Char Char Char1 Char Char Char Char4"/>
    <w:basedOn w:val="1"/>
    <w:qFormat/>
    <w:uiPriority w:val="0"/>
    <w:rPr>
      <w:rFonts w:ascii="仿宋_GB2312" w:hAnsi="Calibri" w:eastAsia="仿宋_GB2312" w:cs="Times New Roman"/>
      <w:b/>
      <w:sz w:val="32"/>
      <w:szCs w:val="32"/>
    </w:rPr>
  </w:style>
  <w:style w:type="paragraph" w:customStyle="1" w:styleId="1727">
    <w:name w:val="Char17"/>
    <w:basedOn w:val="1"/>
    <w:qFormat/>
    <w:uiPriority w:val="0"/>
    <w:rPr>
      <w:rFonts w:ascii="Tahoma" w:hAnsi="Tahoma" w:eastAsia="宋体" w:cs="Times New Roman"/>
      <w:sz w:val="24"/>
      <w:szCs w:val="20"/>
    </w:rPr>
  </w:style>
  <w:style w:type="paragraph" w:customStyle="1" w:styleId="1728">
    <w:name w:val="Char Char Char Char8"/>
    <w:basedOn w:val="1"/>
    <w:qFormat/>
    <w:uiPriority w:val="0"/>
    <w:rPr>
      <w:rFonts w:ascii="仿宋_GB2312" w:hAnsi="Calibri" w:eastAsia="仿宋_GB2312" w:cs="Times New Roman"/>
      <w:b/>
      <w:sz w:val="32"/>
      <w:szCs w:val="32"/>
    </w:rPr>
  </w:style>
  <w:style w:type="paragraph" w:customStyle="1" w:styleId="1729">
    <w:name w:val="样式9"/>
    <w:basedOn w:val="1710"/>
    <w:qFormat/>
    <w:uiPriority w:val="0"/>
    <w:pPr>
      <w:ind w:left="567" w:hanging="397" w:firstLineChars="0"/>
    </w:pPr>
    <w:rPr>
      <w:color w:val="FF0000"/>
    </w:rPr>
  </w:style>
  <w:style w:type="character" w:customStyle="1" w:styleId="1730">
    <w:name w:val="未处理的提及2"/>
    <w:unhideWhenUsed/>
    <w:qFormat/>
    <w:uiPriority w:val="99"/>
    <w:rPr>
      <w:color w:val="605E5C"/>
      <w:shd w:val="clear" w:color="auto" w:fill="E1DFDD"/>
    </w:rPr>
  </w:style>
  <w:style w:type="paragraph" w:customStyle="1" w:styleId="1731">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2">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6">
    <w:name w:val="Table Paragraph"/>
    <w:basedOn w:val="1"/>
    <w:qFormat/>
    <w:uiPriority w:val="1"/>
    <w:rPr>
      <w:rFonts w:ascii="Calibri" w:hAnsi="Calibri" w:eastAsia="宋体" w:cs="Times New Roman"/>
    </w:rPr>
  </w:style>
  <w:style w:type="character" w:customStyle="1" w:styleId="1737">
    <w:name w:val="Unresolved Mention"/>
    <w:unhideWhenUsed/>
    <w:qFormat/>
    <w:uiPriority w:val="99"/>
    <w:rPr>
      <w:color w:val="605E5C"/>
      <w:shd w:val="clear" w:color="auto" w:fill="E1DFDD"/>
    </w:rPr>
  </w:style>
  <w:style w:type="paragraph" w:customStyle="1" w:styleId="1738">
    <w:name w:val="修订3"/>
    <w:hidden/>
    <w:semiHidden/>
    <w:qFormat/>
    <w:uiPriority w:val="99"/>
    <w:rPr>
      <w:rFonts w:ascii="Calibri" w:hAnsi="Calibri" w:eastAsia="宋体" w:cs="Times New Roman"/>
      <w:kern w:val="2"/>
      <w:sz w:val="21"/>
      <w:szCs w:val="22"/>
      <w:lang w:val="en-US" w:eastAsia="zh-CN" w:bidi="ar-SA"/>
    </w:rPr>
  </w:style>
  <w:style w:type="paragraph" w:customStyle="1" w:styleId="1739">
    <w:name w:val="_Style 30"/>
    <w:basedOn w:val="1"/>
    <w:next w:val="534"/>
    <w:qFormat/>
    <w:uiPriority w:val="0"/>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97</Pages>
  <Words>7972</Words>
  <Characters>45446</Characters>
  <Lines>378</Lines>
  <Paragraphs>106</Paragraphs>
  <ScaleCrop>false</ScaleCrop>
  <LinksUpToDate>false</LinksUpToDate>
  <CharactersWithSpaces>53312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2020-04-03T09:07:00Z</dcterms:created>
  <dc:creator>张治</dc:creator>
  <cp:lastModifiedBy>贾思勰</cp:lastModifiedBy>
  <cp:lastPrinted>2020-04-26T05:43:00Z</cp:lastPrinted>
  <dcterms:modified xsi:type="dcterms:W3CDTF">2020-04-26T09:52:42Z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